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34" w:rsidRDefault="00C8069A" w:rsidP="00C8069A">
      <w:pPr>
        <w:jc w:val="center"/>
        <w:rPr>
          <w:b/>
          <w:sz w:val="24"/>
        </w:rPr>
      </w:pPr>
      <w:r w:rsidRPr="00C8069A">
        <w:rPr>
          <w:b/>
          <w:sz w:val="24"/>
        </w:rPr>
        <w:t>Supporting Mental Model Accuracy in Trigger-Action Programming</w:t>
      </w:r>
    </w:p>
    <w:p w:rsidR="00C8069A" w:rsidRDefault="00C8069A" w:rsidP="00C8069A">
      <w:pPr>
        <w:jc w:val="center"/>
        <w:rPr>
          <w:b/>
          <w:sz w:val="24"/>
        </w:rPr>
      </w:pPr>
      <w:r>
        <w:rPr>
          <w:b/>
          <w:sz w:val="24"/>
        </w:rPr>
        <w:t>Analysis notes</w:t>
      </w:r>
    </w:p>
    <w:p w:rsidR="00C8069A" w:rsidRDefault="00C8069A" w:rsidP="00C8069A">
      <w:pPr>
        <w:pStyle w:val="ListParagraph"/>
        <w:numPr>
          <w:ilvl w:val="0"/>
          <w:numId w:val="1"/>
        </w:numPr>
        <w:rPr>
          <w:b/>
        </w:rPr>
      </w:pPr>
      <w:r w:rsidRPr="00C8069A">
        <w:rPr>
          <w:b/>
        </w:rPr>
        <w:t>What problem are the authors trying to solve?</w:t>
      </w:r>
    </w:p>
    <w:p w:rsidR="00C8069A" w:rsidRPr="00C8069A" w:rsidRDefault="00C8069A" w:rsidP="00C8069A">
      <w:pPr>
        <w:pStyle w:val="ListParagraph"/>
        <w:ind w:left="360"/>
      </w:pPr>
      <w:r w:rsidRPr="00C8069A">
        <w:t>The authors studied inconsistencies in interpreting the behavior of trigger action programs and errors made in creating programs with desired behavior.</w:t>
      </w:r>
    </w:p>
    <w:p w:rsidR="00C8069A" w:rsidRDefault="00C8069A" w:rsidP="00C806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Examples of trigger-action pairs</w:t>
      </w:r>
    </w:p>
    <w:p w:rsidR="00C8069A" w:rsidRDefault="00C8069A" w:rsidP="00C8069A">
      <w:pPr>
        <w:pStyle w:val="ListParagraph"/>
        <w:numPr>
          <w:ilvl w:val="0"/>
          <w:numId w:val="2"/>
        </w:numPr>
      </w:pPr>
      <w:r w:rsidRPr="00C8069A">
        <w:rPr>
          <w:i/>
        </w:rPr>
        <w:t>If</w:t>
      </w:r>
      <w:r>
        <w:t xml:space="preserve"> </w:t>
      </w:r>
      <w:proofErr w:type="spellStart"/>
      <w:r>
        <w:t>everyday</w:t>
      </w:r>
      <w:proofErr w:type="spellEnd"/>
      <w:r>
        <w:t xml:space="preserve"> at 12:00 PM, </w:t>
      </w:r>
      <w:r>
        <w:rPr>
          <w:i/>
        </w:rPr>
        <w:t xml:space="preserve">then </w:t>
      </w:r>
      <w:r>
        <w:t xml:space="preserve">send me an email at </w:t>
      </w:r>
      <w:hyperlink r:id="rId5" w:history="1">
        <w:r w:rsidRPr="00AC4DFA">
          <w:rPr>
            <w:rStyle w:val="Hyperlink"/>
          </w:rPr>
          <w:t>xyz@gmail.com</w:t>
        </w:r>
      </w:hyperlink>
    </w:p>
    <w:p w:rsidR="00C8069A" w:rsidRDefault="00C8069A" w:rsidP="00C8069A">
      <w:pPr>
        <w:pStyle w:val="ListParagraph"/>
        <w:numPr>
          <w:ilvl w:val="0"/>
          <w:numId w:val="2"/>
        </w:numPr>
      </w:pPr>
      <w:r>
        <w:rPr>
          <w:i/>
        </w:rPr>
        <w:t xml:space="preserve">If </w:t>
      </w:r>
      <w:r w:rsidRPr="00C8069A">
        <w:t>sleep duration below 7.5 hours</w:t>
      </w:r>
      <w:r>
        <w:rPr>
          <w:i/>
        </w:rPr>
        <w:t xml:space="preserve">, then </w:t>
      </w:r>
      <w:r>
        <w:t>turn on your coffee maker</w:t>
      </w:r>
    </w:p>
    <w:p w:rsidR="00C8069A" w:rsidRDefault="00C8069A" w:rsidP="00C8069A">
      <w:pPr>
        <w:pStyle w:val="ListParagraph"/>
        <w:numPr>
          <w:ilvl w:val="0"/>
          <w:numId w:val="2"/>
        </w:numPr>
      </w:pPr>
      <w:r>
        <w:rPr>
          <w:i/>
        </w:rPr>
        <w:t xml:space="preserve">If </w:t>
      </w:r>
      <w:r>
        <w:t xml:space="preserve">you exit an area, </w:t>
      </w:r>
      <w:r w:rsidRPr="00C8069A">
        <w:rPr>
          <w:i/>
        </w:rPr>
        <w:t>then</w:t>
      </w:r>
      <w:r>
        <w:t xml:space="preserve"> turn off lights.</w:t>
      </w:r>
    </w:p>
    <w:p w:rsidR="00C8069A" w:rsidRPr="00C8069A" w:rsidRDefault="00C8069A" w:rsidP="00C8069A">
      <w:pPr>
        <w:pStyle w:val="ListParagraph"/>
        <w:numPr>
          <w:ilvl w:val="0"/>
          <w:numId w:val="1"/>
        </w:numPr>
      </w:pPr>
      <w:r>
        <w:rPr>
          <w:b/>
        </w:rPr>
        <w:t>Mental Model Ambiguity explanation with examples</w:t>
      </w:r>
    </w:p>
    <w:p w:rsidR="00C8069A" w:rsidRDefault="00C8069A" w:rsidP="00C8069A">
      <w:pPr>
        <w:pStyle w:val="ListParagraph"/>
        <w:ind w:left="360"/>
      </w:pPr>
      <w:r>
        <w:t>There are ambiguities in interpretation of when triggers occur, whether the conjunction of two triggers is meaningful to people, and whether sustained actions will revert automatically.</w:t>
      </w:r>
    </w:p>
    <w:p w:rsidR="00C8069A" w:rsidRDefault="00C8069A" w:rsidP="00C8069A">
      <w:pPr>
        <w:pStyle w:val="ListParagraph"/>
        <w:ind w:left="360"/>
      </w:pPr>
      <w:r>
        <w:t>E.g.1 If I am sleeping, then turn stereo off</w:t>
      </w:r>
    </w:p>
    <w:p w:rsidR="00F6344E" w:rsidRDefault="00F6344E" w:rsidP="00C8069A">
      <w:pPr>
        <w:pStyle w:val="ListParagraph"/>
        <w:ind w:left="360"/>
      </w:pPr>
      <w:r>
        <w:rPr>
          <w:i/>
        </w:rPr>
        <w:t xml:space="preserve">Ambiguity – </w:t>
      </w:r>
      <w:r>
        <w:t>Turn off when I fall asleep or anytime I’m sleeping?</w:t>
      </w:r>
    </w:p>
    <w:p w:rsidR="00F6344E" w:rsidRDefault="00F6344E" w:rsidP="00C8069A">
      <w:pPr>
        <w:pStyle w:val="ListParagraph"/>
        <w:ind w:left="360"/>
      </w:pPr>
      <w:r>
        <w:t>E.g.2 If the doorbell rings and the sun is setting</w:t>
      </w:r>
    </w:p>
    <w:p w:rsidR="00F6344E" w:rsidRDefault="00F6344E" w:rsidP="00C8069A">
      <w:pPr>
        <w:pStyle w:val="ListParagraph"/>
        <w:ind w:left="360"/>
      </w:pPr>
      <w:r>
        <w:rPr>
          <w:i/>
        </w:rPr>
        <w:t xml:space="preserve">Ambiguity – </w:t>
      </w:r>
      <w:r>
        <w:t>Conjunction may never occur.</w:t>
      </w:r>
    </w:p>
    <w:p w:rsidR="00F6344E" w:rsidRPr="00F6344E" w:rsidRDefault="00F6344E" w:rsidP="00F6344E">
      <w:pPr>
        <w:pStyle w:val="ListParagraph"/>
        <w:numPr>
          <w:ilvl w:val="0"/>
          <w:numId w:val="1"/>
        </w:numPr>
      </w:pPr>
      <w:r>
        <w:rPr>
          <w:b/>
        </w:rPr>
        <w:t>Study 1</w:t>
      </w:r>
      <w:r w:rsidR="00F65078">
        <w:rPr>
          <w:b/>
        </w:rPr>
        <w:t>: Program Interpretation</w:t>
      </w:r>
    </w:p>
    <w:p w:rsidR="00F6344E" w:rsidRDefault="00F6344E" w:rsidP="00F6344E">
      <w:pPr>
        <w:pStyle w:val="ListParagraph"/>
        <w:numPr>
          <w:ilvl w:val="1"/>
          <w:numId w:val="1"/>
        </w:numPr>
      </w:pPr>
      <w:r>
        <w:rPr>
          <w:b/>
        </w:rPr>
        <w:t xml:space="preserve">Purpose – </w:t>
      </w:r>
      <w:r>
        <w:t>To begin understanding how users interpret different trigger and action types.</w:t>
      </w:r>
    </w:p>
    <w:p w:rsidR="00F6344E" w:rsidRDefault="00F6344E" w:rsidP="00F6344E">
      <w:pPr>
        <w:pStyle w:val="ListParagraph"/>
        <w:numPr>
          <w:ilvl w:val="1"/>
          <w:numId w:val="1"/>
        </w:numPr>
      </w:pPr>
      <w:r>
        <w:rPr>
          <w:b/>
        </w:rPr>
        <w:t>Number of participants –</w:t>
      </w:r>
      <w:r>
        <w:t xml:space="preserve"> 60 </w:t>
      </w:r>
    </w:p>
    <w:p w:rsidR="00F6344E" w:rsidRDefault="00F6344E" w:rsidP="00F6344E">
      <w:pPr>
        <w:pStyle w:val="ListParagraph"/>
        <w:numPr>
          <w:ilvl w:val="1"/>
          <w:numId w:val="1"/>
        </w:numPr>
      </w:pPr>
      <w:r>
        <w:rPr>
          <w:b/>
        </w:rPr>
        <w:t>Method –</w:t>
      </w:r>
      <w:r>
        <w:t xml:space="preserve"> Ask users</w:t>
      </w:r>
    </w:p>
    <w:p w:rsidR="00F6344E" w:rsidRDefault="00F6344E" w:rsidP="00F6344E">
      <w:pPr>
        <w:pStyle w:val="ListParagraph"/>
        <w:numPr>
          <w:ilvl w:val="2"/>
          <w:numId w:val="1"/>
        </w:numPr>
      </w:pPr>
      <w:r>
        <w:t xml:space="preserve">when an action would occur given single or multiple triggers </w:t>
      </w:r>
    </w:p>
    <w:p w:rsidR="00F6344E" w:rsidRDefault="00F6344E" w:rsidP="00F6344E">
      <w:pPr>
        <w:pStyle w:val="ListParagraph"/>
        <w:numPr>
          <w:ilvl w:val="2"/>
          <w:numId w:val="1"/>
        </w:numPr>
      </w:pPr>
      <w:r>
        <w:t>when an action would end given a fully specified rule</w:t>
      </w:r>
    </w:p>
    <w:p w:rsidR="00F6344E" w:rsidRDefault="00F6344E" w:rsidP="00F6344E">
      <w:pPr>
        <w:pStyle w:val="ListParagraph"/>
        <w:numPr>
          <w:ilvl w:val="2"/>
          <w:numId w:val="1"/>
        </w:numPr>
      </w:pPr>
      <w:r>
        <w:t>open ended questions to understand interpretation of the differences between different kinds of triggers.</w:t>
      </w:r>
    </w:p>
    <w:p w:rsidR="00F6344E" w:rsidRPr="00F6344E" w:rsidRDefault="00F6344E" w:rsidP="00F6344E">
      <w:pPr>
        <w:pStyle w:val="ListParagraph"/>
        <w:numPr>
          <w:ilvl w:val="1"/>
          <w:numId w:val="1"/>
        </w:numPr>
        <w:rPr>
          <w:b/>
        </w:rPr>
      </w:pPr>
      <w:r w:rsidRPr="00F6344E">
        <w:rPr>
          <w:b/>
        </w:rPr>
        <w:t>Results</w:t>
      </w:r>
      <w:r>
        <w:rPr>
          <w:b/>
        </w:rPr>
        <w:t xml:space="preserve"> </w:t>
      </w:r>
      <w:r>
        <w:t xml:space="preserve">– </w:t>
      </w:r>
    </w:p>
    <w:p w:rsidR="00F6344E" w:rsidRDefault="00F6344E" w:rsidP="00F6344E">
      <w:pPr>
        <w:pStyle w:val="ListParagraph"/>
        <w:numPr>
          <w:ilvl w:val="2"/>
          <w:numId w:val="1"/>
        </w:numPr>
      </w:pPr>
      <w:r w:rsidRPr="00F6344E">
        <w:t>Expectations about triggers depend on the specific trigger(s)</w:t>
      </w:r>
    </w:p>
    <w:p w:rsidR="00F6344E" w:rsidRDefault="00F65078" w:rsidP="00F6344E">
      <w:pPr>
        <w:pStyle w:val="ListParagraph"/>
        <w:numPr>
          <w:ilvl w:val="2"/>
          <w:numId w:val="1"/>
        </w:numPr>
      </w:pPr>
      <w:r>
        <w:t>Multiple event triggers are considered to be technically valid although probability of occurrence is infinitesimal</w:t>
      </w:r>
    </w:p>
    <w:p w:rsidR="00F65078" w:rsidRDefault="00F65078" w:rsidP="00F6344E">
      <w:pPr>
        <w:pStyle w:val="ListParagraph"/>
        <w:numPr>
          <w:ilvl w:val="2"/>
          <w:numId w:val="1"/>
        </w:numPr>
      </w:pPr>
      <w:r>
        <w:t>Expectations varied widely for multiple state triggers</w:t>
      </w:r>
    </w:p>
    <w:p w:rsidR="00F65078" w:rsidRDefault="00F65078" w:rsidP="00F6344E">
      <w:pPr>
        <w:pStyle w:val="ListParagraph"/>
        <w:numPr>
          <w:ilvl w:val="2"/>
          <w:numId w:val="1"/>
        </w:numPr>
      </w:pPr>
      <w:r>
        <w:t>When sustained actions end depends on the trigger</w:t>
      </w:r>
    </w:p>
    <w:p w:rsidR="00F65078" w:rsidRDefault="00F65078" w:rsidP="00F65078">
      <w:pPr>
        <w:pStyle w:val="ListParagraph"/>
        <w:numPr>
          <w:ilvl w:val="0"/>
          <w:numId w:val="1"/>
        </w:numPr>
        <w:rPr>
          <w:b/>
        </w:rPr>
      </w:pPr>
      <w:r w:rsidRPr="00F65078">
        <w:rPr>
          <w:b/>
        </w:rPr>
        <w:t>Study 2: Program Creation</w:t>
      </w:r>
    </w:p>
    <w:p w:rsidR="00F65078" w:rsidRPr="00364F4C" w:rsidRDefault="00F65078" w:rsidP="00F6507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Purpose – </w:t>
      </w:r>
      <w:r>
        <w:t xml:space="preserve">To investigate whether program creation </w:t>
      </w:r>
      <w:r w:rsidR="00364F4C">
        <w:t>by the users themselves mitigates the ambiguities observed in the first study.</w:t>
      </w:r>
    </w:p>
    <w:p w:rsidR="00364F4C" w:rsidRPr="00364F4C" w:rsidRDefault="00364F4C" w:rsidP="00F6507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Number of participants –</w:t>
      </w:r>
      <w:r>
        <w:t xml:space="preserve"> 42</w:t>
      </w:r>
    </w:p>
    <w:p w:rsidR="00364F4C" w:rsidRPr="00F67CFA" w:rsidRDefault="00364F4C" w:rsidP="00F6507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Method –</w:t>
      </w:r>
      <w:r>
        <w:t xml:space="preserve"> Designed a TAP interface to feature multiple triggers with different trigger and action types.</w:t>
      </w:r>
      <w:r w:rsidR="00F67CFA">
        <w:t xml:space="preserve"> The interface borrowed visual aspects of IFTTT, as well as the workflow for creating rules. Then users were presented with 5 program creation questions followed by 5 multiple choice questions about the participant’s interpretation of a given rule.</w:t>
      </w:r>
    </w:p>
    <w:p w:rsidR="00F67CFA" w:rsidRPr="00F67CFA" w:rsidRDefault="00F67CFA" w:rsidP="00F6507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Results –</w:t>
      </w:r>
    </w:p>
    <w:p w:rsidR="00F67CFA" w:rsidRDefault="00F67CFA" w:rsidP="00F67CFA">
      <w:pPr>
        <w:pStyle w:val="ListParagraph"/>
        <w:numPr>
          <w:ilvl w:val="2"/>
          <w:numId w:val="1"/>
        </w:numPr>
      </w:pPr>
      <w:r w:rsidRPr="00F67CFA">
        <w:t>Multiple event triggers were used in practice.</w:t>
      </w:r>
    </w:p>
    <w:p w:rsidR="00F67CFA" w:rsidRDefault="00F67CFA" w:rsidP="00F67CFA">
      <w:pPr>
        <w:pStyle w:val="ListParagraph"/>
        <w:numPr>
          <w:ilvl w:val="2"/>
          <w:numId w:val="1"/>
        </w:numPr>
      </w:pPr>
      <w:r>
        <w:t>Event and state triggers were hard to reason about.</w:t>
      </w:r>
    </w:p>
    <w:p w:rsidR="00F67CFA" w:rsidRDefault="00F67CFA" w:rsidP="00F67CFA">
      <w:pPr>
        <w:pStyle w:val="ListParagraph"/>
        <w:numPr>
          <w:ilvl w:val="2"/>
          <w:numId w:val="1"/>
        </w:numPr>
      </w:pPr>
      <w:r>
        <w:t>Users had varied mental models for state triggers.</w:t>
      </w:r>
    </w:p>
    <w:p w:rsidR="00F67CFA" w:rsidRDefault="00F67CFA" w:rsidP="00F67CFA">
      <w:pPr>
        <w:pStyle w:val="ListParagraph"/>
        <w:numPr>
          <w:ilvl w:val="2"/>
          <w:numId w:val="1"/>
        </w:numPr>
      </w:pPr>
      <w:r>
        <w:t>Users disagreed on sustained actions and forgot to undo them.</w:t>
      </w:r>
    </w:p>
    <w:p w:rsidR="00F67CFA" w:rsidRPr="00F67CFA" w:rsidRDefault="00F67CFA" w:rsidP="00F67CFA">
      <w:pPr>
        <w:pStyle w:val="ListParagraph"/>
        <w:numPr>
          <w:ilvl w:val="2"/>
          <w:numId w:val="1"/>
        </w:numPr>
      </w:pPr>
      <w:r>
        <w:t>User interpretations may be influenced by existing products.</w:t>
      </w:r>
      <w:bookmarkStart w:id="0" w:name="_GoBack"/>
      <w:bookmarkEnd w:id="0"/>
    </w:p>
    <w:sectPr w:rsidR="00F67CFA" w:rsidRPr="00F67CFA" w:rsidSect="00F67CF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4A0A"/>
    <w:multiLevelType w:val="hybridMultilevel"/>
    <w:tmpl w:val="28CA4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F3990"/>
    <w:multiLevelType w:val="hybridMultilevel"/>
    <w:tmpl w:val="BC8E4C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9A"/>
    <w:rsid w:val="00210A34"/>
    <w:rsid w:val="00364F4C"/>
    <w:rsid w:val="00536CC9"/>
    <w:rsid w:val="009E56E2"/>
    <w:rsid w:val="00C8069A"/>
    <w:rsid w:val="00F6344E"/>
    <w:rsid w:val="00F65078"/>
    <w:rsid w:val="00F6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988D"/>
  <w15:chartTrackingRefBased/>
  <w15:docId w15:val="{0E199F8E-AA9B-4291-A3C7-5454C8F4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69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806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Mookherjee</dc:creator>
  <cp:keywords/>
  <dc:description/>
  <cp:lastModifiedBy>Anirban Mookherjee</cp:lastModifiedBy>
  <cp:revision>1</cp:revision>
  <dcterms:created xsi:type="dcterms:W3CDTF">2017-03-25T17:14:00Z</dcterms:created>
  <dcterms:modified xsi:type="dcterms:W3CDTF">2017-03-25T18:03:00Z</dcterms:modified>
</cp:coreProperties>
</file>