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«Проектирование комбинационного узла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основе дешифратора или мультиплексора»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Проектирование комбинационного узла на основе дешифратора или мультиплексора.</w:t>
      </w:r>
    </w:p>
    <w:p w:rsidR="00000000" w:rsidDel="00000000" w:rsidP="00000000" w:rsidRDefault="00000000" w:rsidRPr="00000000" w14:paraId="00000024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освоение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схем.</w:t>
      </w:r>
    </w:p>
    <w:p w:rsidR="00000000" w:rsidDel="00000000" w:rsidP="00000000" w:rsidRDefault="00000000" w:rsidRPr="00000000" w14:paraId="00000025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10 (0, 3, 4, 5, 6, 7, 10, 14; демультиплексор 3 в 8; 1533ИД7).</w:t>
      </w:r>
    </w:p>
    <w:p w:rsidR="00000000" w:rsidDel="00000000" w:rsidP="00000000" w:rsidRDefault="00000000" w:rsidRPr="00000000" w14:paraId="00000026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схему электрическую функциональную для разработанного устройства.</w:t>
      </w:r>
    </w:p>
    <w:p w:rsidR="00000000" w:rsidDel="00000000" w:rsidP="00000000" w:rsidRDefault="00000000" w:rsidRPr="00000000" w14:paraId="0000002A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spacing w:after="0" w:before="0" w:line="360" w:lineRule="auto"/>
        <w:jc w:val="center"/>
        <w:rPr>
          <w:sz w:val="36"/>
          <w:szCs w:val="36"/>
        </w:rPr>
      </w:pPr>
      <w:bookmarkStart w:colFirst="0" w:colLast="0" w:name="_3dy6vkm" w:id="2"/>
      <w:bookmarkEnd w:id="2"/>
      <w:r w:rsidDel="00000000" w:rsidR="00000000" w:rsidRPr="00000000">
        <w:rPr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sz w:val="28"/>
          <w:szCs w:val="28"/>
          <w:rtl w:val="0"/>
        </w:rPr>
        <w:t xml:space="preserve">1.1. Таблица истинности</w:t>
      </w:r>
    </w:p>
    <w:p w:rsidR="00000000" w:rsidDel="00000000" w:rsidP="00000000" w:rsidRDefault="00000000" w:rsidRPr="00000000" w14:paraId="00000037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таблицу истинности для функции от четырех переменных.</w:t>
      </w:r>
    </w:p>
    <w:p w:rsidR="00000000" w:rsidDel="00000000" w:rsidP="00000000" w:rsidRDefault="00000000" w:rsidRPr="00000000" w14:paraId="00000038">
      <w:pPr>
        <w:spacing w:before="0" w:line="360" w:lineRule="auto"/>
        <w:ind w:left="566.9291338582675" w:right="-136.062992125984" w:firstLine="0"/>
        <w:jc w:val="right"/>
        <w:rPr/>
      </w:pPr>
      <w:r w:rsidDel="00000000" w:rsidR="00000000" w:rsidRPr="00000000">
        <w:rPr>
          <w:rtl w:val="0"/>
        </w:rPr>
        <w:t xml:space="preserve">Таблица 1. Таблица истинности</w:t>
      </w:r>
    </w:p>
    <w:tbl>
      <w:tblPr>
        <w:tblStyle w:val="Table2"/>
        <w:tblW w:w="9637.0" w:type="dxa"/>
        <w:jc w:val="left"/>
        <w:tblInd w:w="-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6"/>
        <w:gridCol w:w="1606"/>
        <w:gridCol w:w="1606"/>
        <w:gridCol w:w="1605"/>
        <w:gridCol w:w="1606"/>
        <w:gridCol w:w="1608"/>
        <w:tblGridChange w:id="0">
          <w:tblGrid>
            <w:gridCol w:w="1606"/>
            <w:gridCol w:w="1606"/>
            <w:gridCol w:w="1606"/>
            <w:gridCol w:w="1605"/>
            <w:gridCol w:w="1606"/>
            <w:gridCol w:w="1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before="0" w:line="360" w:lineRule="auto"/>
              <w:ind w:left="566.9291338582675" w:firstLine="0"/>
              <w:rPr/>
            </w:pPr>
            <w:bookmarkStart w:colFirst="0" w:colLast="0" w:name="_4d34og8" w:id="4"/>
            <w:bookmarkEnd w:id="4"/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spacing w:before="0" w:line="360" w:lineRule="auto"/>
        <w:ind w:left="566.92913385826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2s8eyo1" w:id="5"/>
      <w:bookmarkEnd w:id="5"/>
      <w:r w:rsidDel="00000000" w:rsidR="00000000" w:rsidRPr="00000000">
        <w:rPr>
          <w:sz w:val="28"/>
          <w:szCs w:val="28"/>
          <w:rtl w:val="0"/>
        </w:rPr>
        <w:t xml:space="preserve">1.2. Минимизация функции с помощью карт Карно</w:t>
      </w:r>
    </w:p>
    <w:p w:rsidR="00000000" w:rsidDel="00000000" w:rsidP="00000000" w:rsidRDefault="00000000" w:rsidRPr="00000000" w14:paraId="000000A1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Минимизируем функцию с помощью метода карт Карно.</w:t>
      </w:r>
    </w:p>
    <w:p w:rsidR="00000000" w:rsidDel="00000000" w:rsidP="00000000" w:rsidRDefault="00000000" w:rsidRPr="00000000" w14:paraId="000000A2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="360" w:lineRule="auto"/>
        <w:ind w:right="1140"/>
        <w:jc w:val="right"/>
        <w:rPr/>
      </w:pPr>
      <w:r w:rsidDel="00000000" w:rsidR="00000000" w:rsidRPr="00000000">
        <w:rPr>
          <w:rtl w:val="0"/>
        </w:rPr>
        <w:t xml:space="preserve">Таблица 2.  Минимизация функции с помощью карт Карно 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7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7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E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Вследствие минимизации функций методом карт Карно получаем следующую функцию: y = (x1 ∨ x2 ∨ x4) ∧ (x1 ∨ ¬x2 ∨ ¬x4) ∧ (¬x1 ∨ ¬x2 ∨ x4) ∧ (¬x3 ∨ x4).</w:t>
      </w:r>
    </w:p>
    <w:p w:rsidR="00000000" w:rsidDel="00000000" w:rsidP="00000000" w:rsidRDefault="00000000" w:rsidRPr="00000000" w14:paraId="000000DF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tntz8uz2a34o" w:id="6"/>
      <w:bookmarkEnd w:id="6"/>
      <w:r w:rsidDel="00000000" w:rsidR="00000000" w:rsidRPr="00000000">
        <w:rPr>
          <w:sz w:val="28"/>
          <w:szCs w:val="28"/>
          <w:rtl w:val="0"/>
        </w:rPr>
        <w:t xml:space="preserve">1.3.  Покрытие выражения заданным базисом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1 - Ход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7dp8vu" w:id="7"/>
      <w:bookmarkEnd w:id="7"/>
      <w:r w:rsidDel="00000000" w:rsidR="00000000" w:rsidRPr="00000000">
        <w:rPr>
          <w:sz w:val="28"/>
          <w:szCs w:val="28"/>
          <w:rtl w:val="0"/>
        </w:rPr>
        <w:t xml:space="preserve">1.4. Построение функциональной схемы в заданном базисе</w:t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2 - Функциональная схема вектора функции в заданном базисе.</w:t>
      </w:r>
    </w:p>
    <w:p w:rsidR="00000000" w:rsidDel="00000000" w:rsidP="00000000" w:rsidRDefault="00000000" w:rsidRPr="00000000" w14:paraId="000000E4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cm6rparto5sh" w:id="8"/>
      <w:bookmarkEnd w:id="8"/>
      <w:r w:rsidDel="00000000" w:rsidR="00000000" w:rsidRPr="00000000">
        <w:rPr>
          <w:sz w:val="28"/>
          <w:szCs w:val="28"/>
          <w:rtl w:val="0"/>
        </w:rPr>
        <w:t xml:space="preserve">1.5. Принципиальная схема в заданном базисе</w:t>
      </w:r>
    </w:p>
    <w:p w:rsidR="00000000" w:rsidDel="00000000" w:rsidP="00000000" w:rsidRDefault="00000000" w:rsidRPr="00000000" w14:paraId="000000E5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8394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3 -  Принципиальная схема в заданном базисе.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q5d6uv79tmue" w:id="9"/>
      <w:bookmarkEnd w:id="9"/>
      <w:r w:rsidDel="00000000" w:rsidR="00000000" w:rsidRPr="00000000">
        <w:rPr>
          <w:sz w:val="28"/>
          <w:szCs w:val="28"/>
          <w:rtl w:val="0"/>
        </w:rPr>
        <w:t xml:space="preserve">1.6. Перечень элементов</w:t>
      </w:r>
    </w:p>
    <w:p w:rsidR="00000000" w:rsidDel="00000000" w:rsidP="00000000" w:rsidRDefault="00000000" w:rsidRPr="00000000" w14:paraId="000000E8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8394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4 -  Перечень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10"/>
      <w:bookmarkEnd w:id="10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Освоили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схем.</w:t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составили таблицу истинности функции, выполнили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осуществлялось в базисе, заданном перечнем используемых микросхем.</w:t>
      </w:r>
    </w:p>
    <w:p w:rsidR="00000000" w:rsidDel="00000000" w:rsidP="00000000" w:rsidRDefault="00000000" w:rsidRPr="00000000" w14:paraId="000000E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Подготовили схему электрическую функциональную для разработанного устройства.</w:t>
      </w:r>
    </w:p>
    <w:p w:rsidR="00000000" w:rsidDel="00000000" w:rsidP="00000000" w:rsidRDefault="00000000" w:rsidRPr="00000000" w14:paraId="000000E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