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body>
    <w:p w:rsidR="00000000" w:rsidDel="00000000" w:rsidP="00000000" w:rsidRDefault="00000000" w:rsidRPr="00000000" w14:paraId="00000001">
      <w:pPr>
        <w:spacing w:line="360" w:lineRule="auto"/>
        <w:jc w:val="center"/>
        <w:rPr>
          <w:rFonts w:ascii="Times New Roman" w:cs="Times New Roman" w:eastAsia="Times New Roman" w:hAnsi="Times New Roman"/>
          <w:b w:val="1"/>
          <w:smallCaps w:val="1"/>
          <w:sz w:val="28"/>
          <w:szCs w:val="28"/>
        </w:rPr>
      </w:pPr>
      <w:r w:rsidDel="00000000" w:rsidR="00000000" w:rsidRPr="00000000">
        <w:rPr>
          <w:rFonts w:ascii="Times New Roman" w:cs="Times New Roman" w:eastAsia="Times New Roman" w:hAnsi="Times New Roman"/>
          <w:b w:val="1"/>
          <w:smallCaps w:val="1"/>
          <w:sz w:val="28"/>
          <w:szCs w:val="28"/>
          <w:rtl w:val="0"/>
        </w:rPr>
        <w:t xml:space="preserve">МИНОБРНАУКИ РОССИИ</w:t>
      </w:r>
    </w:p>
    <w:p w:rsidR="00000000" w:rsidDel="00000000" w:rsidP="00000000" w:rsidRDefault="00000000" w:rsidRPr="00000000" w14:paraId="00000002">
      <w:pPr>
        <w:spacing w:line="360" w:lineRule="auto"/>
        <w:jc w:val="center"/>
        <w:rPr>
          <w:rFonts w:ascii="Times New Roman" w:cs="Times New Roman" w:eastAsia="Times New Roman" w:hAnsi="Times New Roman"/>
          <w:b w:val="1"/>
          <w:smallCaps w:val="1"/>
          <w:sz w:val="28"/>
          <w:szCs w:val="28"/>
        </w:rPr>
      </w:pPr>
      <w:r w:rsidDel="00000000" w:rsidR="00000000" w:rsidRPr="00000000">
        <w:rPr>
          <w:rFonts w:ascii="Times New Roman" w:cs="Times New Roman" w:eastAsia="Times New Roman" w:hAnsi="Times New Roman"/>
          <w:b w:val="1"/>
          <w:smallCaps w:val="1"/>
          <w:sz w:val="28"/>
          <w:szCs w:val="28"/>
          <w:rtl w:val="0"/>
        </w:rPr>
        <w:t xml:space="preserve">САНКТ-ПЕТЕРБУРГСКИЙ ГОСУДАРСТВЕННЫЙ</w:t>
      </w:r>
    </w:p>
    <w:p w:rsidR="00000000" w:rsidDel="00000000" w:rsidP="00000000" w:rsidRDefault="00000000" w:rsidRPr="00000000" w14:paraId="00000003">
      <w:pPr>
        <w:spacing w:line="360" w:lineRule="auto"/>
        <w:jc w:val="center"/>
        <w:rPr>
          <w:rFonts w:ascii="Times New Roman" w:cs="Times New Roman" w:eastAsia="Times New Roman" w:hAnsi="Times New Roman"/>
          <w:b w:val="1"/>
          <w:smallCaps w:val="1"/>
          <w:sz w:val="28"/>
          <w:szCs w:val="28"/>
        </w:rPr>
      </w:pPr>
      <w:r w:rsidDel="00000000" w:rsidR="00000000" w:rsidRPr="00000000">
        <w:rPr>
          <w:rFonts w:ascii="Times New Roman" w:cs="Times New Roman" w:eastAsia="Times New Roman" w:hAnsi="Times New Roman"/>
          <w:b w:val="1"/>
          <w:smallCaps w:val="1"/>
          <w:sz w:val="28"/>
          <w:szCs w:val="28"/>
          <w:rtl w:val="0"/>
        </w:rPr>
        <w:t xml:space="preserve">ЭЛЕКТРОТЕХНИЧЕСКИЙ УНИВЕРСИТЕТ</w:t>
      </w:r>
    </w:p>
    <w:p w:rsidR="00000000" w:rsidDel="00000000" w:rsidP="00000000" w:rsidRDefault="00000000" w:rsidRPr="00000000" w14:paraId="00000004">
      <w:pPr>
        <w:spacing w:line="360" w:lineRule="auto"/>
        <w:jc w:val="center"/>
        <w:rPr>
          <w:rFonts w:ascii="Times New Roman" w:cs="Times New Roman" w:eastAsia="Times New Roman" w:hAnsi="Times New Roman"/>
          <w:b w:val="1"/>
          <w:smallCaps w:val="1"/>
          <w:sz w:val="28"/>
          <w:szCs w:val="28"/>
        </w:rPr>
      </w:pPr>
      <w:r w:rsidDel="00000000" w:rsidR="00000000" w:rsidRPr="00000000">
        <w:rPr>
          <w:rFonts w:ascii="Times New Roman" w:cs="Times New Roman" w:eastAsia="Times New Roman" w:hAnsi="Times New Roman"/>
          <w:b w:val="1"/>
          <w:smallCaps w:val="1"/>
          <w:sz w:val="28"/>
          <w:szCs w:val="28"/>
          <w:rtl w:val="0"/>
        </w:rPr>
        <w:t xml:space="preserve">«ЛЭТИ» ИМ. В.И. УЛЬЯНОВА (ЛЕНИНА)</w:t>
      </w:r>
    </w:p>
    <w:p w:rsidR="00000000" w:rsidDel="00000000" w:rsidP="00000000" w:rsidRDefault="00000000" w:rsidRPr="00000000" w14:paraId="00000005">
      <w:pPr>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Кафедра вычислительной техники</w:t>
      </w:r>
    </w:p>
    <w:p w:rsidR="00000000" w:rsidDel="00000000" w:rsidP="00000000" w:rsidRDefault="00000000" w:rsidRPr="00000000" w14:paraId="00000006">
      <w:pPr>
        <w:spacing w:line="360" w:lineRule="auto"/>
        <w:jc w:val="center"/>
        <w:rPr>
          <w:rFonts w:ascii="Times New Roman" w:cs="Times New Roman" w:eastAsia="Times New Roman" w:hAnsi="Times New Roman"/>
          <w:b w:val="1"/>
          <w:smallCaps w:val="1"/>
          <w:sz w:val="28"/>
          <w:szCs w:val="28"/>
        </w:rPr>
      </w:pPr>
      <w:r w:rsidDel="00000000" w:rsidR="00000000" w:rsidRPr="00000000">
        <w:rPr>
          <w:rtl w:val="0"/>
        </w:rPr>
      </w:r>
    </w:p>
    <w:p w:rsidR="00000000" w:rsidDel="00000000" w:rsidP="00000000" w:rsidRDefault="00000000" w:rsidRPr="00000000" w14:paraId="00000007">
      <w:pPr>
        <w:spacing w:line="36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8">
      <w:pPr>
        <w:spacing w:line="36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9">
      <w:pPr>
        <w:spacing w:line="36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A">
      <w:pPr>
        <w:spacing w:line="36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B">
      <w:pPr>
        <w:spacing w:line="36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C">
      <w:pPr>
        <w:spacing w:line="36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s>
        <w:spacing w:after="0" w:before="0" w:line="36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ОТЧЕТ</w:t>
      </w:r>
    </w:p>
    <w:p w:rsidR="00000000" w:rsidDel="00000000" w:rsidP="00000000" w:rsidRDefault="00000000" w:rsidRPr="00000000" w14:paraId="0000000E">
      <w:pPr>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по лабораторной работе №2</w:t>
      </w:r>
    </w:p>
    <w:p w:rsidR="00000000" w:rsidDel="00000000" w:rsidP="00000000" w:rsidRDefault="00000000" w:rsidRPr="00000000" w14:paraId="0000000F">
      <w:pPr>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по дисциплине «Машинное обучение»</w:t>
      </w:r>
    </w:p>
    <w:p w:rsidR="00000000" w:rsidDel="00000000" w:rsidP="00000000" w:rsidRDefault="00000000" w:rsidRPr="00000000" w14:paraId="00000010">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mallCaps w:val="0"/>
          <w:sz w:val="28"/>
          <w:szCs w:val="28"/>
          <w:rtl w:val="0"/>
        </w:rPr>
        <w:t xml:space="preserve">Тема: </w:t>
      </w:r>
      <w:r w:rsidDel="00000000" w:rsidR="00000000" w:rsidRPr="00000000">
        <w:rPr>
          <w:rFonts w:ascii="Times New Roman" w:cs="Times New Roman" w:eastAsia="Times New Roman" w:hAnsi="Times New Roman"/>
          <w:b w:val="1"/>
          <w:sz w:val="28"/>
          <w:szCs w:val="28"/>
          <w:rtl w:val="0"/>
        </w:rPr>
        <w:t xml:space="preserve">Классификация</w:t>
      </w:r>
      <w:r w:rsidDel="00000000" w:rsidR="00000000" w:rsidRPr="00000000">
        <w:rPr>
          <w:rtl w:val="0"/>
        </w:rPr>
      </w:r>
    </w:p>
    <w:p w:rsidR="00000000" w:rsidDel="00000000" w:rsidP="00000000" w:rsidRDefault="00000000" w:rsidRPr="00000000" w14:paraId="00000011">
      <w:pPr>
        <w:spacing w:line="36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2">
      <w:pPr>
        <w:spacing w:line="36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3">
      <w:pPr>
        <w:spacing w:line="36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4">
      <w:pPr>
        <w:spacing w:line="36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5">
      <w:pPr>
        <w:spacing w:line="360" w:lineRule="auto"/>
        <w:jc w:val="center"/>
        <w:rPr>
          <w:rFonts w:ascii="Times New Roman" w:cs="Times New Roman" w:eastAsia="Times New Roman" w:hAnsi="Times New Roman"/>
          <w:sz w:val="28"/>
          <w:szCs w:val="28"/>
        </w:rPr>
      </w:pPr>
      <w:r w:rsidDel="00000000" w:rsidR="00000000" w:rsidRPr="00000000">
        <w:rPr>
          <w:rtl w:val="0"/>
        </w:rPr>
      </w:r>
    </w:p>
    <w:tbl>
      <w:tblPr>
        <w:tblStyle w:val="Table1"/>
        <w:tblW w:w="9026.0" w:type="dxa"/>
        <w:jc w:val="left"/>
        <w:tblLayout w:type="fixed"/>
        <w:tblLook w:val="0400"/>
      </w:tblPr>
      <w:tblGrid>
        <w:gridCol w:w="3982"/>
        <w:gridCol w:w="2390"/>
        <w:gridCol w:w="2654"/>
        <w:tblGridChange w:id="0">
          <w:tblGrid>
            <w:gridCol w:w="3982"/>
            <w:gridCol w:w="2390"/>
            <w:gridCol w:w="2654"/>
          </w:tblGrid>
        </w:tblGridChange>
      </w:tblGrid>
      <w:tr>
        <w:trPr>
          <w:cantSplit w:val="0"/>
          <w:trHeight w:val="614" w:hRule="atLeast"/>
          <w:tblHeader w:val="0"/>
        </w:trPr>
        <w:tc>
          <w:tcPr>
            <w:vAlign w:val="bottom"/>
          </w:tcPr>
          <w:p w:rsidR="00000000" w:rsidDel="00000000" w:rsidP="00000000" w:rsidRDefault="00000000" w:rsidRPr="00000000" w14:paraId="00000016">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Студент</w:t>
            </w:r>
          </w:p>
        </w:tc>
        <w:tc>
          <w:tcPr>
            <w:tcBorders>
              <w:bottom w:color="000000" w:space="0" w:sz="4" w:val="single"/>
            </w:tcBorders>
            <w:vAlign w:val="bottom"/>
          </w:tcPr>
          <w:p w:rsidR="00000000" w:rsidDel="00000000" w:rsidP="00000000" w:rsidRDefault="00000000" w:rsidRPr="00000000" w14:paraId="00000017">
            <w:pPr>
              <w:spacing w:line="360" w:lineRule="auto"/>
              <w:jc w:val="center"/>
              <w:rPr>
                <w:rFonts w:ascii="Times New Roman" w:cs="Times New Roman" w:eastAsia="Times New Roman" w:hAnsi="Times New Roman"/>
                <w:sz w:val="28"/>
                <w:szCs w:val="28"/>
              </w:rPr>
            </w:pPr>
            <w:r w:rsidDel="00000000" w:rsidR="00000000" w:rsidRPr="00000000">
              <w:rPr>
                <w:rtl w:val="0"/>
              </w:rPr>
            </w:r>
          </w:p>
        </w:tc>
        <w:tc>
          <w:tcPr>
            <w:vAlign w:val="bottom"/>
          </w:tcPr>
          <w:p w:rsidR="00000000" w:rsidDel="00000000" w:rsidP="00000000" w:rsidRDefault="00000000" w:rsidRPr="00000000" w14:paraId="00000018">
            <w:pPr>
              <w:spacing w:line="360" w:lineRule="auto"/>
              <w:jc w:val="center"/>
              <w:rPr>
                <w:rFonts w:ascii="Times New Roman" w:cs="Times New Roman" w:eastAsia="Times New Roman" w:hAnsi="Times New Roman"/>
                <w:sz w:val="28"/>
                <w:szCs w:val="28"/>
              </w:rPr>
            </w:pPr>
            <w:r w:rsidDel="00000000" w:rsidR="00000000" w:rsidRPr="00000000">
              <w:rPr>
                <w:rtl w:val="0"/>
              </w:rPr>
            </w:r>
          </w:p>
        </w:tc>
      </w:tr>
      <w:tr>
        <w:trPr>
          <w:cantSplit w:val="0"/>
          <w:trHeight w:val="614" w:hRule="atLeast"/>
          <w:tblHeader w:val="0"/>
        </w:trPr>
        <w:tc>
          <w:tcPr>
            <w:vAlign w:val="bottom"/>
          </w:tcPr>
          <w:p w:rsidR="00000000" w:rsidDel="00000000" w:rsidP="00000000" w:rsidRDefault="00000000" w:rsidRPr="00000000" w14:paraId="00000019">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Преподаватель</w:t>
            </w:r>
          </w:p>
        </w:tc>
        <w:tc>
          <w:tcPr>
            <w:tcBorders>
              <w:top w:color="000000" w:space="0" w:sz="4" w:val="single"/>
              <w:bottom w:color="000000" w:space="0" w:sz="4" w:val="single"/>
            </w:tcBorders>
            <w:vAlign w:val="bottom"/>
          </w:tcPr>
          <w:p w:rsidR="00000000" w:rsidDel="00000000" w:rsidP="00000000" w:rsidRDefault="00000000" w:rsidRPr="00000000" w14:paraId="0000001A">
            <w:pPr>
              <w:spacing w:line="360" w:lineRule="auto"/>
              <w:jc w:val="center"/>
              <w:rPr>
                <w:rFonts w:ascii="Times New Roman" w:cs="Times New Roman" w:eastAsia="Times New Roman" w:hAnsi="Times New Roman"/>
                <w:sz w:val="28"/>
                <w:szCs w:val="28"/>
              </w:rPr>
            </w:pPr>
            <w:r w:rsidDel="00000000" w:rsidR="00000000" w:rsidRPr="00000000">
              <w:rPr>
                <w:rtl w:val="0"/>
              </w:rPr>
            </w:r>
          </w:p>
        </w:tc>
        <w:tc>
          <w:tcPr>
            <w:vAlign w:val="bottom"/>
          </w:tcPr>
          <w:p w:rsidR="00000000" w:rsidDel="00000000" w:rsidP="00000000" w:rsidRDefault="00000000" w:rsidRPr="00000000" w14:paraId="0000001B">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Гатауллин Р.И.</w:t>
            </w:r>
          </w:p>
        </w:tc>
      </w:tr>
    </w:tbl>
    <w:p w:rsidR="00000000" w:rsidDel="00000000" w:rsidP="00000000" w:rsidRDefault="00000000" w:rsidRPr="00000000" w14:paraId="0000001C">
      <w:pPr>
        <w:spacing w:line="36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D">
      <w:pPr>
        <w:spacing w:line="36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E">
      <w:pPr>
        <w:spacing w:line="36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F">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Санкт-Петербург</w:t>
      </w:r>
    </w:p>
    <w:p w:rsidR="00000000" w:rsidDel="00000000" w:rsidP="00000000" w:rsidRDefault="00000000" w:rsidRPr="00000000" w14:paraId="00000020">
      <w:pPr>
        <w:spacing w:line="360" w:lineRule="auto"/>
        <w:jc w:val="center"/>
        <w:rPr>
          <w:rFonts w:ascii="Times New Roman" w:cs="Times New Roman" w:eastAsia="Times New Roman" w:hAnsi="Times New Roman"/>
          <w:b w:val="1"/>
          <w:smallCaps w:val="1"/>
          <w:sz w:val="28"/>
          <w:szCs w:val="28"/>
        </w:rPr>
      </w:pPr>
      <w:r w:rsidDel="00000000" w:rsidR="00000000" w:rsidRPr="00000000">
        <w:rPr>
          <w:rFonts w:ascii="Times New Roman" w:cs="Times New Roman" w:eastAsia="Times New Roman" w:hAnsi="Times New Roman"/>
          <w:sz w:val="28"/>
          <w:szCs w:val="28"/>
          <w:rtl w:val="0"/>
        </w:rPr>
        <w:t xml:space="preserve">2023</w:t>
      </w:r>
      <w:r w:rsidDel="00000000" w:rsidR="00000000" w:rsidRPr="00000000">
        <w:rPr>
          <w:rtl w:val="0"/>
        </w:rPr>
      </w:r>
    </w:p>
    <w:p w:rsidR="00000000" w:rsidDel="00000000" w:rsidP="00000000" w:rsidRDefault="00000000" w:rsidRPr="00000000" w14:paraId="00000021">
      <w:pPr>
        <w:pStyle w:val="Heading1"/>
        <w:spacing w:line="360" w:lineRule="auto"/>
        <w:jc w:val="center"/>
        <w:rPr>
          <w:sz w:val="32"/>
          <w:szCs w:val="32"/>
        </w:rPr>
      </w:pPr>
      <w:bookmarkStart w:colFirst="0" w:colLast="0" w:name="_gjdgxs" w:id="0"/>
      <w:bookmarkEnd w:id="0"/>
      <w:r w:rsidDel="00000000" w:rsidR="00000000" w:rsidRPr="00000000">
        <w:rPr>
          <w:sz w:val="32"/>
          <w:szCs w:val="32"/>
          <w:rtl w:val="0"/>
        </w:rPr>
        <w:t xml:space="preserve">Оглавление</w:t>
      </w:r>
    </w:p>
    <w:sdt>
      <w:sdtPr>
        <w:docPartObj>
          <w:docPartGallery w:val="Table of Contents"/>
          <w:docPartUnique w:val="1"/>
        </w:docPartObj>
      </w:sdtPr>
      <w:sdtContent>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6"/>
            </w:tabs>
            <w:spacing w:after="0" w:before="120" w:line="360" w:lineRule="auto"/>
            <w:ind w:left="0" w:right="0" w:firstLine="0"/>
            <w:jc w:val="left"/>
            <w:rPr>
              <w:rFonts w:ascii="Times New Roman" w:cs="Times New Roman" w:eastAsia="Times New Roman" w:hAnsi="Times New Roman"/>
              <w:sz w:val="28"/>
              <w:szCs w:val="28"/>
            </w:rPr>
          </w:pPr>
          <w:r w:rsidDel="00000000" w:rsidR="00000000" w:rsidRPr="00000000">
            <w:fldChar w:fldCharType="begin"/>
            <w:instrText xml:space="preserve"> TOC \h \u \z \t "Heading 1,1,"</w:instrText>
            <w:fldChar w:fldCharType="separate"/>
          </w:r>
          <w:hyperlink w:anchor="_gjdgxs">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Оглавление</w:t>
              <w:tab/>
              <w:t xml:space="preserve">2</w:t>
            </w:r>
          </w:hyperlink>
          <w:r w:rsidDel="00000000" w:rsidR="00000000" w:rsidRPr="00000000">
            <w:rPr>
              <w:rtl w:val="0"/>
            </w:rPr>
          </w:r>
        </w:p>
        <w:p w:rsidR="00000000" w:rsidDel="00000000" w:rsidP="00000000" w:rsidRDefault="00000000" w:rsidRPr="00000000" w14:paraId="00000023">
          <w:pPr>
            <w:tabs>
              <w:tab w:val="right" w:leader="none" w:pos="9016"/>
            </w:tabs>
            <w:spacing w:before="12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Цель, задачи и краткая теоретическая информация</w:t>
          </w:r>
          <w:hyperlink w:anchor="_2et92p0">
            <w:r w:rsidDel="00000000" w:rsidR="00000000" w:rsidRPr="00000000">
              <w:rPr>
                <w:rFonts w:ascii="Times New Roman" w:cs="Times New Roman" w:eastAsia="Times New Roman" w:hAnsi="Times New Roman"/>
                <w:sz w:val="28"/>
                <w:szCs w:val="28"/>
                <w:rtl w:val="0"/>
              </w:rPr>
              <w:tab/>
            </w:r>
          </w:hyperlink>
          <w:r w:rsidDel="00000000" w:rsidR="00000000" w:rsidRPr="00000000">
            <w:rPr>
              <w:rFonts w:ascii="Times New Roman" w:cs="Times New Roman" w:eastAsia="Times New Roman" w:hAnsi="Times New Roman"/>
              <w:sz w:val="28"/>
              <w:szCs w:val="28"/>
              <w:rtl w:val="0"/>
            </w:rPr>
            <w:t xml:space="preserve">3</w:t>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6"/>
            </w:tabs>
            <w:spacing w:after="0" w:before="12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sz w:val="28"/>
              <w:szCs w:val="28"/>
              <w:rtl w:val="0"/>
            </w:rPr>
            <w:t xml:space="preserve">Ход работы</w:t>
          </w:r>
          <w:hyperlink w:anchor="_2et92p0">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 xml:space="preserve">5</w:t>
            </w:r>
          </w:hyperlink>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6"/>
            </w:tabs>
            <w:spacing w:after="0" w:before="12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tyjcwt">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Выво</w:t>
            </w:r>
          </w:hyperlink>
          <w:hyperlink w:anchor="_tyjcwt">
            <w:r w:rsidDel="00000000" w:rsidR="00000000" w:rsidRPr="00000000">
              <w:rPr>
                <w:rFonts w:ascii="Times New Roman" w:cs="Times New Roman" w:eastAsia="Times New Roman" w:hAnsi="Times New Roman"/>
                <w:sz w:val="28"/>
                <w:szCs w:val="28"/>
                <w:rtl w:val="0"/>
              </w:rPr>
              <w:t xml:space="preserve">д</w:t>
            </w:r>
          </w:hyperlink>
          <w:hyperlink w:anchor="_tyjcwt">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 xml:space="preserve">23</w:t>
            </w:r>
          </w:hyperlink>
          <w:r w:rsidDel="00000000" w:rsidR="00000000" w:rsidRPr="00000000">
            <w:rPr>
              <w:rtl w:val="0"/>
            </w:rPr>
          </w:r>
        </w:p>
        <w:p w:rsidR="00000000" w:rsidDel="00000000" w:rsidP="00000000" w:rsidRDefault="00000000" w:rsidRPr="00000000" w14:paraId="00000026">
          <w:pPr>
            <w:spacing w:line="360" w:lineRule="auto"/>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7">
      <w:pPr>
        <w:spacing w:line="360" w:lineRule="auto"/>
        <w:rPr>
          <w:rFonts w:ascii="Times New Roman" w:cs="Times New Roman" w:eastAsia="Times New Roman" w:hAnsi="Times New Roman"/>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28">
      <w:pPr>
        <w:pStyle w:val="Heading1"/>
        <w:spacing w:line="360" w:lineRule="auto"/>
        <w:ind w:left="0" w:firstLine="720"/>
        <w:rPr>
          <w:b w:val="0"/>
          <w:sz w:val="28"/>
          <w:szCs w:val="28"/>
        </w:rPr>
      </w:pPr>
      <w:bookmarkStart w:colFirst="0" w:colLast="0" w:name="_30j0zll" w:id="1"/>
      <w:bookmarkEnd w:id="1"/>
      <w:r w:rsidDel="00000000" w:rsidR="00000000" w:rsidRPr="00000000">
        <w:rPr>
          <w:sz w:val="32"/>
          <w:szCs w:val="32"/>
          <w:rtl w:val="0"/>
        </w:rPr>
        <w:t xml:space="preserve">Цель работы:</w:t>
      </w:r>
      <w:r w:rsidDel="00000000" w:rsidR="00000000" w:rsidRPr="00000000">
        <w:rPr>
          <w:smallCaps w:val="1"/>
          <w:sz w:val="32"/>
          <w:szCs w:val="32"/>
          <w:rtl w:val="0"/>
        </w:rPr>
        <w:t xml:space="preserve"> </w:t>
      </w:r>
      <w:r w:rsidDel="00000000" w:rsidR="00000000" w:rsidRPr="00000000">
        <w:rPr>
          <w:b w:val="0"/>
          <w:sz w:val="28"/>
          <w:szCs w:val="28"/>
          <w:rtl w:val="0"/>
        </w:rPr>
        <w:t xml:space="preserve">целью данной работы является изучение и практическое применение методов классификации в контексте машинного обучения. Основная цель заключается в обучении моделей и подборе параметров, оценки моделей.</w:t>
      </w:r>
    </w:p>
    <w:p w:rsidR="00000000" w:rsidDel="00000000" w:rsidP="00000000" w:rsidRDefault="00000000" w:rsidRPr="00000000" w14:paraId="00000029">
      <w:pPr>
        <w:pStyle w:val="Heading1"/>
        <w:spacing w:line="360" w:lineRule="auto"/>
        <w:ind w:firstLine="720"/>
        <w:rPr>
          <w:b w:val="0"/>
          <w:sz w:val="28"/>
          <w:szCs w:val="28"/>
        </w:rPr>
      </w:pPr>
      <w:bookmarkStart w:colFirst="0" w:colLast="0" w:name="_1fob9te" w:id="2"/>
      <w:bookmarkEnd w:id="2"/>
      <w:r w:rsidDel="00000000" w:rsidR="00000000" w:rsidRPr="00000000">
        <w:rPr>
          <w:sz w:val="32"/>
          <w:szCs w:val="32"/>
          <w:rtl w:val="0"/>
        </w:rPr>
        <w:t xml:space="preserve">Задачи работы</w:t>
      </w:r>
      <w:r w:rsidDel="00000000" w:rsidR="00000000" w:rsidRPr="00000000">
        <w:rPr>
          <w:b w:val="0"/>
          <w:sz w:val="32"/>
          <w:szCs w:val="32"/>
          <w:rtl w:val="0"/>
        </w:rPr>
        <w:t xml:space="preserve">: </w:t>
      </w:r>
      <w:r w:rsidDel="00000000" w:rsidR="00000000" w:rsidRPr="00000000">
        <w:rPr>
          <w:b w:val="0"/>
          <w:sz w:val="28"/>
          <w:szCs w:val="28"/>
          <w:rtl w:val="0"/>
        </w:rPr>
        <w:t xml:space="preserve">в рамках данной работы необходимо выполнить следующие задачи - изучить основные принципы и методы классификации, подобрать параметры и обучить модели, оценить модели.</w:t>
      </w:r>
    </w:p>
    <w:p w:rsidR="00000000" w:rsidDel="00000000" w:rsidP="00000000" w:rsidRDefault="00000000" w:rsidRPr="00000000" w14:paraId="0000002A">
      <w:pPr>
        <w:spacing w:line="360" w:lineRule="auto"/>
        <w:ind w:firstLine="720"/>
        <w:jc w:val="both"/>
        <w:rPr>
          <w:rFonts w:ascii="Times New Roman" w:cs="Times New Roman" w:eastAsia="Times New Roman" w:hAnsi="Times New Roman"/>
          <w:sz w:val="28"/>
          <w:szCs w:val="28"/>
        </w:rPr>
      </w:pPr>
      <w:bookmarkStart w:colFirst="0" w:colLast="0" w:name="_3znysh7" w:id="3"/>
      <w:bookmarkEnd w:id="3"/>
      <w:r w:rsidDel="00000000" w:rsidR="00000000" w:rsidRPr="00000000">
        <w:rPr>
          <w:rFonts w:ascii="Times New Roman" w:cs="Times New Roman" w:eastAsia="Times New Roman" w:hAnsi="Times New Roman"/>
          <w:b w:val="1"/>
          <w:sz w:val="32"/>
          <w:szCs w:val="32"/>
          <w:rtl w:val="0"/>
        </w:rPr>
        <w:t xml:space="preserve">Краткая теоретическая информация: </w:t>
      </w:r>
      <w:r w:rsidDel="00000000" w:rsidR="00000000" w:rsidRPr="00000000">
        <w:rPr>
          <w:rFonts w:ascii="Times New Roman" w:cs="Times New Roman" w:eastAsia="Times New Roman" w:hAnsi="Times New Roman"/>
          <w:sz w:val="28"/>
          <w:szCs w:val="28"/>
          <w:rtl w:val="0"/>
        </w:rPr>
        <w:t xml:space="preserve">классификация - это задача в области машинного обучения, которая заключается в присвоении объектам определенных классов на основе их характеристик или признаков. Она основывается на предварительно подготовленном наборе данных, где каждому объекту уже известно, к какому классу он относится. Используя эти данные, модель классификации обучается так, чтобы предсказывать классы для новых, еще неизвестных объектов.</w:t>
      </w:r>
    </w:p>
    <w:p w:rsidR="00000000" w:rsidDel="00000000" w:rsidP="00000000" w:rsidRDefault="00000000" w:rsidRPr="00000000" w14:paraId="0000002B">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Ниже представлена краткая информация о некоторых алгоритмах классификации:</w:t>
      </w:r>
    </w:p>
    <w:p w:rsidR="00000000" w:rsidDel="00000000" w:rsidP="00000000" w:rsidRDefault="00000000" w:rsidRPr="00000000" w14:paraId="0000002C">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Метод k-ближайших соседей (K-NN): K-NN относит объекты к определенным классам, основываясь на их близости к K ближайшим обучающим примерам. Он измеряет расстояние между точками в пространстве признаков и использует голосование ближайших соседей для определения класса объекта.</w:t>
      </w:r>
    </w:p>
    <w:p w:rsidR="00000000" w:rsidDel="00000000" w:rsidP="00000000" w:rsidRDefault="00000000" w:rsidRPr="00000000" w14:paraId="0000002D">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Метод опорных векторов (SVM): SVM строит гиперплоскость или набор гиперплоскостей в многомерном пространстве для разделения объектов разных классов. Он стремится найти гиперплоскость, которая наилучшим образом разделяет точки двух классов и имеет наибольший отступ от ближайших обучающих примеров.</w:t>
      </w:r>
    </w:p>
    <w:p w:rsidR="00000000" w:rsidDel="00000000" w:rsidP="00000000" w:rsidRDefault="00000000" w:rsidRPr="00000000" w14:paraId="0000002E">
      <w:pPr>
        <w:spacing w:line="360" w:lineRule="auto"/>
        <w:ind w:firstLine="720"/>
        <w:jc w:val="both"/>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sz w:val="28"/>
          <w:szCs w:val="28"/>
          <w:rtl w:val="0"/>
        </w:rPr>
        <w:t xml:space="preserve">3. Деревья решений: Деревья решений используются для классификации и прогнозирования путем построения дерева, где каждый узел представляет собой разделение данных по одному из признаков. Дерево последовательно принимает решения на основе значений признаков, чтобы достичь окончательного решения. Оно представляет собой структуру в виде ветвей и листьев, где каждый лист соответствует определенному классу или прогнозу. Деревья решений позволяют легко интерпретировать результаты и принимать решения на основе логических правил.</w:t>
      </w:r>
      <w:r w:rsidDel="00000000" w:rsidR="00000000" w:rsidRPr="00000000">
        <w:rPr>
          <w:rtl w:val="0"/>
        </w:rPr>
      </w:r>
    </w:p>
    <w:p w:rsidR="00000000" w:rsidDel="00000000" w:rsidP="00000000" w:rsidRDefault="00000000" w:rsidRPr="00000000" w14:paraId="0000002F">
      <w:pPr>
        <w:spacing w:line="360" w:lineRule="auto"/>
        <w:jc w:val="both"/>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030">
      <w:pPr>
        <w:spacing w:line="360" w:lineRule="auto"/>
        <w:jc w:val="both"/>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031">
      <w:pPr>
        <w:spacing w:line="360" w:lineRule="auto"/>
        <w:jc w:val="both"/>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032">
      <w:pPr>
        <w:spacing w:line="360" w:lineRule="auto"/>
        <w:jc w:val="both"/>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033">
      <w:pPr>
        <w:spacing w:line="360" w:lineRule="auto"/>
        <w:jc w:val="both"/>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034">
      <w:pPr>
        <w:spacing w:line="360" w:lineRule="auto"/>
        <w:jc w:val="both"/>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035">
      <w:pPr>
        <w:spacing w:line="360" w:lineRule="auto"/>
        <w:jc w:val="both"/>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036">
      <w:pPr>
        <w:spacing w:line="360" w:lineRule="auto"/>
        <w:jc w:val="both"/>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037">
      <w:pPr>
        <w:spacing w:line="360" w:lineRule="auto"/>
        <w:jc w:val="both"/>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038">
      <w:pPr>
        <w:spacing w:line="360" w:lineRule="auto"/>
        <w:jc w:val="both"/>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039">
      <w:pPr>
        <w:spacing w:line="360" w:lineRule="auto"/>
        <w:jc w:val="both"/>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03A">
      <w:pPr>
        <w:spacing w:line="360" w:lineRule="auto"/>
        <w:jc w:val="left"/>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03B">
      <w:pPr>
        <w:spacing w:line="360" w:lineRule="auto"/>
        <w:jc w:val="left"/>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03C">
      <w:pPr>
        <w:spacing w:line="36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Ход работы</w:t>
      </w:r>
    </w:p>
    <w:p w:rsidR="00000000" w:rsidDel="00000000" w:rsidP="00000000" w:rsidRDefault="00000000" w:rsidRPr="00000000" w14:paraId="0000003D">
      <w:pPr>
        <w:spacing w:line="36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3E">
      <w:pPr>
        <w:spacing w:line="360" w:lineRule="auto"/>
        <w:rPr>
          <w:rFonts w:ascii="Times New Roman" w:cs="Times New Roman" w:eastAsia="Times New Roman" w:hAnsi="Times New Roman"/>
          <w:sz w:val="38"/>
          <w:szCs w:val="38"/>
        </w:rPr>
      </w:pPr>
      <w:r w:rsidDel="00000000" w:rsidR="00000000" w:rsidRPr="00000000">
        <w:rPr>
          <w:rFonts w:ascii="Times New Roman" w:cs="Times New Roman" w:eastAsia="Times New Roman" w:hAnsi="Times New Roman"/>
          <w:sz w:val="28"/>
          <w:szCs w:val="28"/>
          <w:rtl w:val="0"/>
        </w:rPr>
        <w:t xml:space="preserve">Датасет: </w:t>
      </w:r>
      <w:hyperlink r:id="rId6">
        <w:r w:rsidDel="00000000" w:rsidR="00000000" w:rsidRPr="00000000">
          <w:rPr>
            <w:rFonts w:ascii="Times New Roman" w:cs="Times New Roman" w:eastAsia="Times New Roman" w:hAnsi="Times New Roman"/>
            <w:color w:val="1155cc"/>
            <w:sz w:val="28"/>
            <w:szCs w:val="28"/>
            <w:u w:val="single"/>
            <w:rtl w:val="0"/>
          </w:rPr>
          <w:t xml:space="preserve">https://www.kaggle.com/datasets/shrirangmhalgi/world-cars-data</w:t>
        </w:r>
      </w:hyperlink>
      <w:r w:rsidDel="00000000" w:rsidR="00000000" w:rsidRPr="00000000">
        <w:rPr>
          <w:rtl w:val="0"/>
        </w:rPr>
      </w:r>
    </w:p>
    <w:p w:rsidR="00000000" w:rsidDel="00000000" w:rsidP="00000000" w:rsidRDefault="00000000" w:rsidRPr="00000000" w14:paraId="0000003F">
      <w:pPr>
        <w:pStyle w:val="Heading1"/>
        <w:numPr>
          <w:ilvl w:val="0"/>
          <w:numId w:val="1"/>
        </w:numPr>
        <w:spacing w:line="360" w:lineRule="auto"/>
        <w:ind w:left="720" w:hanging="360"/>
        <w:rPr>
          <w:b w:val="0"/>
          <w:sz w:val="28"/>
          <w:szCs w:val="28"/>
        </w:rPr>
      </w:pPr>
      <w:bookmarkStart w:colFirst="0" w:colLast="0" w:name="_tyjcwt" w:id="4"/>
      <w:bookmarkEnd w:id="4"/>
      <w:r w:rsidDel="00000000" w:rsidR="00000000" w:rsidRPr="00000000">
        <w:rPr>
          <w:b w:val="0"/>
          <w:sz w:val="28"/>
          <w:szCs w:val="28"/>
          <w:rtl w:val="0"/>
        </w:rPr>
        <w:t xml:space="preserve">Подготовка датасета</w:t>
      </w:r>
    </w:p>
    <w:p w:rsidR="00000000" w:rsidDel="00000000" w:rsidP="00000000" w:rsidRDefault="00000000" w:rsidRPr="00000000" w14:paraId="00000040">
      <w:pPr>
        <w:pStyle w:val="Heading1"/>
        <w:spacing w:line="360" w:lineRule="auto"/>
        <w:ind w:firstLine="720"/>
        <w:jc w:val="both"/>
        <w:rPr>
          <w:b w:val="0"/>
          <w:sz w:val="28"/>
          <w:szCs w:val="28"/>
        </w:rPr>
      </w:pPr>
      <w:r w:rsidDel="00000000" w:rsidR="00000000" w:rsidRPr="00000000">
        <w:rPr>
          <w:b w:val="0"/>
          <w:sz w:val="28"/>
          <w:szCs w:val="28"/>
          <w:rtl w:val="0"/>
        </w:rPr>
        <w:t xml:space="preserve">Распределение данных (Рис.2), которые имеют большое количество уникальных значений (Рис.1) и имеют сильную корреляцию с целевой функцией – TopSpeed, по категориям (TopSpeed, </w:t>
      </w:r>
      <w:r w:rsidDel="00000000" w:rsidR="00000000" w:rsidRPr="00000000">
        <w:rPr>
          <w:b w:val="0"/>
          <w:sz w:val="28"/>
          <w:szCs w:val="28"/>
          <w:rtl w:val="0"/>
        </w:rPr>
        <w:t xml:space="preserve">MaximumPower</w:t>
      </w:r>
      <w:r w:rsidDel="00000000" w:rsidR="00000000" w:rsidRPr="00000000">
        <w:rPr>
          <w:b w:val="0"/>
          <w:sz w:val="28"/>
          <w:szCs w:val="28"/>
          <w:rtl w:val="0"/>
        </w:rPr>
        <w:t xml:space="preserve">, Acceleration):</w:t>
      </w:r>
      <w:r w:rsidDel="00000000" w:rsidR="00000000" w:rsidRPr="00000000">
        <w:drawing>
          <wp:anchor allowOverlap="1" behindDoc="0" distB="114300" distT="114300" distL="114300" distR="114300" hidden="0" layoutInCell="1" locked="0" relativeHeight="0" simplePos="0">
            <wp:simplePos x="0" y="0"/>
            <wp:positionH relativeFrom="column">
              <wp:posOffset>3429000</wp:posOffset>
            </wp:positionH>
            <wp:positionV relativeFrom="paragraph">
              <wp:posOffset>1190625</wp:posOffset>
            </wp:positionV>
            <wp:extent cx="2643188" cy="4759886"/>
            <wp:effectExtent b="0" l="0" r="0" t="0"/>
            <wp:wrapNone/>
            <wp:docPr id="17" name="image13.png"/>
            <a:graphic>
              <a:graphicData uri="http://schemas.openxmlformats.org/drawingml/2006/picture">
                <pic:pic>
                  <pic:nvPicPr>
                    <pic:cNvPr id="0" name="image13.png"/>
                    <pic:cNvPicPr preferRelativeResize="0"/>
                  </pic:nvPicPr>
                  <pic:blipFill>
                    <a:blip r:embed="rId7"/>
                    <a:srcRect b="0" l="0" r="0" t="0"/>
                    <a:stretch>
                      <a:fillRect/>
                    </a:stretch>
                  </pic:blipFill>
                  <pic:spPr>
                    <a:xfrm>
                      <a:off x="0" y="0"/>
                      <a:ext cx="2643188" cy="4759886"/>
                    </a:xfrm>
                    <a:prstGeom prst="rect"/>
                    <a:ln/>
                  </pic:spPr>
                </pic:pic>
              </a:graphicData>
            </a:graphic>
          </wp:anchor>
        </w:drawing>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drawing>
          <wp:inline distB="114300" distT="114300" distL="114300" distR="114300">
            <wp:extent cx="2581573" cy="2915878"/>
            <wp:effectExtent b="0" l="0" r="0" t="0"/>
            <wp:docPr id="9"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2581573" cy="2915878"/>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pStyle w:val="Heading1"/>
        <w:spacing w:line="360" w:lineRule="auto"/>
        <w:jc w:val="both"/>
        <w:rPr>
          <w:b w:val="0"/>
          <w:sz w:val="28"/>
          <w:szCs w:val="28"/>
        </w:rPr>
      </w:pPr>
      <w:r w:rsidDel="00000000" w:rsidR="00000000" w:rsidRPr="00000000">
        <w:rPr>
          <w:b w:val="0"/>
          <w:sz w:val="28"/>
          <w:szCs w:val="28"/>
          <w:rtl w:val="0"/>
        </w:rPr>
        <w:tab/>
        <w:t xml:space="preserve">             Рис.1</w:t>
      </w:r>
    </w:p>
    <w:p w:rsidR="00000000" w:rsidDel="00000000" w:rsidP="00000000" w:rsidRDefault="00000000" w:rsidRPr="00000000" w14:paraId="00000048">
      <w:pPr>
        <w:pStyle w:val="Heading1"/>
        <w:spacing w:line="360" w:lineRule="auto"/>
        <w:jc w:val="both"/>
        <w:rPr>
          <w:b w:val="0"/>
          <w:sz w:val="28"/>
          <w:szCs w:val="28"/>
        </w:rPr>
      </w:pPr>
      <w:r w:rsidDel="00000000" w:rsidR="00000000" w:rsidRPr="00000000">
        <w:rPr>
          <w:b w:val="0"/>
          <w:sz w:val="28"/>
          <w:szCs w:val="28"/>
          <w:rtl w:val="0"/>
        </w:rPr>
        <w:tab/>
        <w:tab/>
        <w:tab/>
        <w:tab/>
        <w:tab/>
        <w:tab/>
        <w:tab/>
        <w:tab/>
        <w:tab/>
        <w:t xml:space="preserve">         </w:t>
      </w:r>
    </w:p>
    <w:p w:rsidR="00000000" w:rsidDel="00000000" w:rsidP="00000000" w:rsidRDefault="00000000" w:rsidRPr="00000000" w14:paraId="00000049">
      <w:pPr>
        <w:pStyle w:val="Heading1"/>
        <w:spacing w:line="360" w:lineRule="auto"/>
        <w:jc w:val="both"/>
        <w:rPr>
          <w:b w:val="0"/>
          <w:sz w:val="28"/>
          <w:szCs w:val="28"/>
        </w:rPr>
      </w:pPr>
      <w:r w:rsidDel="00000000" w:rsidR="00000000" w:rsidRPr="00000000">
        <w:rPr>
          <w:rtl w:val="0"/>
        </w:rPr>
      </w:r>
    </w:p>
    <w:p w:rsidR="00000000" w:rsidDel="00000000" w:rsidP="00000000" w:rsidRDefault="00000000" w:rsidRPr="00000000" w14:paraId="0000004A">
      <w:pPr>
        <w:pStyle w:val="Heading1"/>
        <w:spacing w:line="360" w:lineRule="auto"/>
        <w:jc w:val="both"/>
        <w:rPr>
          <w:b w:val="0"/>
          <w:sz w:val="28"/>
          <w:szCs w:val="28"/>
        </w:rPr>
      </w:pPr>
      <w:r w:rsidDel="00000000" w:rsidR="00000000" w:rsidRPr="00000000">
        <w:rPr>
          <w:rtl w:val="0"/>
        </w:rPr>
      </w:r>
    </w:p>
    <w:p w:rsidR="00000000" w:rsidDel="00000000" w:rsidP="00000000" w:rsidRDefault="00000000" w:rsidRPr="00000000" w14:paraId="0000004B">
      <w:pPr>
        <w:pStyle w:val="Heading1"/>
        <w:spacing w:line="360" w:lineRule="auto"/>
        <w:ind w:left="5760" w:firstLine="720"/>
        <w:jc w:val="both"/>
        <w:rPr>
          <w:b w:val="0"/>
          <w:sz w:val="28"/>
          <w:szCs w:val="28"/>
        </w:rPr>
      </w:pPr>
      <w:r w:rsidDel="00000000" w:rsidR="00000000" w:rsidRPr="00000000">
        <w:rPr>
          <w:b w:val="0"/>
          <w:sz w:val="28"/>
          <w:szCs w:val="28"/>
          <w:rtl w:val="0"/>
        </w:rPr>
        <w:t xml:space="preserve">         Рис. 2</w:t>
      </w:r>
    </w:p>
    <w:p w:rsidR="00000000" w:rsidDel="00000000" w:rsidP="00000000" w:rsidRDefault="00000000" w:rsidRPr="00000000" w14:paraId="0000004C">
      <w:pPr>
        <w:pStyle w:val="Heading1"/>
        <w:spacing w:line="360" w:lineRule="auto"/>
        <w:jc w:val="both"/>
        <w:rPr>
          <w:b w:val="0"/>
          <w:sz w:val="28"/>
          <w:szCs w:val="28"/>
        </w:rPr>
      </w:pPr>
      <w:r w:rsidDel="00000000" w:rsidR="00000000" w:rsidRPr="00000000">
        <w:rPr>
          <w:rtl w:val="0"/>
        </w:rPr>
      </w:r>
    </w:p>
    <w:p w:rsidR="00000000" w:rsidDel="00000000" w:rsidP="00000000" w:rsidRDefault="00000000" w:rsidRPr="00000000" w14:paraId="0000004D">
      <w:pPr>
        <w:pStyle w:val="Heading1"/>
        <w:spacing w:line="360" w:lineRule="auto"/>
        <w:jc w:val="both"/>
        <w:rPr>
          <w:b w:val="0"/>
          <w:sz w:val="28"/>
          <w:szCs w:val="28"/>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pStyle w:val="Heading1"/>
        <w:spacing w:line="360" w:lineRule="auto"/>
        <w:ind w:firstLine="720"/>
        <w:jc w:val="both"/>
        <w:rPr>
          <w:b w:val="0"/>
          <w:sz w:val="28"/>
          <w:szCs w:val="28"/>
        </w:rPr>
      </w:pPr>
      <w:r w:rsidDel="00000000" w:rsidR="00000000" w:rsidRPr="00000000">
        <w:rPr>
          <w:b w:val="0"/>
          <w:sz w:val="28"/>
          <w:szCs w:val="28"/>
          <w:rtl w:val="0"/>
        </w:rPr>
        <w:t xml:space="preserve">Результат выполнения данных функций:</w:t>
      </w:r>
    </w:p>
    <w:p w:rsidR="00000000" w:rsidDel="00000000" w:rsidP="00000000" w:rsidRDefault="00000000" w:rsidRPr="00000000" w14:paraId="00000050">
      <w:pPr>
        <w:pStyle w:val="Heading1"/>
        <w:spacing w:line="360" w:lineRule="auto"/>
        <w:jc w:val="center"/>
        <w:rPr/>
      </w:pPr>
      <w:r w:rsidDel="00000000" w:rsidR="00000000" w:rsidRPr="00000000">
        <w:rPr/>
        <w:drawing>
          <wp:inline distB="114300" distT="114300" distL="114300" distR="114300">
            <wp:extent cx="5731200" cy="5029200"/>
            <wp:effectExtent b="0" l="0" r="0" t="0"/>
            <wp:docPr id="11"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5731200" cy="50292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pStyle w:val="Heading1"/>
        <w:spacing w:line="360" w:lineRule="auto"/>
        <w:jc w:val="center"/>
        <w:rPr>
          <w:b w:val="0"/>
          <w:sz w:val="28"/>
          <w:szCs w:val="28"/>
        </w:rPr>
      </w:pPr>
      <w:r w:rsidDel="00000000" w:rsidR="00000000" w:rsidRPr="00000000">
        <w:rPr>
          <w:b w:val="0"/>
          <w:sz w:val="28"/>
          <w:szCs w:val="28"/>
          <w:rtl w:val="0"/>
        </w:rPr>
        <w:t xml:space="preserve">Рисунок 2</w:t>
      </w:r>
    </w:p>
    <w:p w:rsidR="00000000" w:rsidDel="00000000" w:rsidP="00000000" w:rsidRDefault="00000000" w:rsidRPr="00000000" w14:paraId="00000052">
      <w:pPr>
        <w:pStyle w:val="Heading1"/>
        <w:spacing w:line="360" w:lineRule="auto"/>
        <w:jc w:val="both"/>
        <w:rPr>
          <w:b w:val="0"/>
          <w:sz w:val="28"/>
          <w:szCs w:val="28"/>
        </w:rPr>
      </w:pPr>
      <w:r w:rsidDel="00000000" w:rsidR="00000000" w:rsidRPr="00000000">
        <w:rPr>
          <w:rtl w:val="0"/>
        </w:rPr>
      </w:r>
    </w:p>
    <w:p w:rsidR="00000000" w:rsidDel="00000000" w:rsidP="00000000" w:rsidRDefault="00000000" w:rsidRPr="00000000" w14:paraId="00000053">
      <w:pPr>
        <w:pStyle w:val="Heading1"/>
        <w:spacing w:line="360" w:lineRule="auto"/>
        <w:jc w:val="both"/>
        <w:rPr>
          <w:b w:val="0"/>
          <w:sz w:val="28"/>
          <w:szCs w:val="28"/>
        </w:rPr>
      </w:pPr>
      <w:r w:rsidDel="00000000" w:rsidR="00000000" w:rsidRPr="00000000">
        <w:rPr>
          <w:rtl w:val="0"/>
        </w:rPr>
      </w:r>
    </w:p>
    <w:p w:rsidR="00000000" w:rsidDel="00000000" w:rsidP="00000000" w:rsidRDefault="00000000" w:rsidRPr="00000000" w14:paraId="00000054">
      <w:pPr>
        <w:pStyle w:val="Heading1"/>
        <w:spacing w:line="360" w:lineRule="auto"/>
        <w:jc w:val="both"/>
        <w:rPr>
          <w:b w:val="0"/>
          <w:sz w:val="28"/>
          <w:szCs w:val="28"/>
        </w:rPr>
      </w:pPr>
      <w:r w:rsidDel="00000000" w:rsidR="00000000" w:rsidRPr="00000000">
        <w:rPr>
          <w:rtl w:val="0"/>
        </w:rPr>
      </w:r>
    </w:p>
    <w:p w:rsidR="00000000" w:rsidDel="00000000" w:rsidP="00000000" w:rsidRDefault="00000000" w:rsidRPr="00000000" w14:paraId="00000055">
      <w:pPr>
        <w:pStyle w:val="Heading1"/>
        <w:spacing w:line="360" w:lineRule="auto"/>
        <w:jc w:val="both"/>
        <w:rPr>
          <w:b w:val="0"/>
          <w:sz w:val="28"/>
          <w:szCs w:val="28"/>
        </w:rPr>
      </w:pPr>
      <w:r w:rsidDel="00000000" w:rsidR="00000000" w:rsidRPr="00000000">
        <w:rPr>
          <w:rtl w:val="0"/>
        </w:rPr>
      </w:r>
    </w:p>
    <w:p w:rsidR="00000000" w:rsidDel="00000000" w:rsidP="00000000" w:rsidRDefault="00000000" w:rsidRPr="00000000" w14:paraId="00000056">
      <w:pPr>
        <w:pStyle w:val="Heading1"/>
        <w:spacing w:line="360" w:lineRule="auto"/>
        <w:jc w:val="both"/>
        <w:rPr>
          <w:b w:val="0"/>
          <w:sz w:val="28"/>
          <w:szCs w:val="28"/>
        </w:rPr>
      </w:pPr>
      <w:r w:rsidDel="00000000" w:rsidR="00000000" w:rsidRPr="00000000">
        <w:rPr>
          <w:rtl w:val="0"/>
        </w:rPr>
      </w:r>
    </w:p>
    <w:p w:rsidR="00000000" w:rsidDel="00000000" w:rsidP="00000000" w:rsidRDefault="00000000" w:rsidRPr="00000000" w14:paraId="00000057">
      <w:pPr>
        <w:pStyle w:val="Heading1"/>
        <w:spacing w:line="360" w:lineRule="auto"/>
        <w:jc w:val="both"/>
        <w:rPr>
          <w:b w:val="0"/>
          <w:sz w:val="28"/>
          <w:szCs w:val="28"/>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pStyle w:val="Heading1"/>
        <w:spacing w:line="360" w:lineRule="auto"/>
        <w:jc w:val="both"/>
        <w:rPr>
          <w:b w:val="0"/>
          <w:sz w:val="28"/>
          <w:szCs w:val="28"/>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pStyle w:val="Heading1"/>
        <w:spacing w:line="360" w:lineRule="auto"/>
        <w:ind w:firstLine="720"/>
        <w:jc w:val="both"/>
        <w:rPr>
          <w:b w:val="0"/>
          <w:sz w:val="28"/>
          <w:szCs w:val="28"/>
        </w:rPr>
      </w:pPr>
      <w:r w:rsidDel="00000000" w:rsidR="00000000" w:rsidRPr="00000000">
        <w:rPr>
          <w:b w:val="0"/>
          <w:sz w:val="28"/>
          <w:szCs w:val="28"/>
          <w:rtl w:val="0"/>
        </w:rPr>
        <w:t xml:space="preserve">Все не числовые параметры кодируются номерами:</w:t>
      </w:r>
    </w:p>
    <w:p w:rsidR="00000000" w:rsidDel="00000000" w:rsidP="00000000" w:rsidRDefault="00000000" w:rsidRPr="00000000" w14:paraId="0000005E">
      <w:pPr>
        <w:pStyle w:val="Heading1"/>
        <w:spacing w:line="360" w:lineRule="auto"/>
        <w:jc w:val="center"/>
        <w:rPr>
          <w:b w:val="0"/>
          <w:sz w:val="28"/>
          <w:szCs w:val="28"/>
        </w:rPr>
      </w:pPr>
      <w:r w:rsidDel="00000000" w:rsidR="00000000" w:rsidRPr="00000000">
        <w:rPr/>
        <w:drawing>
          <wp:inline distB="114300" distT="114300" distL="114300" distR="114300">
            <wp:extent cx="5731200" cy="1333500"/>
            <wp:effectExtent b="0" l="0" r="0" t="0"/>
            <wp:docPr id="18"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5731200" cy="133350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pStyle w:val="Heading1"/>
        <w:spacing w:line="360" w:lineRule="auto"/>
        <w:jc w:val="center"/>
        <w:rPr/>
      </w:pPr>
      <w:r w:rsidDel="00000000" w:rsidR="00000000" w:rsidRPr="00000000">
        <w:rPr/>
        <w:drawing>
          <wp:inline distB="114300" distT="114300" distL="114300" distR="114300">
            <wp:extent cx="5731200" cy="1536700"/>
            <wp:effectExtent b="0" l="0" r="0" t="0"/>
            <wp:docPr id="7"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5731200" cy="153670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pStyle w:val="Heading1"/>
        <w:spacing w:line="360" w:lineRule="auto"/>
        <w:jc w:val="center"/>
        <w:rPr>
          <w:b w:val="0"/>
          <w:sz w:val="28"/>
          <w:szCs w:val="28"/>
        </w:rPr>
      </w:pPr>
      <w:r w:rsidDel="00000000" w:rsidR="00000000" w:rsidRPr="00000000">
        <w:rPr>
          <w:b w:val="0"/>
          <w:sz w:val="28"/>
          <w:szCs w:val="28"/>
          <w:rtl w:val="0"/>
        </w:rPr>
        <w:t xml:space="preserve">Рисунок 3</w:t>
      </w:r>
    </w:p>
    <w:p w:rsidR="00000000" w:rsidDel="00000000" w:rsidP="00000000" w:rsidRDefault="00000000" w:rsidRPr="00000000" w14:paraId="00000061">
      <w:pPr>
        <w:pStyle w:val="Heading1"/>
        <w:spacing w:line="360" w:lineRule="auto"/>
        <w:ind w:firstLine="720"/>
        <w:jc w:val="both"/>
        <w:rPr>
          <w:b w:val="0"/>
          <w:sz w:val="28"/>
          <w:szCs w:val="28"/>
        </w:rPr>
      </w:pPr>
      <w:r w:rsidDel="00000000" w:rsidR="00000000" w:rsidRPr="00000000">
        <w:rPr>
          <w:b w:val="0"/>
          <w:sz w:val="28"/>
          <w:szCs w:val="28"/>
          <w:rtl w:val="0"/>
        </w:rPr>
        <w:t xml:space="preserve">Исходный вид датасета после подготовки:</w:t>
      </w:r>
    </w:p>
    <w:p w:rsidR="00000000" w:rsidDel="00000000" w:rsidP="00000000" w:rsidRDefault="00000000" w:rsidRPr="00000000" w14:paraId="00000062">
      <w:pPr>
        <w:pStyle w:val="Heading1"/>
        <w:spacing w:line="360" w:lineRule="auto"/>
        <w:jc w:val="center"/>
        <w:rPr>
          <w:b w:val="0"/>
          <w:sz w:val="28"/>
          <w:szCs w:val="28"/>
        </w:rPr>
      </w:pPr>
      <w:r w:rsidDel="00000000" w:rsidR="00000000" w:rsidRPr="00000000">
        <w:rPr/>
        <w:drawing>
          <wp:inline distB="114300" distT="114300" distL="114300" distR="114300">
            <wp:extent cx="5731200" cy="1384300"/>
            <wp:effectExtent b="0" l="0" r="0" t="0"/>
            <wp:docPr id="12" name="image18.png"/>
            <a:graphic>
              <a:graphicData uri="http://schemas.openxmlformats.org/drawingml/2006/picture">
                <pic:pic>
                  <pic:nvPicPr>
                    <pic:cNvPr id="0" name="image18.png"/>
                    <pic:cNvPicPr preferRelativeResize="0"/>
                  </pic:nvPicPr>
                  <pic:blipFill>
                    <a:blip r:embed="rId12"/>
                    <a:srcRect b="0" l="0" r="0" t="0"/>
                    <a:stretch>
                      <a:fillRect/>
                    </a:stretch>
                  </pic:blipFill>
                  <pic:spPr>
                    <a:xfrm>
                      <a:off x="0" y="0"/>
                      <a:ext cx="5731200" cy="138430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pStyle w:val="Heading1"/>
        <w:spacing w:line="360" w:lineRule="auto"/>
        <w:jc w:val="center"/>
        <w:rPr>
          <w:b w:val="0"/>
          <w:sz w:val="28"/>
          <w:szCs w:val="28"/>
        </w:rPr>
      </w:pPr>
      <w:r w:rsidDel="00000000" w:rsidR="00000000" w:rsidRPr="00000000">
        <w:rPr>
          <w:b w:val="0"/>
          <w:sz w:val="28"/>
          <w:szCs w:val="28"/>
          <w:rtl w:val="0"/>
        </w:rPr>
        <w:t xml:space="preserve">Рисунок 4</w:t>
      </w:r>
    </w:p>
    <w:p w:rsidR="00000000" w:rsidDel="00000000" w:rsidP="00000000" w:rsidRDefault="00000000" w:rsidRPr="00000000" w14:paraId="00000064">
      <w:pPr>
        <w:pStyle w:val="Heading1"/>
        <w:spacing w:line="360" w:lineRule="auto"/>
        <w:jc w:val="both"/>
        <w:rPr>
          <w:b w:val="0"/>
          <w:sz w:val="28"/>
          <w:szCs w:val="28"/>
        </w:rPr>
      </w:pPr>
      <w:r w:rsidDel="00000000" w:rsidR="00000000" w:rsidRPr="00000000">
        <w:rPr>
          <w:rtl w:val="0"/>
        </w:rPr>
      </w:r>
    </w:p>
    <w:p w:rsidR="00000000" w:rsidDel="00000000" w:rsidP="00000000" w:rsidRDefault="00000000" w:rsidRPr="00000000" w14:paraId="00000065">
      <w:pPr>
        <w:pStyle w:val="Heading1"/>
        <w:spacing w:line="360" w:lineRule="auto"/>
        <w:jc w:val="both"/>
        <w:rPr>
          <w:b w:val="0"/>
          <w:sz w:val="28"/>
          <w:szCs w:val="28"/>
        </w:rPr>
      </w:pPr>
      <w:r w:rsidDel="00000000" w:rsidR="00000000" w:rsidRPr="00000000">
        <w:rPr>
          <w:rtl w:val="0"/>
        </w:rPr>
      </w:r>
    </w:p>
    <w:p w:rsidR="00000000" w:rsidDel="00000000" w:rsidP="00000000" w:rsidRDefault="00000000" w:rsidRPr="00000000" w14:paraId="00000066">
      <w:pPr>
        <w:pStyle w:val="Heading1"/>
        <w:spacing w:line="360" w:lineRule="auto"/>
        <w:jc w:val="both"/>
        <w:rPr>
          <w:b w:val="0"/>
          <w:sz w:val="28"/>
          <w:szCs w:val="28"/>
        </w:rPr>
      </w:pPr>
      <w:r w:rsidDel="00000000" w:rsidR="00000000" w:rsidRPr="00000000">
        <w:rPr>
          <w:rtl w:val="0"/>
        </w:rPr>
      </w:r>
    </w:p>
    <w:p w:rsidR="00000000" w:rsidDel="00000000" w:rsidP="00000000" w:rsidRDefault="00000000" w:rsidRPr="00000000" w14:paraId="00000067">
      <w:pPr>
        <w:pStyle w:val="Heading1"/>
        <w:spacing w:line="360" w:lineRule="auto"/>
        <w:jc w:val="both"/>
        <w:rPr>
          <w:b w:val="0"/>
          <w:sz w:val="28"/>
          <w:szCs w:val="28"/>
        </w:rPr>
      </w:pPr>
      <w:r w:rsidDel="00000000" w:rsidR="00000000" w:rsidRPr="00000000">
        <w:rPr>
          <w:rtl w:val="0"/>
        </w:rPr>
      </w:r>
    </w:p>
    <w:p w:rsidR="00000000" w:rsidDel="00000000" w:rsidP="00000000" w:rsidRDefault="00000000" w:rsidRPr="00000000" w14:paraId="00000068">
      <w:pPr>
        <w:pStyle w:val="Heading1"/>
        <w:spacing w:line="360" w:lineRule="auto"/>
        <w:jc w:val="both"/>
        <w:rPr>
          <w:b w:val="0"/>
          <w:sz w:val="28"/>
          <w:szCs w:val="28"/>
        </w:rPr>
      </w:pPr>
      <w:r w:rsidDel="00000000" w:rsidR="00000000" w:rsidRPr="00000000">
        <w:rPr>
          <w:rtl w:val="0"/>
        </w:rPr>
      </w:r>
    </w:p>
    <w:p w:rsidR="00000000" w:rsidDel="00000000" w:rsidP="00000000" w:rsidRDefault="00000000" w:rsidRPr="00000000" w14:paraId="00000069">
      <w:pPr>
        <w:pStyle w:val="Heading1"/>
        <w:spacing w:line="360" w:lineRule="auto"/>
        <w:jc w:val="both"/>
        <w:rPr>
          <w:b w:val="0"/>
          <w:sz w:val="28"/>
          <w:szCs w:val="28"/>
        </w:rPr>
      </w:pPr>
      <w:r w:rsidDel="00000000" w:rsidR="00000000" w:rsidRPr="00000000">
        <w:rPr>
          <w:rtl w:val="0"/>
        </w:rPr>
      </w:r>
    </w:p>
    <w:p w:rsidR="00000000" w:rsidDel="00000000" w:rsidP="00000000" w:rsidRDefault="00000000" w:rsidRPr="00000000" w14:paraId="0000006A">
      <w:pPr>
        <w:pStyle w:val="Heading1"/>
        <w:spacing w:line="360" w:lineRule="auto"/>
        <w:jc w:val="both"/>
        <w:rPr>
          <w:b w:val="0"/>
          <w:sz w:val="28"/>
          <w:szCs w:val="28"/>
        </w:rPr>
      </w:pPr>
      <w:r w:rsidDel="00000000" w:rsidR="00000000" w:rsidRPr="00000000">
        <w:rPr>
          <w:rtl w:val="0"/>
        </w:rPr>
      </w:r>
    </w:p>
    <w:p w:rsidR="00000000" w:rsidDel="00000000" w:rsidP="00000000" w:rsidRDefault="00000000" w:rsidRPr="00000000" w14:paraId="0000006B">
      <w:pPr>
        <w:pStyle w:val="Heading1"/>
        <w:spacing w:line="360" w:lineRule="auto"/>
        <w:jc w:val="both"/>
        <w:rPr>
          <w:b w:val="0"/>
          <w:sz w:val="28"/>
          <w:szCs w:val="28"/>
        </w:rPr>
      </w:pPr>
      <w:r w:rsidDel="00000000" w:rsidR="00000000" w:rsidRPr="00000000">
        <w:rPr>
          <w:rtl w:val="0"/>
        </w:rPr>
      </w:r>
    </w:p>
    <w:p w:rsidR="00000000" w:rsidDel="00000000" w:rsidP="00000000" w:rsidRDefault="00000000" w:rsidRPr="00000000" w14:paraId="0000006C">
      <w:pPr>
        <w:pStyle w:val="Heading1"/>
        <w:spacing w:line="360" w:lineRule="auto"/>
        <w:ind w:firstLine="720"/>
        <w:jc w:val="both"/>
        <w:rPr>
          <w:b w:val="0"/>
          <w:color w:val="000000"/>
          <w:sz w:val="28"/>
          <w:szCs w:val="28"/>
        </w:rPr>
      </w:pPr>
      <w:r w:rsidDel="00000000" w:rsidR="00000000" w:rsidRPr="00000000">
        <w:rPr>
          <w:b w:val="0"/>
          <w:color w:val="000000"/>
          <w:sz w:val="28"/>
          <w:szCs w:val="28"/>
          <w:rtl w:val="0"/>
        </w:rPr>
        <w:t xml:space="preserve">Целевая переменная – </w:t>
      </w:r>
      <w:r w:rsidDel="00000000" w:rsidR="00000000" w:rsidRPr="00000000">
        <w:rPr>
          <w:b w:val="0"/>
          <w:sz w:val="28"/>
          <w:szCs w:val="28"/>
          <w:rtl w:val="0"/>
        </w:rPr>
        <w:t xml:space="preserve">TopSpeed</w:t>
      </w:r>
      <w:r w:rsidDel="00000000" w:rsidR="00000000" w:rsidRPr="00000000">
        <w:rPr>
          <w:b w:val="0"/>
          <w:color w:val="000000"/>
          <w:sz w:val="28"/>
          <w:szCs w:val="28"/>
          <w:rtl w:val="0"/>
        </w:rPr>
        <w:t xml:space="preserve">.</w:t>
      </w:r>
    </w:p>
    <w:p w:rsidR="00000000" w:rsidDel="00000000" w:rsidP="00000000" w:rsidRDefault="00000000" w:rsidRPr="00000000" w14:paraId="0000006D">
      <w:pPr>
        <w:pStyle w:val="Heading1"/>
        <w:spacing w:line="360" w:lineRule="auto"/>
        <w:rPr>
          <w:b w:val="0"/>
          <w:sz w:val="28"/>
          <w:szCs w:val="28"/>
        </w:rPr>
      </w:pPr>
      <w:r w:rsidDel="00000000" w:rsidR="00000000" w:rsidRPr="00000000">
        <w:rPr/>
        <w:drawing>
          <wp:inline distB="114300" distT="114300" distL="114300" distR="114300">
            <wp:extent cx="5731200" cy="774700"/>
            <wp:effectExtent b="0" l="0" r="0" t="0"/>
            <wp:docPr id="14" name="image14.png"/>
            <a:graphic>
              <a:graphicData uri="http://schemas.openxmlformats.org/drawingml/2006/picture">
                <pic:pic>
                  <pic:nvPicPr>
                    <pic:cNvPr id="0" name="image14.png"/>
                    <pic:cNvPicPr preferRelativeResize="0"/>
                  </pic:nvPicPr>
                  <pic:blipFill>
                    <a:blip r:embed="rId13"/>
                    <a:srcRect b="0" l="0" r="0" t="0"/>
                    <a:stretch>
                      <a:fillRect/>
                    </a:stretch>
                  </pic:blipFill>
                  <pic:spPr>
                    <a:xfrm>
                      <a:off x="0" y="0"/>
                      <a:ext cx="5731200" cy="774700"/>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pStyle w:val="Heading1"/>
        <w:spacing w:line="360" w:lineRule="auto"/>
        <w:jc w:val="center"/>
        <w:rPr>
          <w:b w:val="0"/>
          <w:sz w:val="28"/>
          <w:szCs w:val="28"/>
        </w:rPr>
      </w:pPr>
      <w:r w:rsidDel="00000000" w:rsidR="00000000" w:rsidRPr="00000000">
        <w:rPr>
          <w:b w:val="0"/>
          <w:sz w:val="28"/>
          <w:szCs w:val="28"/>
          <w:rtl w:val="0"/>
        </w:rPr>
        <w:t xml:space="preserve">Рисунок 5</w:t>
      </w:r>
    </w:p>
    <w:p w:rsidR="00000000" w:rsidDel="00000000" w:rsidP="00000000" w:rsidRDefault="00000000" w:rsidRPr="00000000" w14:paraId="0000006F">
      <w:pPr>
        <w:pStyle w:val="Heading1"/>
        <w:spacing w:line="360" w:lineRule="auto"/>
        <w:jc w:val="left"/>
        <w:rPr>
          <w:b w:val="0"/>
          <w:sz w:val="28"/>
          <w:szCs w:val="28"/>
        </w:rPr>
      </w:pPr>
      <w:r w:rsidDel="00000000" w:rsidR="00000000" w:rsidRPr="00000000">
        <w:rPr>
          <w:rtl w:val="0"/>
        </w:rPr>
      </w:r>
    </w:p>
    <w:p w:rsidR="00000000" w:rsidDel="00000000" w:rsidP="00000000" w:rsidRDefault="00000000" w:rsidRPr="00000000" w14:paraId="00000070">
      <w:pPr>
        <w:pStyle w:val="Heading1"/>
        <w:numPr>
          <w:ilvl w:val="0"/>
          <w:numId w:val="1"/>
        </w:numPr>
        <w:spacing w:line="360" w:lineRule="auto"/>
        <w:ind w:left="720" w:hanging="360"/>
        <w:jc w:val="both"/>
        <w:rPr>
          <w:b w:val="0"/>
          <w:sz w:val="28"/>
          <w:szCs w:val="28"/>
        </w:rPr>
      </w:pPr>
      <w:r w:rsidDel="00000000" w:rsidR="00000000" w:rsidRPr="00000000">
        <w:rPr>
          <w:b w:val="0"/>
          <w:color w:val="000000"/>
          <w:sz w:val="28"/>
          <w:szCs w:val="28"/>
          <w:rtl w:val="0"/>
        </w:rPr>
        <w:t xml:space="preserve">K-ближайших соседей (KNN):</w:t>
      </w:r>
      <w:r w:rsidDel="00000000" w:rsidR="00000000" w:rsidRPr="00000000">
        <w:rPr>
          <w:rtl w:val="0"/>
        </w:rPr>
      </w:r>
    </w:p>
    <w:p w:rsidR="00000000" w:rsidDel="00000000" w:rsidP="00000000" w:rsidRDefault="00000000" w:rsidRPr="00000000" w14:paraId="00000071">
      <w:pPr>
        <w:pStyle w:val="Heading1"/>
        <w:spacing w:line="360" w:lineRule="auto"/>
        <w:ind w:firstLine="720"/>
        <w:jc w:val="both"/>
        <w:rPr>
          <w:b w:val="0"/>
          <w:sz w:val="28"/>
          <w:szCs w:val="28"/>
        </w:rPr>
      </w:pPr>
      <w:r w:rsidDel="00000000" w:rsidR="00000000" w:rsidRPr="00000000">
        <w:rPr>
          <w:b w:val="0"/>
          <w:sz w:val="28"/>
          <w:szCs w:val="28"/>
          <w:rtl w:val="0"/>
        </w:rPr>
        <w:t xml:space="preserve">Для подбора оптимальных параметров используем GridSearchCV:</w:t>
      </w:r>
    </w:p>
    <w:p w:rsidR="00000000" w:rsidDel="00000000" w:rsidP="00000000" w:rsidRDefault="00000000" w:rsidRPr="00000000" w14:paraId="00000072">
      <w:pPr>
        <w:pStyle w:val="Heading1"/>
        <w:spacing w:line="360" w:lineRule="auto"/>
        <w:jc w:val="center"/>
        <w:rPr>
          <w:b w:val="0"/>
          <w:sz w:val="28"/>
          <w:szCs w:val="28"/>
        </w:rPr>
      </w:pPr>
      <w:r w:rsidDel="00000000" w:rsidR="00000000" w:rsidRPr="00000000">
        <w:rPr/>
        <w:drawing>
          <wp:inline distB="114300" distT="114300" distL="114300" distR="114300">
            <wp:extent cx="6198852" cy="1904963"/>
            <wp:effectExtent b="0" l="0" r="0" t="0"/>
            <wp:docPr id="10"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6198852" cy="1904963"/>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pStyle w:val="Heading1"/>
        <w:spacing w:line="360" w:lineRule="auto"/>
        <w:jc w:val="center"/>
        <w:rPr>
          <w:b w:val="0"/>
          <w:sz w:val="28"/>
          <w:szCs w:val="28"/>
        </w:rPr>
      </w:pPr>
      <w:r w:rsidDel="00000000" w:rsidR="00000000" w:rsidRPr="00000000">
        <w:rPr>
          <w:b w:val="0"/>
          <w:sz w:val="28"/>
          <w:szCs w:val="28"/>
          <w:rtl w:val="0"/>
        </w:rPr>
        <w:t xml:space="preserve">Рисунок 6</w:t>
      </w:r>
    </w:p>
    <w:p w:rsidR="00000000" w:rsidDel="00000000" w:rsidP="00000000" w:rsidRDefault="00000000" w:rsidRPr="00000000" w14:paraId="00000074">
      <w:pPr>
        <w:pStyle w:val="Heading1"/>
        <w:spacing w:line="360" w:lineRule="auto"/>
        <w:ind w:firstLine="720"/>
        <w:jc w:val="both"/>
        <w:rPr/>
      </w:pPr>
      <w:r w:rsidDel="00000000" w:rsidR="00000000" w:rsidRPr="00000000">
        <w:rPr>
          <w:b w:val="0"/>
          <w:sz w:val="28"/>
          <w:szCs w:val="28"/>
          <w:rtl w:val="0"/>
        </w:rPr>
        <w:t xml:space="preserve">Матрица ошибок:</w:t>
      </w:r>
      <w:r w:rsidDel="00000000" w:rsidR="00000000" w:rsidRPr="00000000">
        <w:rPr>
          <w:rtl w:val="0"/>
        </w:rPr>
      </w:r>
    </w:p>
    <w:p w:rsidR="00000000" w:rsidDel="00000000" w:rsidP="00000000" w:rsidRDefault="00000000" w:rsidRPr="00000000" w14:paraId="00000075">
      <w:pPr>
        <w:pStyle w:val="Heading1"/>
        <w:spacing w:line="360" w:lineRule="auto"/>
        <w:jc w:val="center"/>
        <w:rPr>
          <w:b w:val="0"/>
          <w:sz w:val="28"/>
          <w:szCs w:val="28"/>
        </w:rPr>
      </w:pPr>
      <w:r w:rsidDel="00000000" w:rsidR="00000000" w:rsidRPr="00000000">
        <w:rPr>
          <w:b w:val="0"/>
          <w:sz w:val="28"/>
          <w:szCs w:val="28"/>
        </w:rPr>
        <w:drawing>
          <wp:inline distB="114300" distT="114300" distL="114300" distR="114300">
            <wp:extent cx="4035263" cy="3098204"/>
            <wp:effectExtent b="0" l="0" r="0" t="0"/>
            <wp:docPr id="2" name="image15.png"/>
            <a:graphic>
              <a:graphicData uri="http://schemas.openxmlformats.org/drawingml/2006/picture">
                <pic:pic>
                  <pic:nvPicPr>
                    <pic:cNvPr id="0" name="image15.png"/>
                    <pic:cNvPicPr preferRelativeResize="0"/>
                  </pic:nvPicPr>
                  <pic:blipFill>
                    <a:blip r:embed="rId15"/>
                    <a:srcRect b="0" l="0" r="0" t="0"/>
                    <a:stretch>
                      <a:fillRect/>
                    </a:stretch>
                  </pic:blipFill>
                  <pic:spPr>
                    <a:xfrm>
                      <a:off x="0" y="0"/>
                      <a:ext cx="4035263" cy="3098204"/>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pStyle w:val="Heading1"/>
        <w:spacing w:line="360" w:lineRule="auto"/>
        <w:jc w:val="center"/>
        <w:rPr>
          <w:b w:val="0"/>
          <w:sz w:val="28"/>
          <w:szCs w:val="28"/>
        </w:rPr>
      </w:pPr>
      <w:r w:rsidDel="00000000" w:rsidR="00000000" w:rsidRPr="00000000">
        <w:rPr>
          <w:b w:val="0"/>
          <w:sz w:val="28"/>
          <w:szCs w:val="28"/>
          <w:rtl w:val="0"/>
        </w:rPr>
        <w:t xml:space="preserve">Рисунок 7</w:t>
      </w:r>
    </w:p>
    <w:p w:rsidR="00000000" w:rsidDel="00000000" w:rsidP="00000000" w:rsidRDefault="00000000" w:rsidRPr="00000000" w14:paraId="00000077">
      <w:pPr>
        <w:pStyle w:val="Heading1"/>
        <w:spacing w:line="360" w:lineRule="auto"/>
        <w:jc w:val="both"/>
        <w:rPr>
          <w:b w:val="0"/>
          <w:sz w:val="28"/>
          <w:szCs w:val="28"/>
        </w:rPr>
      </w:pPr>
      <w:r w:rsidDel="00000000" w:rsidR="00000000" w:rsidRPr="00000000">
        <w:rPr>
          <w:b w:val="0"/>
          <w:sz w:val="28"/>
          <w:szCs w:val="28"/>
          <w:rtl w:val="0"/>
        </w:rPr>
        <w:t xml:space="preserve">Оценка качества прогноза:</w:t>
      </w:r>
    </w:p>
    <w:p w:rsidR="00000000" w:rsidDel="00000000" w:rsidP="00000000" w:rsidRDefault="00000000" w:rsidRPr="00000000" w14:paraId="00000078">
      <w:pPr>
        <w:pStyle w:val="Heading1"/>
        <w:spacing w:line="360" w:lineRule="auto"/>
        <w:jc w:val="center"/>
        <w:rPr>
          <w:b w:val="0"/>
          <w:sz w:val="28"/>
          <w:szCs w:val="28"/>
        </w:rPr>
      </w:pPr>
      <w:r w:rsidDel="00000000" w:rsidR="00000000" w:rsidRPr="00000000">
        <w:rPr/>
        <w:drawing>
          <wp:inline distB="114300" distT="114300" distL="114300" distR="114300">
            <wp:extent cx="5400675" cy="5905500"/>
            <wp:effectExtent b="0" l="0" r="0" t="0"/>
            <wp:docPr id="3" name="image16.png"/>
            <a:graphic>
              <a:graphicData uri="http://schemas.openxmlformats.org/drawingml/2006/picture">
                <pic:pic>
                  <pic:nvPicPr>
                    <pic:cNvPr id="0" name="image16.png"/>
                    <pic:cNvPicPr preferRelativeResize="0"/>
                  </pic:nvPicPr>
                  <pic:blipFill>
                    <a:blip r:embed="rId16"/>
                    <a:srcRect b="0" l="0" r="0" t="0"/>
                    <a:stretch>
                      <a:fillRect/>
                    </a:stretch>
                  </pic:blipFill>
                  <pic:spPr>
                    <a:xfrm>
                      <a:off x="0" y="0"/>
                      <a:ext cx="5400675" cy="590550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pStyle w:val="Heading1"/>
        <w:spacing w:line="360" w:lineRule="auto"/>
        <w:jc w:val="center"/>
        <w:rPr>
          <w:b w:val="0"/>
          <w:sz w:val="28"/>
          <w:szCs w:val="28"/>
        </w:rPr>
      </w:pPr>
      <w:r w:rsidDel="00000000" w:rsidR="00000000" w:rsidRPr="00000000">
        <w:rPr>
          <w:b w:val="0"/>
          <w:sz w:val="28"/>
          <w:szCs w:val="28"/>
          <w:rtl w:val="0"/>
        </w:rPr>
        <w:t xml:space="preserve">Рисунок 8</w:t>
      </w:r>
    </w:p>
    <w:p w:rsidR="00000000" w:rsidDel="00000000" w:rsidP="00000000" w:rsidRDefault="00000000" w:rsidRPr="00000000" w14:paraId="0000007A">
      <w:pPr>
        <w:pStyle w:val="Heading1"/>
        <w:spacing w:after="280" w:before="280" w:line="360" w:lineRule="auto"/>
        <w:ind w:firstLine="720"/>
        <w:jc w:val="both"/>
        <w:rPr>
          <w:b w:val="0"/>
          <w:sz w:val="28"/>
          <w:szCs w:val="28"/>
        </w:rPr>
      </w:pPr>
      <w:r w:rsidDel="00000000" w:rsidR="00000000" w:rsidRPr="00000000">
        <w:rPr>
          <w:b w:val="0"/>
          <w:sz w:val="28"/>
          <w:szCs w:val="28"/>
          <w:rtl w:val="0"/>
        </w:rPr>
        <w:t xml:space="preserve">1. Точность (precision): Для класса 1 точность составляет 0.87, для класса 2 - 0.79 и для класса 3 - 0.90. Общее средневзвешенное значение точности (weighted avg) равно 0.85. Это означает, что модель достаточно точно классифицирует данных для каждого из классов.</w:t>
      </w:r>
    </w:p>
    <w:p w:rsidR="00000000" w:rsidDel="00000000" w:rsidP="00000000" w:rsidRDefault="00000000" w:rsidRPr="00000000" w14:paraId="0000007B">
      <w:pPr>
        <w:pStyle w:val="Heading1"/>
        <w:spacing w:after="280" w:before="280" w:line="360" w:lineRule="auto"/>
        <w:ind w:firstLine="720"/>
        <w:jc w:val="both"/>
        <w:rPr>
          <w:b w:val="0"/>
          <w:sz w:val="28"/>
          <w:szCs w:val="28"/>
        </w:rPr>
      </w:pPr>
      <w:r w:rsidDel="00000000" w:rsidR="00000000" w:rsidRPr="00000000">
        <w:rPr>
          <w:b w:val="0"/>
          <w:sz w:val="28"/>
          <w:szCs w:val="28"/>
          <w:rtl w:val="0"/>
        </w:rPr>
        <w:t xml:space="preserve">2. Отзыв (recall): Отзыв для класса 1 составляет 0.89, для класса 2 - 0.79 и для класса 3 - 0.88. Это означает, что модель справляется лучше с классом 1 и 3 (имеет высокий отзыв), чем с классом 2.</w:t>
      </w:r>
    </w:p>
    <w:p w:rsidR="00000000" w:rsidDel="00000000" w:rsidP="00000000" w:rsidRDefault="00000000" w:rsidRPr="00000000" w14:paraId="0000007C">
      <w:pPr>
        <w:pStyle w:val="Heading1"/>
        <w:spacing w:after="280" w:before="280" w:line="360" w:lineRule="auto"/>
        <w:ind w:firstLine="720"/>
        <w:jc w:val="both"/>
        <w:rPr>
          <w:b w:val="0"/>
          <w:sz w:val="28"/>
          <w:szCs w:val="28"/>
        </w:rPr>
      </w:pPr>
      <w:r w:rsidDel="00000000" w:rsidR="00000000" w:rsidRPr="00000000">
        <w:rPr>
          <w:b w:val="0"/>
          <w:sz w:val="28"/>
          <w:szCs w:val="28"/>
          <w:rtl w:val="0"/>
        </w:rPr>
        <w:t xml:space="preserve">3. F1-мера (f1-score): F1-мера для класса 1 составляет 0.88, для класса 2 - 0.79 и для класса 3 - 0.89. F1-мера является средним гармоническим между точностью и отзывом, поэтому она предоставляет общую оценку производительности модели. Значения F1-меры указывают на хорошую сбалансированность между точностью и отзывом для всех классов.</w:t>
      </w:r>
    </w:p>
    <w:p w:rsidR="00000000" w:rsidDel="00000000" w:rsidP="00000000" w:rsidRDefault="00000000" w:rsidRPr="00000000" w14:paraId="0000007D">
      <w:pPr>
        <w:pStyle w:val="Heading1"/>
        <w:spacing w:after="280" w:before="280" w:line="360" w:lineRule="auto"/>
        <w:ind w:firstLine="720"/>
        <w:jc w:val="both"/>
        <w:rPr>
          <w:b w:val="0"/>
          <w:sz w:val="28"/>
          <w:szCs w:val="28"/>
        </w:rPr>
      </w:pPr>
      <w:r w:rsidDel="00000000" w:rsidR="00000000" w:rsidRPr="00000000">
        <w:rPr>
          <w:b w:val="0"/>
          <w:sz w:val="28"/>
          <w:szCs w:val="28"/>
          <w:rtl w:val="0"/>
        </w:rPr>
        <w:t xml:space="preserve">4. Поддержка (support): Поддержка для каждого класса указывает на количество образцов, принадлежащих каждому классу. В данном случае, класс 1 имеет поддержку 1747, класс 2 - 1642, и класс 3 - 1668.</w:t>
      </w:r>
    </w:p>
    <w:p w:rsidR="00000000" w:rsidDel="00000000" w:rsidP="00000000" w:rsidRDefault="00000000" w:rsidRPr="00000000" w14:paraId="0000007E">
      <w:pPr>
        <w:pStyle w:val="Heading1"/>
        <w:spacing w:after="280" w:before="280" w:line="360" w:lineRule="auto"/>
        <w:ind w:firstLine="720"/>
        <w:jc w:val="both"/>
        <w:rPr>
          <w:b w:val="0"/>
          <w:sz w:val="28"/>
          <w:szCs w:val="28"/>
        </w:rPr>
      </w:pPr>
      <w:r w:rsidDel="00000000" w:rsidR="00000000" w:rsidRPr="00000000">
        <w:rPr>
          <w:b w:val="0"/>
          <w:sz w:val="28"/>
          <w:szCs w:val="28"/>
          <w:rtl w:val="0"/>
        </w:rPr>
        <w:t xml:space="preserve">5. Общая точность (accuracy): Общая точность модели составляет 0.85, что означает, что модель правильно классифицировала 85% образцов из общего количества образцов. Более высокое значение accuracy указывает на лучшую производительность модели.</w:t>
      </w:r>
    </w:p>
    <w:p w:rsidR="00000000" w:rsidDel="00000000" w:rsidP="00000000" w:rsidRDefault="00000000" w:rsidRPr="00000000" w14:paraId="0000007F">
      <w:pPr>
        <w:pStyle w:val="Heading1"/>
        <w:spacing w:after="280" w:before="280" w:line="360" w:lineRule="auto"/>
        <w:ind w:firstLine="720"/>
        <w:jc w:val="both"/>
        <w:rPr>
          <w:b w:val="0"/>
          <w:sz w:val="28"/>
          <w:szCs w:val="28"/>
        </w:rPr>
      </w:pPr>
      <w:r w:rsidDel="00000000" w:rsidR="00000000" w:rsidRPr="00000000">
        <w:rPr>
          <w:b w:val="0"/>
          <w:sz w:val="28"/>
          <w:szCs w:val="28"/>
          <w:rtl w:val="0"/>
        </w:rPr>
        <w:t xml:space="preserve">6. ROC/AUC: Значение ROC/AUC равно 0.95, что указывает на хорошую производительность модели в предсказании мультиклассовых вероятностей. Значение ROC/AUC ближе к 1 указывает на лучшую способность модели различать классы.</w:t>
      </w:r>
    </w:p>
    <w:p w:rsidR="00000000" w:rsidDel="00000000" w:rsidP="00000000" w:rsidRDefault="00000000" w:rsidRPr="00000000" w14:paraId="00000080">
      <w:pPr>
        <w:pStyle w:val="Heading1"/>
        <w:spacing w:after="280" w:before="280" w:line="360" w:lineRule="auto"/>
        <w:ind w:firstLine="720"/>
        <w:jc w:val="both"/>
        <w:rPr>
          <w:b w:val="0"/>
          <w:sz w:val="28"/>
          <w:szCs w:val="28"/>
        </w:rPr>
      </w:pPr>
      <w:r w:rsidDel="00000000" w:rsidR="00000000" w:rsidRPr="00000000">
        <w:rPr>
          <w:b w:val="0"/>
          <w:sz w:val="28"/>
          <w:szCs w:val="28"/>
          <w:rtl w:val="0"/>
        </w:rPr>
        <w:t xml:space="preserve">В целом, модель KNN показывает хорошие результаты в классификации мультиклассовых данных, с достаточно высокой точностью, отзывом и F1-мерой.</w:t>
      </w:r>
    </w:p>
    <w:p w:rsidR="00000000" w:rsidDel="00000000" w:rsidP="00000000" w:rsidRDefault="00000000" w:rsidRPr="00000000" w14:paraId="00000081">
      <w:pPr>
        <w:pStyle w:val="Heading1"/>
        <w:spacing w:after="280" w:before="280" w:line="360" w:lineRule="auto"/>
        <w:jc w:val="both"/>
        <w:rPr>
          <w:b w:val="0"/>
          <w:sz w:val="28"/>
          <w:szCs w:val="28"/>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pStyle w:val="Heading1"/>
        <w:numPr>
          <w:ilvl w:val="0"/>
          <w:numId w:val="1"/>
        </w:numPr>
        <w:spacing w:after="280" w:before="280" w:line="360" w:lineRule="auto"/>
        <w:ind w:left="720" w:hanging="360"/>
        <w:jc w:val="both"/>
        <w:rPr>
          <w:b w:val="0"/>
          <w:sz w:val="28"/>
          <w:szCs w:val="28"/>
        </w:rPr>
      </w:pPr>
      <w:r w:rsidDel="00000000" w:rsidR="00000000" w:rsidRPr="00000000">
        <w:rPr>
          <w:b w:val="0"/>
          <w:sz w:val="28"/>
          <w:szCs w:val="28"/>
          <w:rtl w:val="0"/>
        </w:rPr>
        <w:t xml:space="preserve">Машина опорных векторов (SVM)</w:t>
      </w:r>
    </w:p>
    <w:p w:rsidR="00000000" w:rsidDel="00000000" w:rsidP="00000000" w:rsidRDefault="00000000" w:rsidRPr="00000000" w14:paraId="00000084">
      <w:pPr>
        <w:pStyle w:val="Heading1"/>
        <w:spacing w:line="360" w:lineRule="auto"/>
        <w:ind w:firstLine="720"/>
        <w:jc w:val="both"/>
        <w:rPr>
          <w:b w:val="0"/>
          <w:sz w:val="28"/>
          <w:szCs w:val="28"/>
        </w:rPr>
      </w:pPr>
      <w:r w:rsidDel="00000000" w:rsidR="00000000" w:rsidRPr="00000000">
        <w:rPr>
          <w:b w:val="0"/>
          <w:sz w:val="28"/>
          <w:szCs w:val="28"/>
          <w:rtl w:val="0"/>
        </w:rPr>
        <w:t xml:space="preserve">Для подбора оптимальных параметров используем GridSearchCV:</w:t>
      </w:r>
    </w:p>
    <w:p w:rsidR="00000000" w:rsidDel="00000000" w:rsidP="00000000" w:rsidRDefault="00000000" w:rsidRPr="00000000" w14:paraId="00000085">
      <w:pPr>
        <w:pStyle w:val="Heading1"/>
        <w:spacing w:after="280" w:before="280" w:line="360" w:lineRule="auto"/>
        <w:jc w:val="center"/>
        <w:rPr>
          <w:b w:val="0"/>
          <w:sz w:val="28"/>
          <w:szCs w:val="28"/>
        </w:rPr>
      </w:pPr>
      <w:r w:rsidDel="00000000" w:rsidR="00000000" w:rsidRPr="00000000">
        <w:rPr/>
        <w:drawing>
          <wp:inline distB="0" distT="0" distL="0" distR="0">
            <wp:extent cx="4277157" cy="3381541"/>
            <wp:effectExtent b="0" l="0" r="0" t="0"/>
            <wp:docPr id="19"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4277157" cy="3381541"/>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pStyle w:val="Heading1"/>
        <w:spacing w:after="280" w:before="280" w:line="360" w:lineRule="auto"/>
        <w:jc w:val="center"/>
        <w:rPr>
          <w:b w:val="0"/>
          <w:sz w:val="28"/>
          <w:szCs w:val="28"/>
        </w:rPr>
      </w:pPr>
      <w:r w:rsidDel="00000000" w:rsidR="00000000" w:rsidRPr="00000000">
        <w:rPr>
          <w:b w:val="0"/>
          <w:sz w:val="28"/>
          <w:szCs w:val="28"/>
          <w:rtl w:val="0"/>
        </w:rPr>
        <w:t xml:space="preserve">Рисунок 9</w:t>
      </w:r>
    </w:p>
    <w:p w:rsidR="00000000" w:rsidDel="00000000" w:rsidP="00000000" w:rsidRDefault="00000000" w:rsidRPr="00000000" w14:paraId="00000087">
      <w:pPr>
        <w:pStyle w:val="Heading1"/>
        <w:spacing w:after="280" w:before="280" w:line="360" w:lineRule="auto"/>
        <w:ind w:firstLine="720"/>
        <w:rPr>
          <w:b w:val="0"/>
          <w:sz w:val="28"/>
          <w:szCs w:val="28"/>
        </w:rPr>
      </w:pPr>
      <w:r w:rsidDel="00000000" w:rsidR="00000000" w:rsidRPr="00000000">
        <w:rPr>
          <w:b w:val="0"/>
          <w:sz w:val="28"/>
          <w:szCs w:val="28"/>
          <w:rtl w:val="0"/>
        </w:rPr>
        <w:t xml:space="preserve">Результат подбора параметров:</w:t>
      </w:r>
    </w:p>
    <w:p w:rsidR="00000000" w:rsidDel="00000000" w:rsidP="00000000" w:rsidRDefault="00000000" w:rsidRPr="00000000" w14:paraId="00000088">
      <w:pPr>
        <w:pStyle w:val="Heading1"/>
        <w:spacing w:after="280" w:before="280" w:line="360" w:lineRule="auto"/>
        <w:jc w:val="center"/>
        <w:rPr>
          <w:b w:val="0"/>
          <w:sz w:val="28"/>
          <w:szCs w:val="28"/>
        </w:rPr>
      </w:pPr>
      <w:r w:rsidDel="00000000" w:rsidR="00000000" w:rsidRPr="00000000">
        <w:rPr/>
        <w:drawing>
          <wp:inline distB="114300" distT="114300" distL="114300" distR="114300">
            <wp:extent cx="3629025" cy="676275"/>
            <wp:effectExtent b="0" l="0" r="0" t="0"/>
            <wp:docPr id="4" name="image21.png"/>
            <a:graphic>
              <a:graphicData uri="http://schemas.openxmlformats.org/drawingml/2006/picture">
                <pic:pic>
                  <pic:nvPicPr>
                    <pic:cNvPr id="0" name="image21.png"/>
                    <pic:cNvPicPr preferRelativeResize="0"/>
                  </pic:nvPicPr>
                  <pic:blipFill>
                    <a:blip r:embed="rId18"/>
                    <a:srcRect b="0" l="0" r="0" t="0"/>
                    <a:stretch>
                      <a:fillRect/>
                    </a:stretch>
                  </pic:blipFill>
                  <pic:spPr>
                    <a:xfrm>
                      <a:off x="0" y="0"/>
                      <a:ext cx="3629025" cy="676275"/>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pStyle w:val="Heading1"/>
        <w:spacing w:after="280" w:before="280" w:line="360" w:lineRule="auto"/>
        <w:jc w:val="center"/>
        <w:rPr>
          <w:b w:val="0"/>
          <w:sz w:val="28"/>
          <w:szCs w:val="28"/>
        </w:rPr>
      </w:pPr>
      <w:r w:rsidDel="00000000" w:rsidR="00000000" w:rsidRPr="00000000">
        <w:rPr>
          <w:b w:val="0"/>
          <w:sz w:val="28"/>
          <w:szCs w:val="28"/>
          <w:rtl w:val="0"/>
        </w:rPr>
        <w:t xml:space="preserve">Рисунок 10</w:t>
      </w:r>
    </w:p>
    <w:p w:rsidR="00000000" w:rsidDel="00000000" w:rsidP="00000000" w:rsidRDefault="00000000" w:rsidRPr="00000000" w14:paraId="0000008A">
      <w:pPr>
        <w:pStyle w:val="Heading1"/>
        <w:spacing w:after="280" w:before="280" w:line="360" w:lineRule="auto"/>
        <w:rPr>
          <w:b w:val="0"/>
          <w:sz w:val="28"/>
          <w:szCs w:val="28"/>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pStyle w:val="Heading1"/>
        <w:spacing w:after="280" w:before="280" w:line="360" w:lineRule="auto"/>
        <w:ind w:firstLine="720"/>
        <w:rPr>
          <w:b w:val="0"/>
          <w:sz w:val="28"/>
          <w:szCs w:val="28"/>
        </w:rPr>
      </w:pPr>
      <w:r w:rsidDel="00000000" w:rsidR="00000000" w:rsidRPr="00000000">
        <w:rPr>
          <w:b w:val="0"/>
          <w:sz w:val="28"/>
          <w:szCs w:val="28"/>
          <w:rtl w:val="0"/>
        </w:rPr>
        <w:t xml:space="preserve">Оцениваем точность модели:</w:t>
      </w:r>
    </w:p>
    <w:p w:rsidR="00000000" w:rsidDel="00000000" w:rsidP="00000000" w:rsidRDefault="00000000" w:rsidRPr="00000000" w14:paraId="00000090">
      <w:pPr>
        <w:pStyle w:val="Heading1"/>
        <w:spacing w:after="280" w:before="280" w:line="360" w:lineRule="auto"/>
        <w:jc w:val="center"/>
        <w:rPr/>
      </w:pPr>
      <w:r w:rsidDel="00000000" w:rsidR="00000000" w:rsidRPr="00000000">
        <w:rPr/>
        <w:drawing>
          <wp:inline distB="114300" distT="114300" distL="114300" distR="114300">
            <wp:extent cx="3829050" cy="1438275"/>
            <wp:effectExtent b="0" l="0" r="0" t="0"/>
            <wp:docPr id="20" name="image20.png"/>
            <a:graphic>
              <a:graphicData uri="http://schemas.openxmlformats.org/drawingml/2006/picture">
                <pic:pic>
                  <pic:nvPicPr>
                    <pic:cNvPr id="0" name="image20.png"/>
                    <pic:cNvPicPr preferRelativeResize="0"/>
                  </pic:nvPicPr>
                  <pic:blipFill>
                    <a:blip r:embed="rId19"/>
                    <a:srcRect b="0" l="0" r="0" t="0"/>
                    <a:stretch>
                      <a:fillRect/>
                    </a:stretch>
                  </pic:blipFill>
                  <pic:spPr>
                    <a:xfrm>
                      <a:off x="0" y="0"/>
                      <a:ext cx="3829050" cy="1438275"/>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pStyle w:val="Heading1"/>
        <w:spacing w:after="280" w:before="280" w:line="360" w:lineRule="auto"/>
        <w:jc w:val="center"/>
        <w:rPr>
          <w:b w:val="0"/>
          <w:sz w:val="28"/>
          <w:szCs w:val="28"/>
        </w:rPr>
      </w:pPr>
      <w:r w:rsidDel="00000000" w:rsidR="00000000" w:rsidRPr="00000000">
        <w:rPr>
          <w:b w:val="0"/>
          <w:sz w:val="28"/>
          <w:szCs w:val="28"/>
          <w:rtl w:val="0"/>
        </w:rPr>
        <w:t xml:space="preserve">Рисунок 11</w:t>
      </w:r>
    </w:p>
    <w:p w:rsidR="00000000" w:rsidDel="00000000" w:rsidP="00000000" w:rsidRDefault="00000000" w:rsidRPr="00000000" w14:paraId="00000092">
      <w:pPr>
        <w:pStyle w:val="Heading1"/>
        <w:spacing w:after="280" w:before="280" w:line="360" w:lineRule="auto"/>
        <w:ind w:firstLine="720"/>
        <w:rPr>
          <w:b w:val="0"/>
          <w:sz w:val="28"/>
          <w:szCs w:val="28"/>
        </w:rPr>
      </w:pPr>
      <w:r w:rsidDel="00000000" w:rsidR="00000000" w:rsidRPr="00000000">
        <w:rPr>
          <w:b w:val="0"/>
          <w:sz w:val="28"/>
          <w:szCs w:val="28"/>
          <w:rtl w:val="0"/>
        </w:rPr>
        <w:t xml:space="preserve">Матрица ошибок:</w:t>
      </w:r>
    </w:p>
    <w:p w:rsidR="00000000" w:rsidDel="00000000" w:rsidP="00000000" w:rsidRDefault="00000000" w:rsidRPr="00000000" w14:paraId="00000093">
      <w:pPr>
        <w:pStyle w:val="Heading1"/>
        <w:spacing w:after="280" w:before="280" w:line="360" w:lineRule="auto"/>
        <w:jc w:val="center"/>
        <w:rPr>
          <w:b w:val="0"/>
          <w:sz w:val="28"/>
          <w:szCs w:val="28"/>
        </w:rPr>
      </w:pPr>
      <w:r w:rsidDel="00000000" w:rsidR="00000000" w:rsidRPr="00000000">
        <w:rPr>
          <w:b w:val="0"/>
          <w:sz w:val="28"/>
          <w:szCs w:val="28"/>
        </w:rPr>
        <w:drawing>
          <wp:inline distB="114300" distT="114300" distL="114300" distR="114300">
            <wp:extent cx="4940138" cy="3835772"/>
            <wp:effectExtent b="0" l="0" r="0" t="0"/>
            <wp:docPr id="21" name="image17.png"/>
            <a:graphic>
              <a:graphicData uri="http://schemas.openxmlformats.org/drawingml/2006/picture">
                <pic:pic>
                  <pic:nvPicPr>
                    <pic:cNvPr id="0" name="image17.png"/>
                    <pic:cNvPicPr preferRelativeResize="0"/>
                  </pic:nvPicPr>
                  <pic:blipFill>
                    <a:blip r:embed="rId20"/>
                    <a:srcRect b="0" l="0" r="0" t="0"/>
                    <a:stretch>
                      <a:fillRect/>
                    </a:stretch>
                  </pic:blipFill>
                  <pic:spPr>
                    <a:xfrm>
                      <a:off x="0" y="0"/>
                      <a:ext cx="4940138" cy="3835772"/>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pStyle w:val="Heading1"/>
        <w:spacing w:after="280" w:before="280" w:line="360" w:lineRule="auto"/>
        <w:jc w:val="center"/>
        <w:rPr>
          <w:b w:val="0"/>
          <w:sz w:val="28"/>
          <w:szCs w:val="28"/>
        </w:rPr>
      </w:pPr>
      <w:r w:rsidDel="00000000" w:rsidR="00000000" w:rsidRPr="00000000">
        <w:rPr>
          <w:b w:val="0"/>
          <w:sz w:val="28"/>
          <w:szCs w:val="28"/>
          <w:rtl w:val="0"/>
        </w:rPr>
        <w:t xml:space="preserve">Рисунок 12</w:t>
      </w:r>
    </w:p>
    <w:p w:rsidR="00000000" w:rsidDel="00000000" w:rsidP="00000000" w:rsidRDefault="00000000" w:rsidRPr="00000000" w14:paraId="00000095">
      <w:pPr>
        <w:pStyle w:val="Heading1"/>
        <w:spacing w:line="360" w:lineRule="auto"/>
        <w:jc w:val="both"/>
        <w:rPr>
          <w:b w:val="0"/>
          <w:sz w:val="28"/>
          <w:szCs w:val="28"/>
        </w:rPr>
      </w:pPr>
      <w:r w:rsidDel="00000000" w:rsidR="00000000" w:rsidRPr="00000000">
        <w:rPr>
          <w:rtl w:val="0"/>
        </w:rPr>
      </w:r>
    </w:p>
    <w:p w:rsidR="00000000" w:rsidDel="00000000" w:rsidP="00000000" w:rsidRDefault="00000000" w:rsidRPr="00000000" w14:paraId="00000096">
      <w:pPr>
        <w:pStyle w:val="Heading1"/>
        <w:spacing w:line="360" w:lineRule="auto"/>
        <w:jc w:val="both"/>
        <w:rPr>
          <w:b w:val="0"/>
          <w:sz w:val="28"/>
          <w:szCs w:val="28"/>
        </w:rPr>
      </w:pPr>
      <w:r w:rsidDel="00000000" w:rsidR="00000000" w:rsidRPr="00000000">
        <w:rPr>
          <w:rtl w:val="0"/>
        </w:rPr>
      </w:r>
    </w:p>
    <w:p w:rsidR="00000000" w:rsidDel="00000000" w:rsidP="00000000" w:rsidRDefault="00000000" w:rsidRPr="00000000" w14:paraId="00000097">
      <w:pPr>
        <w:pStyle w:val="Heading1"/>
        <w:spacing w:line="360" w:lineRule="auto"/>
        <w:jc w:val="both"/>
        <w:rPr>
          <w:b w:val="0"/>
          <w:sz w:val="28"/>
          <w:szCs w:val="28"/>
        </w:rPr>
      </w:pPr>
      <w:r w:rsidDel="00000000" w:rsidR="00000000" w:rsidRPr="00000000">
        <w:rPr>
          <w:rtl w:val="0"/>
        </w:rPr>
      </w:r>
    </w:p>
    <w:p w:rsidR="00000000" w:rsidDel="00000000" w:rsidP="00000000" w:rsidRDefault="00000000" w:rsidRPr="00000000" w14:paraId="00000098">
      <w:pPr>
        <w:pStyle w:val="Heading1"/>
        <w:spacing w:line="360" w:lineRule="auto"/>
        <w:jc w:val="both"/>
        <w:rPr>
          <w:b w:val="0"/>
          <w:sz w:val="28"/>
          <w:szCs w:val="28"/>
        </w:rPr>
      </w:pPr>
      <w:r w:rsidDel="00000000" w:rsidR="00000000" w:rsidRPr="00000000">
        <w:rPr>
          <w:b w:val="0"/>
          <w:sz w:val="28"/>
          <w:szCs w:val="28"/>
          <w:rtl w:val="0"/>
        </w:rPr>
        <w:t xml:space="preserve">Оценка качества прогноза:</w:t>
      </w:r>
    </w:p>
    <w:p w:rsidR="00000000" w:rsidDel="00000000" w:rsidP="00000000" w:rsidRDefault="00000000" w:rsidRPr="00000000" w14:paraId="00000099">
      <w:pPr>
        <w:pStyle w:val="Heading1"/>
        <w:spacing w:after="280" w:before="280" w:line="360" w:lineRule="auto"/>
        <w:jc w:val="center"/>
        <w:rPr>
          <w:b w:val="0"/>
          <w:sz w:val="28"/>
          <w:szCs w:val="28"/>
        </w:rPr>
      </w:pPr>
      <w:r w:rsidDel="00000000" w:rsidR="00000000" w:rsidRPr="00000000">
        <w:rPr/>
        <w:drawing>
          <wp:inline distB="114300" distT="114300" distL="114300" distR="114300">
            <wp:extent cx="4730236" cy="2806409"/>
            <wp:effectExtent b="0" l="0" r="0" t="0"/>
            <wp:docPr id="1" name="image1.png"/>
            <a:graphic>
              <a:graphicData uri="http://schemas.openxmlformats.org/drawingml/2006/picture">
                <pic:pic>
                  <pic:nvPicPr>
                    <pic:cNvPr id="0" name="image1.png"/>
                    <pic:cNvPicPr preferRelativeResize="0"/>
                  </pic:nvPicPr>
                  <pic:blipFill>
                    <a:blip r:embed="rId21"/>
                    <a:srcRect b="0" l="0" r="0" t="0"/>
                    <a:stretch>
                      <a:fillRect/>
                    </a:stretch>
                  </pic:blipFill>
                  <pic:spPr>
                    <a:xfrm>
                      <a:off x="0" y="0"/>
                      <a:ext cx="4730236" cy="2806409"/>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pStyle w:val="Heading1"/>
        <w:spacing w:after="280" w:before="280" w:line="360" w:lineRule="auto"/>
        <w:jc w:val="center"/>
        <w:rPr>
          <w:b w:val="0"/>
          <w:sz w:val="28"/>
          <w:szCs w:val="28"/>
        </w:rPr>
      </w:pPr>
      <w:r w:rsidDel="00000000" w:rsidR="00000000" w:rsidRPr="00000000">
        <w:rPr>
          <w:b w:val="0"/>
          <w:sz w:val="28"/>
          <w:szCs w:val="28"/>
          <w:rtl w:val="0"/>
        </w:rPr>
        <w:t xml:space="preserve">Рисунок 13</w:t>
      </w:r>
    </w:p>
    <w:p w:rsidR="00000000" w:rsidDel="00000000" w:rsidP="00000000" w:rsidRDefault="00000000" w:rsidRPr="00000000" w14:paraId="0000009B">
      <w:pPr>
        <w:pStyle w:val="Heading1"/>
        <w:spacing w:after="280" w:before="280" w:line="360" w:lineRule="auto"/>
        <w:ind w:firstLine="720"/>
        <w:rPr>
          <w:b w:val="0"/>
          <w:sz w:val="28"/>
          <w:szCs w:val="28"/>
        </w:rPr>
      </w:pPr>
      <w:r w:rsidDel="00000000" w:rsidR="00000000" w:rsidRPr="00000000">
        <w:rPr>
          <w:b w:val="0"/>
          <w:sz w:val="28"/>
          <w:szCs w:val="28"/>
          <w:rtl w:val="0"/>
        </w:rPr>
        <w:t xml:space="preserve">- Precision (точность): Показывает, насколько модель точно классифицирует каждый класс. Значения precision для каждого класса составляют 92% для класса 1, 85% для класса 2 и 93% для класса 3. Это означает, что модель довольно точна в предсказании всех трех классов.</w:t>
      </w:r>
    </w:p>
    <w:p w:rsidR="00000000" w:rsidDel="00000000" w:rsidP="00000000" w:rsidRDefault="00000000" w:rsidRPr="00000000" w14:paraId="0000009C">
      <w:pPr>
        <w:pStyle w:val="Heading1"/>
        <w:spacing w:after="280" w:before="280" w:line="360" w:lineRule="auto"/>
        <w:ind w:firstLine="720"/>
        <w:rPr>
          <w:b w:val="0"/>
          <w:sz w:val="28"/>
          <w:szCs w:val="28"/>
        </w:rPr>
      </w:pPr>
      <w:r w:rsidDel="00000000" w:rsidR="00000000" w:rsidRPr="00000000">
        <w:rPr>
          <w:b w:val="0"/>
          <w:sz w:val="28"/>
          <w:szCs w:val="28"/>
          <w:rtl w:val="0"/>
        </w:rPr>
        <w:t xml:space="preserve">- Recall (полнота): Оценивает способность модели правильно обнаруживать примеры каждого класса. Значения recall для каждого класса составляют 93% для класса 1, 86% для класса 2 и 91% для класса 3. Это означает, что модель хорошо находит всех 3 классов.</w:t>
      </w:r>
    </w:p>
    <w:p w:rsidR="00000000" w:rsidDel="00000000" w:rsidP="00000000" w:rsidRDefault="00000000" w:rsidRPr="00000000" w14:paraId="0000009D">
      <w:pPr>
        <w:pStyle w:val="Heading1"/>
        <w:spacing w:after="280" w:before="280" w:line="360" w:lineRule="auto"/>
        <w:ind w:firstLine="720"/>
        <w:rPr>
          <w:b w:val="0"/>
          <w:sz w:val="28"/>
          <w:szCs w:val="28"/>
        </w:rPr>
      </w:pPr>
      <w:r w:rsidDel="00000000" w:rsidR="00000000" w:rsidRPr="00000000">
        <w:rPr>
          <w:b w:val="0"/>
          <w:sz w:val="28"/>
          <w:szCs w:val="28"/>
          <w:rtl w:val="0"/>
        </w:rPr>
        <w:t xml:space="preserve">- F1-score: Среднее гармоническое между precision и recall. Он учитывает как точность, так и полноту. Значения f1-score для каждого класса составляют 93% для класса 1, 86% для класса 2 и 92% для класса 3.</w:t>
      </w:r>
    </w:p>
    <w:p w:rsidR="00000000" w:rsidDel="00000000" w:rsidP="00000000" w:rsidRDefault="00000000" w:rsidRPr="00000000" w14:paraId="0000009E">
      <w:pPr>
        <w:pStyle w:val="Heading1"/>
        <w:spacing w:after="280" w:before="280" w:line="360" w:lineRule="auto"/>
        <w:ind w:firstLine="720"/>
        <w:rPr>
          <w:b w:val="0"/>
          <w:sz w:val="28"/>
          <w:szCs w:val="28"/>
        </w:rPr>
      </w:pPr>
      <w:r w:rsidDel="00000000" w:rsidR="00000000" w:rsidRPr="00000000">
        <w:rPr>
          <w:b w:val="0"/>
          <w:sz w:val="28"/>
          <w:szCs w:val="28"/>
          <w:rtl w:val="0"/>
        </w:rPr>
        <w:t xml:space="preserve">- Support (поддержка): Показывает количество примеров в каждом классе.</w:t>
      </w:r>
    </w:p>
    <w:p w:rsidR="00000000" w:rsidDel="00000000" w:rsidP="00000000" w:rsidRDefault="00000000" w:rsidRPr="00000000" w14:paraId="0000009F">
      <w:pPr>
        <w:pStyle w:val="Heading1"/>
        <w:spacing w:after="280" w:before="280" w:line="360" w:lineRule="auto"/>
        <w:ind w:firstLine="720"/>
        <w:rPr>
          <w:b w:val="0"/>
          <w:sz w:val="28"/>
          <w:szCs w:val="28"/>
        </w:rPr>
      </w:pPr>
      <w:r w:rsidDel="00000000" w:rsidR="00000000" w:rsidRPr="00000000">
        <w:rPr>
          <w:b w:val="0"/>
          <w:sz w:val="28"/>
          <w:szCs w:val="28"/>
          <w:rtl w:val="0"/>
        </w:rPr>
        <w:t xml:space="preserve">- Accuracy (точность): Показывает общую точность модели в предсказании всех классов. В данном случае, модель достигла точности 90%.</w:t>
      </w:r>
    </w:p>
    <w:p w:rsidR="00000000" w:rsidDel="00000000" w:rsidP="00000000" w:rsidRDefault="00000000" w:rsidRPr="00000000" w14:paraId="000000A0">
      <w:pPr>
        <w:pStyle w:val="Heading1"/>
        <w:spacing w:after="280" w:before="280" w:line="360" w:lineRule="auto"/>
        <w:ind w:firstLine="720"/>
        <w:rPr>
          <w:b w:val="0"/>
          <w:sz w:val="28"/>
          <w:szCs w:val="28"/>
        </w:rPr>
      </w:pPr>
      <w:r w:rsidDel="00000000" w:rsidR="00000000" w:rsidRPr="00000000">
        <w:rPr>
          <w:b w:val="0"/>
          <w:sz w:val="28"/>
          <w:szCs w:val="28"/>
          <w:rtl w:val="0"/>
        </w:rPr>
        <w:t xml:space="preserve">- Macro avg: Среднее значение precision, recall и f1-score для всех классов. В данном случае, среднее значение составляет 90%.</w:t>
      </w:r>
    </w:p>
    <w:p w:rsidR="00000000" w:rsidDel="00000000" w:rsidP="00000000" w:rsidRDefault="00000000" w:rsidRPr="00000000" w14:paraId="000000A1">
      <w:pPr>
        <w:pStyle w:val="Heading1"/>
        <w:spacing w:after="280" w:before="280" w:line="360" w:lineRule="auto"/>
        <w:ind w:firstLine="720"/>
        <w:rPr>
          <w:b w:val="0"/>
          <w:sz w:val="28"/>
          <w:szCs w:val="28"/>
        </w:rPr>
      </w:pPr>
      <w:r w:rsidDel="00000000" w:rsidR="00000000" w:rsidRPr="00000000">
        <w:rPr>
          <w:b w:val="0"/>
          <w:sz w:val="28"/>
          <w:szCs w:val="28"/>
          <w:rtl w:val="0"/>
        </w:rPr>
        <w:t xml:space="preserve">- Weighted avg: Средневзвешенное значение precision, recall и f1-score, учитывая количество примеров в каждом классе. В данном случае, средневзвешенное значение составляет 90%.</w:t>
      </w:r>
    </w:p>
    <w:p w:rsidR="00000000" w:rsidDel="00000000" w:rsidP="00000000" w:rsidRDefault="00000000" w:rsidRPr="00000000" w14:paraId="000000A2">
      <w:pPr>
        <w:pStyle w:val="Heading1"/>
        <w:spacing w:after="280" w:before="280" w:line="360" w:lineRule="auto"/>
        <w:ind w:firstLine="720"/>
        <w:rPr>
          <w:b w:val="0"/>
          <w:sz w:val="28"/>
          <w:szCs w:val="28"/>
        </w:rPr>
      </w:pPr>
      <w:r w:rsidDel="00000000" w:rsidR="00000000" w:rsidRPr="00000000">
        <w:rPr>
          <w:b w:val="0"/>
          <w:sz w:val="28"/>
          <w:szCs w:val="28"/>
          <w:rtl w:val="0"/>
        </w:rPr>
        <w:t xml:space="preserve">Относительно ROC/AUC (Receiver Operating Characteristic / Area Under Curve), это метрика, которая оценивает способность модели разделять классы на основе значений вероятности. Значение 0.963 указывает на высокую производительность модели, где ближе значение к 1, тем лучше.</w:t>
      </w:r>
    </w:p>
    <w:p w:rsidR="00000000" w:rsidDel="00000000" w:rsidP="00000000" w:rsidRDefault="00000000" w:rsidRPr="00000000" w14:paraId="000000A3">
      <w:pPr>
        <w:pStyle w:val="Heading1"/>
        <w:spacing w:after="280" w:before="280" w:line="360" w:lineRule="auto"/>
        <w:ind w:firstLine="720"/>
        <w:rPr>
          <w:b w:val="0"/>
          <w:sz w:val="28"/>
          <w:szCs w:val="28"/>
        </w:rPr>
      </w:pPr>
      <w:r w:rsidDel="00000000" w:rsidR="00000000" w:rsidRPr="00000000">
        <w:rPr>
          <w:b w:val="0"/>
          <w:sz w:val="28"/>
          <w:szCs w:val="28"/>
          <w:rtl w:val="0"/>
        </w:rPr>
        <w:t xml:space="preserve">Общий вывод: Модель опорных векторов показывает хорошие результаты с точки зрения точности, полноты, F1-меры и показателя ROC/AUC.</w:t>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pStyle w:val="Heading1"/>
        <w:numPr>
          <w:ilvl w:val="0"/>
          <w:numId w:val="1"/>
        </w:numPr>
        <w:spacing w:after="280" w:before="280" w:line="360" w:lineRule="auto"/>
        <w:ind w:left="720" w:hanging="360"/>
        <w:rPr>
          <w:b w:val="0"/>
          <w:sz w:val="28"/>
          <w:szCs w:val="28"/>
        </w:rPr>
      </w:pPr>
      <w:r w:rsidDel="00000000" w:rsidR="00000000" w:rsidRPr="00000000">
        <w:rPr>
          <w:b w:val="0"/>
          <w:sz w:val="28"/>
          <w:szCs w:val="28"/>
          <w:rtl w:val="0"/>
        </w:rPr>
        <w:t xml:space="preserve">Дерево решений:</w:t>
      </w:r>
    </w:p>
    <w:p w:rsidR="00000000" w:rsidDel="00000000" w:rsidP="00000000" w:rsidRDefault="00000000" w:rsidRPr="00000000" w14:paraId="000000B4">
      <w:pPr>
        <w:pStyle w:val="Heading1"/>
        <w:spacing w:line="360" w:lineRule="auto"/>
        <w:ind w:firstLine="720"/>
        <w:jc w:val="both"/>
        <w:rPr>
          <w:b w:val="0"/>
          <w:sz w:val="28"/>
          <w:szCs w:val="28"/>
        </w:rPr>
      </w:pPr>
      <w:r w:rsidDel="00000000" w:rsidR="00000000" w:rsidRPr="00000000">
        <w:rPr>
          <w:b w:val="0"/>
          <w:sz w:val="28"/>
          <w:szCs w:val="28"/>
          <w:rtl w:val="0"/>
        </w:rPr>
        <w:t xml:space="preserve">Для подбора оптимальных параметров используем GridSearchCV:</w:t>
      </w:r>
    </w:p>
    <w:p w:rsidR="00000000" w:rsidDel="00000000" w:rsidP="00000000" w:rsidRDefault="00000000" w:rsidRPr="00000000" w14:paraId="000000B5">
      <w:pPr>
        <w:pStyle w:val="Heading1"/>
        <w:spacing w:after="280" w:before="280" w:line="360" w:lineRule="auto"/>
        <w:jc w:val="center"/>
        <w:rPr>
          <w:b w:val="0"/>
          <w:sz w:val="28"/>
          <w:szCs w:val="28"/>
        </w:rPr>
      </w:pPr>
      <w:r w:rsidDel="00000000" w:rsidR="00000000" w:rsidRPr="00000000">
        <w:rPr/>
        <w:drawing>
          <wp:inline distB="114300" distT="114300" distL="114300" distR="114300">
            <wp:extent cx="5731200" cy="495300"/>
            <wp:effectExtent b="0" l="0" r="0" t="0"/>
            <wp:docPr id="8" name="image2.png"/>
            <a:graphic>
              <a:graphicData uri="http://schemas.openxmlformats.org/drawingml/2006/picture">
                <pic:pic>
                  <pic:nvPicPr>
                    <pic:cNvPr id="0" name="image2.png"/>
                    <pic:cNvPicPr preferRelativeResize="0"/>
                  </pic:nvPicPr>
                  <pic:blipFill>
                    <a:blip r:embed="rId22"/>
                    <a:srcRect b="0" l="0" r="0" t="0"/>
                    <a:stretch>
                      <a:fillRect/>
                    </a:stretch>
                  </pic:blipFill>
                  <pic:spPr>
                    <a:xfrm>
                      <a:off x="0" y="0"/>
                      <a:ext cx="5731200" cy="495300"/>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pStyle w:val="Heading1"/>
        <w:spacing w:after="280" w:before="280" w:line="360" w:lineRule="auto"/>
        <w:jc w:val="center"/>
        <w:rPr>
          <w:b w:val="0"/>
          <w:sz w:val="28"/>
          <w:szCs w:val="28"/>
        </w:rPr>
      </w:pPr>
      <w:r w:rsidDel="00000000" w:rsidR="00000000" w:rsidRPr="00000000">
        <w:rPr>
          <w:b w:val="0"/>
          <w:sz w:val="28"/>
          <w:szCs w:val="28"/>
          <w:rtl w:val="0"/>
        </w:rPr>
        <w:t xml:space="preserve">Рисунок 14</w:t>
      </w:r>
    </w:p>
    <w:p w:rsidR="00000000" w:rsidDel="00000000" w:rsidP="00000000" w:rsidRDefault="00000000" w:rsidRPr="00000000" w14:paraId="000000B7">
      <w:pPr>
        <w:pStyle w:val="Heading1"/>
        <w:spacing w:after="280" w:before="280" w:line="360" w:lineRule="auto"/>
        <w:ind w:firstLine="720"/>
        <w:rPr>
          <w:b w:val="0"/>
          <w:sz w:val="28"/>
          <w:szCs w:val="28"/>
        </w:rPr>
      </w:pPr>
      <w:r w:rsidDel="00000000" w:rsidR="00000000" w:rsidRPr="00000000">
        <w:rPr>
          <w:b w:val="0"/>
          <w:sz w:val="28"/>
          <w:szCs w:val="28"/>
          <w:rtl w:val="0"/>
        </w:rPr>
        <w:t xml:space="preserve">Оцениваем точность модели:</w:t>
      </w:r>
    </w:p>
    <w:p w:rsidR="00000000" w:rsidDel="00000000" w:rsidP="00000000" w:rsidRDefault="00000000" w:rsidRPr="00000000" w14:paraId="000000B8">
      <w:pPr>
        <w:pStyle w:val="Heading1"/>
        <w:spacing w:after="280" w:before="280" w:line="360" w:lineRule="auto"/>
        <w:jc w:val="center"/>
        <w:rPr>
          <w:b w:val="0"/>
          <w:sz w:val="28"/>
          <w:szCs w:val="28"/>
        </w:rPr>
      </w:pPr>
      <w:r w:rsidDel="00000000" w:rsidR="00000000" w:rsidRPr="00000000">
        <w:rPr/>
        <w:drawing>
          <wp:inline distB="114300" distT="114300" distL="114300" distR="114300">
            <wp:extent cx="2735100" cy="995397"/>
            <wp:effectExtent b="0" l="0" r="0" t="0"/>
            <wp:docPr id="16" name="image9.png"/>
            <a:graphic>
              <a:graphicData uri="http://schemas.openxmlformats.org/drawingml/2006/picture">
                <pic:pic>
                  <pic:nvPicPr>
                    <pic:cNvPr id="0" name="image9.png"/>
                    <pic:cNvPicPr preferRelativeResize="0"/>
                  </pic:nvPicPr>
                  <pic:blipFill>
                    <a:blip r:embed="rId23"/>
                    <a:srcRect b="0" l="0" r="0" t="0"/>
                    <a:stretch>
                      <a:fillRect/>
                    </a:stretch>
                  </pic:blipFill>
                  <pic:spPr>
                    <a:xfrm>
                      <a:off x="0" y="0"/>
                      <a:ext cx="2735100" cy="995397"/>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pStyle w:val="Heading1"/>
        <w:spacing w:after="280" w:before="280" w:line="360" w:lineRule="auto"/>
        <w:jc w:val="center"/>
        <w:rPr>
          <w:b w:val="0"/>
          <w:sz w:val="28"/>
          <w:szCs w:val="28"/>
        </w:rPr>
      </w:pPr>
      <w:r w:rsidDel="00000000" w:rsidR="00000000" w:rsidRPr="00000000">
        <w:rPr>
          <w:b w:val="0"/>
          <w:sz w:val="28"/>
          <w:szCs w:val="28"/>
          <w:rtl w:val="0"/>
        </w:rPr>
        <w:t xml:space="preserve">Рисунок 15</w:t>
      </w:r>
    </w:p>
    <w:p w:rsidR="00000000" w:rsidDel="00000000" w:rsidP="00000000" w:rsidRDefault="00000000" w:rsidRPr="00000000" w14:paraId="000000BA">
      <w:pPr>
        <w:pStyle w:val="Heading1"/>
        <w:spacing w:after="280" w:before="280" w:line="360" w:lineRule="auto"/>
        <w:ind w:firstLine="720"/>
        <w:rPr>
          <w:b w:val="0"/>
          <w:sz w:val="28"/>
          <w:szCs w:val="28"/>
        </w:rPr>
      </w:pPr>
      <w:r w:rsidDel="00000000" w:rsidR="00000000" w:rsidRPr="00000000">
        <w:rPr>
          <w:b w:val="0"/>
          <w:sz w:val="28"/>
          <w:szCs w:val="28"/>
          <w:rtl w:val="0"/>
        </w:rPr>
        <w:t xml:space="preserve">Матрица ошибок:</w:t>
      </w:r>
    </w:p>
    <w:p w:rsidR="00000000" w:rsidDel="00000000" w:rsidP="00000000" w:rsidRDefault="00000000" w:rsidRPr="00000000" w14:paraId="000000BB">
      <w:pPr>
        <w:pStyle w:val="Heading1"/>
        <w:spacing w:after="280" w:before="280" w:line="360" w:lineRule="auto"/>
        <w:jc w:val="center"/>
        <w:rPr>
          <w:b w:val="0"/>
          <w:sz w:val="28"/>
          <w:szCs w:val="28"/>
        </w:rPr>
      </w:pPr>
      <w:r w:rsidDel="00000000" w:rsidR="00000000" w:rsidRPr="00000000">
        <w:rPr>
          <w:b w:val="0"/>
          <w:sz w:val="28"/>
          <w:szCs w:val="28"/>
        </w:rPr>
        <w:drawing>
          <wp:inline distB="114300" distT="114300" distL="114300" distR="114300">
            <wp:extent cx="3906675" cy="2964953"/>
            <wp:effectExtent b="0" l="0" r="0" t="0"/>
            <wp:docPr id="5" name="image19.png"/>
            <a:graphic>
              <a:graphicData uri="http://schemas.openxmlformats.org/drawingml/2006/picture">
                <pic:pic>
                  <pic:nvPicPr>
                    <pic:cNvPr id="0" name="image19.png"/>
                    <pic:cNvPicPr preferRelativeResize="0"/>
                  </pic:nvPicPr>
                  <pic:blipFill>
                    <a:blip r:embed="rId24"/>
                    <a:srcRect b="0" l="0" r="0" t="0"/>
                    <a:stretch>
                      <a:fillRect/>
                    </a:stretch>
                  </pic:blipFill>
                  <pic:spPr>
                    <a:xfrm>
                      <a:off x="0" y="0"/>
                      <a:ext cx="3906675" cy="2964953"/>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pStyle w:val="Heading1"/>
        <w:spacing w:after="280" w:before="280" w:line="360" w:lineRule="auto"/>
        <w:jc w:val="center"/>
        <w:rPr>
          <w:b w:val="0"/>
          <w:sz w:val="28"/>
          <w:szCs w:val="28"/>
        </w:rPr>
      </w:pPr>
      <w:r w:rsidDel="00000000" w:rsidR="00000000" w:rsidRPr="00000000">
        <w:rPr>
          <w:b w:val="0"/>
          <w:sz w:val="28"/>
          <w:szCs w:val="28"/>
          <w:rtl w:val="0"/>
        </w:rPr>
        <w:t xml:space="preserve">Рисунок 16</w:t>
      </w:r>
    </w:p>
    <w:p w:rsidR="00000000" w:rsidDel="00000000" w:rsidP="00000000" w:rsidRDefault="00000000" w:rsidRPr="00000000" w14:paraId="000000BD">
      <w:pPr>
        <w:pStyle w:val="Heading1"/>
        <w:spacing w:line="360" w:lineRule="auto"/>
        <w:ind w:firstLine="720"/>
        <w:jc w:val="both"/>
        <w:rPr>
          <w:b w:val="0"/>
          <w:sz w:val="28"/>
          <w:szCs w:val="28"/>
        </w:rPr>
      </w:pPr>
      <w:r w:rsidDel="00000000" w:rsidR="00000000" w:rsidRPr="00000000">
        <w:rPr>
          <w:b w:val="0"/>
          <w:sz w:val="28"/>
          <w:szCs w:val="28"/>
          <w:rtl w:val="0"/>
        </w:rPr>
        <w:t xml:space="preserve">Оценка качества прогноза:</w:t>
      </w:r>
    </w:p>
    <w:p w:rsidR="00000000" w:rsidDel="00000000" w:rsidP="00000000" w:rsidRDefault="00000000" w:rsidRPr="00000000" w14:paraId="000000BE">
      <w:pPr>
        <w:pStyle w:val="Heading1"/>
        <w:spacing w:after="280" w:before="280" w:line="360" w:lineRule="auto"/>
        <w:jc w:val="center"/>
        <w:rPr/>
      </w:pPr>
      <w:r w:rsidDel="00000000" w:rsidR="00000000" w:rsidRPr="00000000">
        <w:rPr/>
        <w:drawing>
          <wp:inline distB="114300" distT="114300" distL="114300" distR="114300">
            <wp:extent cx="4888624" cy="2711159"/>
            <wp:effectExtent b="0" l="0" r="0" t="0"/>
            <wp:docPr id="15" name="image8.png"/>
            <a:graphic>
              <a:graphicData uri="http://schemas.openxmlformats.org/drawingml/2006/picture">
                <pic:pic>
                  <pic:nvPicPr>
                    <pic:cNvPr id="0" name="image8.png"/>
                    <pic:cNvPicPr preferRelativeResize="0"/>
                  </pic:nvPicPr>
                  <pic:blipFill>
                    <a:blip r:embed="rId25"/>
                    <a:srcRect b="0" l="0" r="0" t="0"/>
                    <a:stretch>
                      <a:fillRect/>
                    </a:stretch>
                  </pic:blipFill>
                  <pic:spPr>
                    <a:xfrm>
                      <a:off x="0" y="0"/>
                      <a:ext cx="4888624" cy="2711159"/>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jc w:val="center"/>
        <w:rPr/>
      </w:pPr>
      <w:r w:rsidDel="00000000" w:rsidR="00000000" w:rsidRPr="00000000">
        <w:rPr/>
        <w:drawing>
          <wp:inline distB="114300" distT="114300" distL="114300" distR="114300">
            <wp:extent cx="2276475" cy="476250"/>
            <wp:effectExtent b="0" l="0" r="0" t="0"/>
            <wp:docPr id="13" name="image4.png"/>
            <a:graphic>
              <a:graphicData uri="http://schemas.openxmlformats.org/drawingml/2006/picture">
                <pic:pic>
                  <pic:nvPicPr>
                    <pic:cNvPr id="0" name="image4.png"/>
                    <pic:cNvPicPr preferRelativeResize="0"/>
                  </pic:nvPicPr>
                  <pic:blipFill>
                    <a:blip r:embed="rId26"/>
                    <a:srcRect b="0" l="0" r="0" t="0"/>
                    <a:stretch>
                      <a:fillRect/>
                    </a:stretch>
                  </pic:blipFill>
                  <pic:spPr>
                    <a:xfrm>
                      <a:off x="0" y="0"/>
                      <a:ext cx="2276475" cy="476250"/>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pStyle w:val="Heading1"/>
        <w:spacing w:after="280" w:before="280" w:line="360" w:lineRule="auto"/>
        <w:jc w:val="center"/>
        <w:rPr>
          <w:b w:val="0"/>
          <w:sz w:val="28"/>
          <w:szCs w:val="28"/>
        </w:rPr>
      </w:pPr>
      <w:r w:rsidDel="00000000" w:rsidR="00000000" w:rsidRPr="00000000">
        <w:rPr>
          <w:b w:val="0"/>
          <w:sz w:val="28"/>
          <w:szCs w:val="28"/>
          <w:rtl w:val="0"/>
        </w:rPr>
        <w:t xml:space="preserve">Рисунок 17</w:t>
      </w:r>
    </w:p>
    <w:p w:rsidR="00000000" w:rsidDel="00000000" w:rsidP="00000000" w:rsidRDefault="00000000" w:rsidRPr="00000000" w14:paraId="000000C1">
      <w:pPr>
        <w:pStyle w:val="Heading1"/>
        <w:spacing w:after="280" w:before="280" w:line="360" w:lineRule="auto"/>
        <w:ind w:firstLine="720"/>
        <w:rPr>
          <w:b w:val="0"/>
          <w:sz w:val="28"/>
          <w:szCs w:val="28"/>
        </w:rPr>
      </w:pPr>
      <w:r w:rsidDel="00000000" w:rsidR="00000000" w:rsidRPr="00000000">
        <w:rPr>
          <w:b w:val="0"/>
          <w:sz w:val="28"/>
          <w:szCs w:val="28"/>
          <w:rtl w:val="0"/>
        </w:rPr>
        <w:t xml:space="preserve">1. Точность (precision): Для класса 1 (Label 1) точность составляет 0.91, для класса 2 (Label 2) - 0.79 и для класса 3 (Label 3) - 0.92. Это означает, что модель дерева решений довольно точно классифицирует данные для каждого из классов.</w:t>
      </w:r>
    </w:p>
    <w:p w:rsidR="00000000" w:rsidDel="00000000" w:rsidP="00000000" w:rsidRDefault="00000000" w:rsidRPr="00000000" w14:paraId="000000C2">
      <w:pPr>
        <w:pStyle w:val="Heading1"/>
        <w:spacing w:after="280" w:before="280" w:line="360" w:lineRule="auto"/>
        <w:ind w:firstLine="720"/>
        <w:rPr>
          <w:b w:val="0"/>
          <w:sz w:val="28"/>
          <w:szCs w:val="28"/>
        </w:rPr>
      </w:pPr>
      <w:r w:rsidDel="00000000" w:rsidR="00000000" w:rsidRPr="00000000">
        <w:rPr>
          <w:b w:val="0"/>
          <w:sz w:val="28"/>
          <w:szCs w:val="28"/>
          <w:rtl w:val="0"/>
        </w:rPr>
        <w:t xml:space="preserve">2. Отзыв (recall): Отзыв для класса 1 составляет 0.88, для класса 2 - 0.84 и для класса 3 - 0.89. Это означает, что модель добротно предсказывает все 3 класса.</w:t>
      </w:r>
    </w:p>
    <w:p w:rsidR="00000000" w:rsidDel="00000000" w:rsidP="00000000" w:rsidRDefault="00000000" w:rsidRPr="00000000" w14:paraId="000000C3">
      <w:pPr>
        <w:pStyle w:val="Heading1"/>
        <w:spacing w:after="280" w:before="280" w:line="360" w:lineRule="auto"/>
        <w:ind w:firstLine="720"/>
        <w:rPr>
          <w:b w:val="0"/>
          <w:sz w:val="28"/>
          <w:szCs w:val="28"/>
        </w:rPr>
      </w:pPr>
      <w:r w:rsidDel="00000000" w:rsidR="00000000" w:rsidRPr="00000000">
        <w:rPr>
          <w:b w:val="0"/>
          <w:sz w:val="28"/>
          <w:szCs w:val="28"/>
          <w:rtl w:val="0"/>
        </w:rPr>
        <w:t xml:space="preserve">3. F1-мера (f1-score): F1-мера для класса 1 составляет 0.89, для класса 2 - 0.82 и для класса 3 - 0.90. F1-мера является средним гармоническим между точностью и отзывом, и она предоставляет общую оценку производительности модели. Значения F1-меры указывают на сбалансированность между точностью и отзывом для всех классов, но с небольшим преимуществом класса 1.</w:t>
      </w:r>
    </w:p>
    <w:p w:rsidR="00000000" w:rsidDel="00000000" w:rsidP="00000000" w:rsidRDefault="00000000" w:rsidRPr="00000000" w14:paraId="000000C4">
      <w:pPr>
        <w:pStyle w:val="Heading1"/>
        <w:spacing w:after="280" w:before="280" w:line="360" w:lineRule="auto"/>
        <w:ind w:firstLine="720"/>
        <w:rPr>
          <w:b w:val="0"/>
          <w:sz w:val="28"/>
          <w:szCs w:val="28"/>
        </w:rPr>
      </w:pPr>
      <w:r w:rsidDel="00000000" w:rsidR="00000000" w:rsidRPr="00000000">
        <w:rPr>
          <w:b w:val="0"/>
          <w:sz w:val="28"/>
          <w:szCs w:val="28"/>
          <w:rtl w:val="0"/>
        </w:rPr>
        <w:t xml:space="preserve">4. Поддержка (support): Поддержка для каждого класса представлена в последнем столбце отчета. Это количество экземпляров каждого класса в тестовой выборке.</w:t>
      </w:r>
    </w:p>
    <w:p w:rsidR="00000000" w:rsidDel="00000000" w:rsidP="00000000" w:rsidRDefault="00000000" w:rsidRPr="00000000" w14:paraId="000000C5">
      <w:pPr>
        <w:pStyle w:val="Heading1"/>
        <w:spacing w:after="280" w:before="280" w:line="360" w:lineRule="auto"/>
        <w:ind w:firstLine="720"/>
        <w:rPr>
          <w:b w:val="0"/>
          <w:sz w:val="28"/>
          <w:szCs w:val="28"/>
        </w:rPr>
      </w:pPr>
      <w:r w:rsidDel="00000000" w:rsidR="00000000" w:rsidRPr="00000000">
        <w:rPr>
          <w:b w:val="0"/>
          <w:sz w:val="28"/>
          <w:szCs w:val="28"/>
          <w:rtl w:val="0"/>
        </w:rPr>
        <w:t xml:space="preserve">5. ROC/AUC: Значение ROC/AUC равно 0.8939, что говорит о хорошей способности модели предсказывать классы в задаче классификации. Значение AUC (площадь под кривой ROC) близко к 1, что указывает на хорошую производительность модели.</w:t>
      </w:r>
    </w:p>
    <w:p w:rsidR="00000000" w:rsidDel="00000000" w:rsidP="00000000" w:rsidRDefault="00000000" w:rsidRPr="00000000" w14:paraId="000000C6">
      <w:pPr>
        <w:pStyle w:val="Heading1"/>
        <w:spacing w:after="280" w:before="280" w:line="360" w:lineRule="auto"/>
        <w:ind w:firstLine="720"/>
        <w:rPr>
          <w:b w:val="0"/>
          <w:sz w:val="28"/>
          <w:szCs w:val="28"/>
        </w:rPr>
      </w:pPr>
      <w:r w:rsidDel="00000000" w:rsidR="00000000" w:rsidRPr="00000000">
        <w:rPr>
          <w:b w:val="0"/>
          <w:sz w:val="28"/>
          <w:szCs w:val="28"/>
          <w:rtl w:val="0"/>
        </w:rPr>
        <w:t xml:space="preserve">Производительность модели дерева решений, оцененная с использованием классификационного отчета и ROC/AUC, получилась довольно хорошей.</w:t>
      </w:r>
    </w:p>
    <w:p w:rsidR="00000000" w:rsidDel="00000000" w:rsidP="00000000" w:rsidRDefault="00000000" w:rsidRPr="00000000" w14:paraId="000000C7">
      <w:pPr>
        <w:pStyle w:val="Heading1"/>
        <w:spacing w:after="280" w:before="280" w:line="360" w:lineRule="auto"/>
        <w:ind w:firstLine="720"/>
        <w:rPr>
          <w:b w:val="0"/>
          <w:sz w:val="28"/>
          <w:szCs w:val="28"/>
        </w:rPr>
      </w:pPr>
      <w:r w:rsidDel="00000000" w:rsidR="00000000" w:rsidRPr="00000000">
        <w:rPr>
          <w:b w:val="0"/>
          <w:sz w:val="28"/>
          <w:szCs w:val="28"/>
          <w:rtl w:val="0"/>
        </w:rPr>
        <w:t xml:space="preserve">Точность, отзыв и F1-мера для всех классов составляют 0.87, что указывает на способность модели достаточно точно классифицировать данные для каждого класса.</w:t>
      </w:r>
    </w:p>
    <w:p w:rsidR="00000000" w:rsidDel="00000000" w:rsidP="00000000" w:rsidRDefault="00000000" w:rsidRPr="00000000" w14:paraId="000000C8">
      <w:pPr>
        <w:pStyle w:val="Heading1"/>
        <w:spacing w:after="280" w:before="280" w:line="360" w:lineRule="auto"/>
        <w:ind w:firstLine="720"/>
        <w:rPr>
          <w:b w:val="0"/>
          <w:sz w:val="28"/>
          <w:szCs w:val="28"/>
        </w:rPr>
      </w:pPr>
      <w:r w:rsidDel="00000000" w:rsidR="00000000" w:rsidRPr="00000000">
        <w:rPr>
          <w:b w:val="0"/>
          <w:sz w:val="28"/>
          <w:szCs w:val="28"/>
          <w:rtl w:val="0"/>
        </w:rPr>
        <w:t xml:space="preserve">Значение ROC/AUC равно 0.96 , что говорит о хорошей способности модели различать между классами.</w:t>
      </w:r>
    </w:p>
    <w:p w:rsidR="00000000" w:rsidDel="00000000" w:rsidP="00000000" w:rsidRDefault="00000000" w:rsidRPr="00000000" w14:paraId="000000C9">
      <w:pPr>
        <w:pStyle w:val="Heading1"/>
        <w:spacing w:after="280" w:before="280" w:line="360" w:lineRule="auto"/>
        <w:ind w:firstLine="720"/>
        <w:rPr>
          <w:b w:val="0"/>
          <w:sz w:val="28"/>
          <w:szCs w:val="28"/>
        </w:rPr>
      </w:pPr>
      <w:r w:rsidDel="00000000" w:rsidR="00000000" w:rsidRPr="00000000">
        <w:rPr>
          <w:b w:val="0"/>
          <w:sz w:val="28"/>
          <w:szCs w:val="28"/>
          <w:rtl w:val="0"/>
        </w:rPr>
        <w:t xml:space="preserve">Модель дерева решений хорошо справляется с задачей классификации и может быть эффективно использована для предсказания классов на новых данных.</w:t>
      </w:r>
    </w:p>
    <w:p w:rsidR="00000000" w:rsidDel="00000000" w:rsidP="00000000" w:rsidRDefault="00000000" w:rsidRPr="00000000" w14:paraId="000000CA">
      <w:pPr>
        <w:pStyle w:val="Heading1"/>
        <w:spacing w:after="280" w:before="280" w:line="360" w:lineRule="auto"/>
        <w:rPr>
          <w:b w:val="0"/>
          <w:sz w:val="28"/>
          <w:szCs w:val="28"/>
        </w:rPr>
      </w:pPr>
      <w:r w:rsidDel="00000000" w:rsidR="00000000" w:rsidRPr="00000000">
        <w:rPr>
          <w:rtl w:val="0"/>
        </w:rPr>
      </w:r>
    </w:p>
    <w:p w:rsidR="00000000" w:rsidDel="00000000" w:rsidP="00000000" w:rsidRDefault="00000000" w:rsidRPr="00000000" w14:paraId="000000CB">
      <w:pPr>
        <w:pStyle w:val="Heading1"/>
        <w:spacing w:after="280" w:before="280" w:line="360" w:lineRule="auto"/>
        <w:rPr>
          <w:b w:val="0"/>
          <w:sz w:val="28"/>
          <w:szCs w:val="28"/>
        </w:rPr>
      </w:pPr>
      <w:r w:rsidDel="00000000" w:rsidR="00000000" w:rsidRPr="00000000">
        <w:rPr>
          <w:rtl w:val="0"/>
        </w:rPr>
      </w:r>
    </w:p>
    <w:p w:rsidR="00000000" w:rsidDel="00000000" w:rsidP="00000000" w:rsidRDefault="00000000" w:rsidRPr="00000000" w14:paraId="000000CC">
      <w:pPr>
        <w:pStyle w:val="Heading1"/>
        <w:spacing w:after="280" w:before="280" w:line="360" w:lineRule="auto"/>
        <w:rPr>
          <w:b w:val="0"/>
          <w:sz w:val="28"/>
          <w:szCs w:val="28"/>
        </w:rPr>
      </w:pPr>
      <w:r w:rsidDel="00000000" w:rsidR="00000000" w:rsidRPr="00000000">
        <w:rPr>
          <w:rtl w:val="0"/>
        </w:rPr>
      </w:r>
    </w:p>
    <w:p w:rsidR="00000000" w:rsidDel="00000000" w:rsidP="00000000" w:rsidRDefault="00000000" w:rsidRPr="00000000" w14:paraId="000000CD">
      <w:pPr>
        <w:pStyle w:val="Heading1"/>
        <w:spacing w:after="280" w:before="280" w:line="360" w:lineRule="auto"/>
        <w:ind w:firstLine="720"/>
        <w:rPr>
          <w:b w:val="0"/>
          <w:sz w:val="28"/>
          <w:szCs w:val="28"/>
        </w:rPr>
      </w:pPr>
      <w:r w:rsidDel="00000000" w:rsidR="00000000" w:rsidRPr="00000000">
        <w:rPr>
          <w:b w:val="0"/>
          <w:sz w:val="28"/>
          <w:szCs w:val="28"/>
          <w:rtl w:val="0"/>
        </w:rPr>
        <w:t xml:space="preserve">Вывод дерева решений:</w:t>
      </w:r>
    </w:p>
    <w:p w:rsidR="00000000" w:rsidDel="00000000" w:rsidP="00000000" w:rsidRDefault="00000000" w:rsidRPr="00000000" w14:paraId="000000CE">
      <w:pPr>
        <w:pStyle w:val="Heading1"/>
        <w:spacing w:after="280" w:before="280" w:line="360" w:lineRule="auto"/>
        <w:rPr>
          <w:b w:val="0"/>
          <w:sz w:val="28"/>
          <w:szCs w:val="28"/>
        </w:rPr>
      </w:pPr>
      <w:r w:rsidDel="00000000" w:rsidR="00000000" w:rsidRPr="00000000">
        <w:rPr>
          <w:b w:val="0"/>
          <w:sz w:val="28"/>
          <w:szCs w:val="28"/>
        </w:rPr>
        <w:drawing>
          <wp:inline distB="114300" distT="114300" distL="114300" distR="114300">
            <wp:extent cx="6131524" cy="4481513"/>
            <wp:effectExtent b="0" l="0" r="0" t="0"/>
            <wp:docPr id="6" name="image3.png"/>
            <a:graphic>
              <a:graphicData uri="http://schemas.openxmlformats.org/drawingml/2006/picture">
                <pic:pic>
                  <pic:nvPicPr>
                    <pic:cNvPr id="0" name="image3.png"/>
                    <pic:cNvPicPr preferRelativeResize="0"/>
                  </pic:nvPicPr>
                  <pic:blipFill>
                    <a:blip r:embed="rId27"/>
                    <a:srcRect b="0" l="0" r="0" t="0"/>
                    <a:stretch>
                      <a:fillRect/>
                    </a:stretch>
                  </pic:blipFill>
                  <pic:spPr>
                    <a:xfrm>
                      <a:off x="0" y="0"/>
                      <a:ext cx="6131524" cy="4481513"/>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pStyle w:val="Heading1"/>
        <w:spacing w:after="280" w:before="280" w:line="360" w:lineRule="auto"/>
        <w:jc w:val="center"/>
        <w:rPr>
          <w:b w:val="0"/>
          <w:sz w:val="28"/>
          <w:szCs w:val="28"/>
        </w:rPr>
      </w:pPr>
      <w:r w:rsidDel="00000000" w:rsidR="00000000" w:rsidRPr="00000000">
        <w:rPr>
          <w:b w:val="0"/>
          <w:sz w:val="28"/>
          <w:szCs w:val="28"/>
          <w:rtl w:val="0"/>
        </w:rPr>
        <w:t xml:space="preserve">Рисунок 18</w:t>
      </w:r>
    </w:p>
    <w:p w:rsidR="00000000" w:rsidDel="00000000" w:rsidP="00000000" w:rsidRDefault="00000000" w:rsidRPr="00000000" w14:paraId="000000D0">
      <w:pPr>
        <w:pStyle w:val="Heading1"/>
        <w:spacing w:after="280" w:before="280" w:line="360" w:lineRule="auto"/>
        <w:jc w:val="center"/>
        <w:rPr>
          <w:b w:val="0"/>
          <w:sz w:val="28"/>
          <w:szCs w:val="28"/>
        </w:rPr>
      </w:pPr>
      <w:r w:rsidDel="00000000" w:rsidR="00000000" w:rsidRPr="00000000">
        <w:rPr>
          <w:rtl w:val="0"/>
        </w:rPr>
      </w:r>
    </w:p>
    <w:p w:rsidR="00000000" w:rsidDel="00000000" w:rsidP="00000000" w:rsidRDefault="00000000" w:rsidRPr="00000000" w14:paraId="000000D1">
      <w:pPr>
        <w:pStyle w:val="Heading1"/>
        <w:spacing w:after="280" w:before="280" w:line="360" w:lineRule="auto"/>
        <w:jc w:val="center"/>
        <w:rPr>
          <w:b w:val="0"/>
          <w:sz w:val="28"/>
          <w:szCs w:val="28"/>
        </w:rPr>
      </w:pPr>
      <w:r w:rsidDel="00000000" w:rsidR="00000000" w:rsidRPr="00000000">
        <w:rPr>
          <w:rtl w:val="0"/>
        </w:rPr>
      </w:r>
    </w:p>
    <w:p w:rsidR="00000000" w:rsidDel="00000000" w:rsidP="00000000" w:rsidRDefault="00000000" w:rsidRPr="00000000" w14:paraId="000000D2">
      <w:pPr>
        <w:pStyle w:val="Heading1"/>
        <w:spacing w:line="360" w:lineRule="auto"/>
        <w:jc w:val="both"/>
        <w:rPr>
          <w:b w:val="0"/>
          <w:sz w:val="28"/>
          <w:szCs w:val="28"/>
        </w:rPr>
      </w:pPr>
      <w:r w:rsidDel="00000000" w:rsidR="00000000" w:rsidRPr="00000000">
        <w:rPr>
          <w:rtl w:val="0"/>
        </w:rPr>
      </w:r>
    </w:p>
    <w:p w:rsidR="00000000" w:rsidDel="00000000" w:rsidP="00000000" w:rsidRDefault="00000000" w:rsidRPr="00000000" w14:paraId="000000D3">
      <w:pPr>
        <w:pStyle w:val="Heading1"/>
        <w:spacing w:line="360" w:lineRule="auto"/>
        <w:rPr/>
      </w:pPr>
      <w:r w:rsidDel="00000000" w:rsidR="00000000" w:rsidRPr="00000000">
        <w:rPr>
          <w:rtl w:val="0"/>
        </w:rPr>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pStyle w:val="Heading1"/>
        <w:spacing w:line="360" w:lineRule="auto"/>
        <w:jc w:val="center"/>
        <w:rPr>
          <w:sz w:val="32"/>
          <w:szCs w:val="32"/>
        </w:rPr>
      </w:pPr>
      <w:r w:rsidDel="00000000" w:rsidR="00000000" w:rsidRPr="00000000">
        <w:rPr>
          <w:sz w:val="32"/>
          <w:szCs w:val="32"/>
          <w:rtl w:val="0"/>
        </w:rPr>
        <w:t xml:space="preserve">Вывод по работе</w:t>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pStyle w:val="Heading1"/>
        <w:spacing w:line="360" w:lineRule="auto"/>
        <w:ind w:firstLine="720"/>
        <w:rPr>
          <w:b w:val="0"/>
          <w:sz w:val="28"/>
          <w:szCs w:val="28"/>
        </w:rPr>
      </w:pPr>
      <w:r w:rsidDel="00000000" w:rsidR="00000000" w:rsidRPr="00000000">
        <w:rPr>
          <w:b w:val="0"/>
          <w:sz w:val="28"/>
          <w:szCs w:val="28"/>
          <w:rtl w:val="0"/>
        </w:rPr>
        <w:t xml:space="preserve">В ходе выполнения данной работы были изучены и применены методы классификации в контексте машинного обучения. Результаты работы показали хорошие результаты задачи классификации и могут в дальнейшем использоваться для предсказания классов на новых значениях. </w:t>
      </w:r>
    </w:p>
    <w:sectPr>
      <w:footerReference r:id="rId28" w:type="default"/>
      <w:footerReference r:id="rId29" w:type="even"/>
      <w:pgSz w:h="16838" w:w="11906" w:orient="portrait"/>
      <w:pgMar w:bottom="1440" w:top="1440" w:left="1440" w:right="1440" w:header="708" w:footer="708"/>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font w:name="Calibri"/>
  <w:font w:name="Times New Roman"/>
  <w:font w:name="Georgia"/>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0D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D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0D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E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ocDefaults>
    <w:rPrDefault>
      <w:rPr>
        <w:rFonts w:ascii="Calibri" w:cs="Calibri" w:eastAsia="Calibri" w:hAnsi="Calibri"/>
        <w:sz w:val="24"/>
        <w:szCs w:val="24"/>
        <w:lang w:val="ru-RU"/>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rPr>
      <w:rFonts w:ascii="Times New Roman" w:cs="Times New Roman" w:eastAsia="Times New Roman" w:hAnsi="Times New Roman"/>
      <w:b w:val="1"/>
      <w:sz w:val="48"/>
      <w:szCs w:val="48"/>
    </w:rPr>
  </w:style>
  <w:style w:type="paragraph" w:styleId="Heading2">
    <w:name w:val="heading 2"/>
    <w:basedOn w:val="Normal"/>
    <w:next w:val="Normal"/>
    <w:pPr>
      <w:keepNext w:val="1"/>
      <w:keepLines w:val="1"/>
      <w:spacing w:before="40" w:lineRule="auto"/>
    </w:pPr>
    <w:rPr>
      <w:rFonts w:ascii="Calibri" w:cs="Calibri" w:eastAsia="Calibri" w:hAnsi="Calibri"/>
      <w:color w:val="2f5496"/>
      <w:sz w:val="26"/>
      <w:szCs w:val="26"/>
    </w:rPr>
  </w:style>
  <w:style w:type="paragraph" w:styleId="Heading3">
    <w:name w:val="heading 3"/>
    <w:basedOn w:val="Normal"/>
    <w:next w:val="Normal"/>
    <w:pPr>
      <w:keepNext w:val="1"/>
      <w:keepLines w:val="1"/>
      <w:spacing w:before="40" w:lineRule="auto"/>
    </w:pPr>
    <w:rPr>
      <w:rFonts w:ascii="Calibri" w:cs="Calibri" w:eastAsia="Calibri" w:hAnsi="Calibri"/>
      <w:color w:val="1f3863"/>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7.png"/><Relationship Id="rId22" Type="http://schemas.openxmlformats.org/officeDocument/2006/relationships/image" Target="media/image2.png"/><Relationship Id="rId21" Type="http://schemas.openxmlformats.org/officeDocument/2006/relationships/image" Target="media/image1.png"/><Relationship Id="rId24" Type="http://schemas.openxmlformats.org/officeDocument/2006/relationships/image" Target="media/image19.png"/><Relationship Id="rId23"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26" Type="http://schemas.openxmlformats.org/officeDocument/2006/relationships/image" Target="media/image4.png"/><Relationship Id="rId25" Type="http://schemas.openxmlformats.org/officeDocument/2006/relationships/image" Target="media/image8.png"/><Relationship Id="rId28" Type="http://schemas.openxmlformats.org/officeDocument/2006/relationships/footer" Target="footer1.xml"/><Relationship Id="rId27" Type="http://schemas.openxmlformats.org/officeDocument/2006/relationships/image" Target="media/image3.png"/><Relationship Id="rId5" Type="http://schemas.openxmlformats.org/officeDocument/2006/relationships/styles" Target="styles.xml"/><Relationship Id="rId6" Type="http://schemas.openxmlformats.org/officeDocument/2006/relationships/hyperlink" Target="https://www.kaggle.com/datasets/shrirangmhalgi/world-cars-data" TargetMode="External"/><Relationship Id="rId29" Type="http://schemas.openxmlformats.org/officeDocument/2006/relationships/footer" Target="footer2.xml"/><Relationship Id="rId7" Type="http://schemas.openxmlformats.org/officeDocument/2006/relationships/image" Target="media/image13.png"/><Relationship Id="rId8" Type="http://schemas.openxmlformats.org/officeDocument/2006/relationships/image" Target="media/image5.png"/><Relationship Id="rId11" Type="http://schemas.openxmlformats.org/officeDocument/2006/relationships/image" Target="media/image12.png"/><Relationship Id="rId10" Type="http://schemas.openxmlformats.org/officeDocument/2006/relationships/image" Target="media/image10.png"/><Relationship Id="rId13" Type="http://schemas.openxmlformats.org/officeDocument/2006/relationships/image" Target="media/image14.png"/><Relationship Id="rId12" Type="http://schemas.openxmlformats.org/officeDocument/2006/relationships/image" Target="media/image18.png"/><Relationship Id="rId15" Type="http://schemas.openxmlformats.org/officeDocument/2006/relationships/image" Target="media/image15.png"/><Relationship Id="rId14" Type="http://schemas.openxmlformats.org/officeDocument/2006/relationships/image" Target="media/image6.png"/><Relationship Id="rId17" Type="http://schemas.openxmlformats.org/officeDocument/2006/relationships/image" Target="media/image11.png"/><Relationship Id="rId16" Type="http://schemas.openxmlformats.org/officeDocument/2006/relationships/image" Target="media/image16.png"/><Relationship Id="rId19" Type="http://schemas.openxmlformats.org/officeDocument/2006/relationships/image" Target="media/image20.png"/><Relationship Id="rId18"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