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EMKL/abc768/20260516230143</w:t>
      </w:r>
    </w:p>
    <w:p>
      <w:r>
        <w:t>Tanggal        : 16 May 2026</w:t>
      </w:r>
    </w:p>
    <w:p/>
    <w:p>
      <w:r>
        <w:t>Kepada Yth.</w:t>
      </w:r>
    </w:p>
    <w:p>
      <w:r>
        <w:t>Kepala Bea dan Cukai / Gate Pengeluaran Kontainer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cahaya indah dengan ini mengajukan permohonan Lainnya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 Job Order</w:t>
            </w:r>
          </w:p>
        </w:tc>
        <w:tc>
          <w:tcPr>
            <w:tcW w:type="dxa" w:w="4320"/>
          </w:tcPr>
          <w:p>
            <w:r>
              <w:t>j0-2026-09</w:t>
            </w:r>
          </w:p>
        </w:tc>
      </w:tr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abc768</w:t>
            </w:r>
          </w:p>
        </w:tc>
      </w:tr>
      <w:tr>
        <w:tc>
          <w:tcPr>
            <w:tcW w:type="dxa" w:w="4320"/>
          </w:tcPr>
          <w:p>
            <w:r>
              <w:t>No Booking</w:t>
            </w:r>
          </w:p>
        </w:tc>
        <w:tc>
          <w:tcPr>
            <w:tcW w:type="dxa" w:w="4320"/>
          </w:tcPr>
          <w:p>
            <w:r>
              <w:t>bk-2026-09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w3888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Lainnya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16 May 2026</w:t>
            </w:r>
          </w:p>
        </w:tc>
      </w:tr>
    </w:tbl>
    <w:p/>
    <w:p>
      <w:r>
        <w:t>Kendala:</w:t>
      </w:r>
    </w:p>
    <w:p>
      <w:r>
        <w:t>salah terminal</w:t>
      </w:r>
    </w:p>
    <w:p/>
    <w:p>
      <w:r>
        <w:t>Remark &amp; Catatan Khusus:</w:t>
      </w:r>
    </w:p>
    <w:p>
      <w:r>
        <w:t>salah terminal</w:t>
      </w:r>
    </w:p>
    <w:p/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cahaya indah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