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SURAT PERSETUJUAN</w:t>
      </w:r>
    </w:p>
    <w:p>
      <w:pPr>
        <w:pStyle w:val="Heading2"/>
        <w:jc w:val="center"/>
      </w:pPr>
      <w:r>
        <w:t>PERMOHONAN KONTAINER EMKL</w:t>
      </w:r>
    </w:p>
    <w:p/>
    <w:p>
      <w:r>
        <w:t>Nomor Surat : BC/SETUJUI/abcd234/20260526105215</w:t>
      </w:r>
    </w:p>
    <w:p>
      <w:r>
        <w:t>Tanggal     : 26 May 2026</w:t>
      </w:r>
    </w:p>
    <w:p/>
    <w:p>
      <w:r>
        <w:t>Kepada Yth.</w:t>
      </w:r>
    </w:p>
    <w:p>
      <w:r>
        <w:t>pt wijaya karya</w:t>
      </w:r>
    </w:p>
    <w:p>
      <w:r>
        <w:t>di Tempat</w:t>
      </w:r>
    </w:p>
    <w:p/>
    <w:p>
      <w:r>
        <w:t>Dengan hormat,</w:t>
      </w:r>
    </w:p>
    <w:p>
      <w:r>
        <w:t>Sehubungan dengan permohonan yang telah diajukan oleh pt wijaya karya dan telah ditandatangani oleh Gate Superintendent, dengan ini kami dari pihak Bea dan Cukai menyatakan bahwa permohonan Lainnya berikut telah DISETUJUI:</w:t>
      </w:r>
    </w:p>
    <w:p/>
    <w:tbl>
      <w:tblPr>
        <w:tblStyle w:val="TableGrid"/>
        <w:tblW w:type="auto" w:w="0"/>
        <w:tblLook w:firstColumn="1" w:firstRow="1" w:lastColumn="0" w:lastRow="0" w:noHBand="0" w:noVBand="1" w:val="04A0"/>
      </w:tblPr>
      <w:tblGrid>
        <w:gridCol w:w="4320"/>
        <w:gridCol w:w="4320"/>
      </w:tblGrid>
      <w:tr>
        <w:tc>
          <w:tcPr>
            <w:tcW w:type="dxa" w:w="4320"/>
          </w:tcPr>
          <w:p>
            <w:r>
              <w:t>Nama Perusahaan</w:t>
            </w:r>
          </w:p>
        </w:tc>
        <w:tc>
          <w:tcPr>
            <w:tcW w:type="dxa" w:w="4320"/>
          </w:tcPr>
          <w:p>
            <w:r>
              <w:t>pt wijaya karya</w:t>
            </w:r>
          </w:p>
        </w:tc>
      </w:tr>
      <w:tr>
        <w:tc>
          <w:tcPr>
            <w:tcW w:type="dxa" w:w="4320"/>
          </w:tcPr>
          <w:p>
            <w:r>
              <w:t>No Job Order</w:t>
            </w:r>
          </w:p>
        </w:tc>
        <w:tc>
          <w:tcPr>
            <w:tcW w:type="dxa" w:w="4320"/>
          </w:tcPr>
          <w:p>
            <w:r>
              <w:t>j0-2026-09</w:t>
            </w:r>
          </w:p>
        </w:tc>
      </w:tr>
      <w:tr>
        <w:tc>
          <w:tcPr>
            <w:tcW w:type="dxa" w:w="4320"/>
          </w:tcPr>
          <w:p>
            <w:r>
              <w:t>Nomor Kontainer</w:t>
            </w:r>
          </w:p>
        </w:tc>
        <w:tc>
          <w:tcPr>
            <w:tcW w:type="dxa" w:w="4320"/>
          </w:tcPr>
          <w:p>
            <w:r>
              <w:t>abcd234</w:t>
            </w:r>
          </w:p>
        </w:tc>
      </w:tr>
      <w:tr>
        <w:tc>
          <w:tcPr>
            <w:tcW w:type="dxa" w:w="4320"/>
          </w:tcPr>
          <w:p>
            <w:r>
              <w:t>No Booking</w:t>
            </w:r>
          </w:p>
        </w:tc>
        <w:tc>
          <w:tcPr>
            <w:tcW w:type="dxa" w:w="4320"/>
          </w:tcPr>
          <w:p>
            <w:r>
              <w:t>BK-2026-109</w:t>
            </w:r>
          </w:p>
        </w:tc>
      </w:tr>
      <w:tr>
        <w:tc>
          <w:tcPr>
            <w:tcW w:type="dxa" w:w="4320"/>
          </w:tcPr>
          <w:p>
            <w:r>
              <w:t>Nopol Truck</w:t>
            </w:r>
          </w:p>
        </w:tc>
        <w:tc>
          <w:tcPr>
            <w:tcW w:type="dxa" w:w="4320"/>
          </w:tcPr>
          <w:p>
            <w:r>
              <w:t>w3888</w:t>
            </w:r>
          </w:p>
        </w:tc>
      </w:tr>
      <w:tr>
        <w:tc>
          <w:tcPr>
            <w:tcW w:type="dxa" w:w="4320"/>
          </w:tcPr>
          <w:p>
            <w:r>
              <w:t>Jenis Permohonan</w:t>
            </w:r>
          </w:p>
        </w:tc>
        <w:tc>
          <w:tcPr>
            <w:tcW w:type="dxa" w:w="4320"/>
          </w:tcPr>
          <w:p>
            <w:r>
              <w:t>Lainnya</w:t>
            </w:r>
          </w:p>
        </w:tc>
      </w:tr>
      <w:tr>
        <w:tc>
          <w:tcPr>
            <w:tcW w:type="dxa" w:w="4320"/>
          </w:tcPr>
          <w:p>
            <w:r>
              <w:t>Tanggal Pengajuan</w:t>
            </w:r>
          </w:p>
        </w:tc>
        <w:tc>
          <w:tcPr>
            <w:tcW w:type="dxa" w:w="4320"/>
          </w:tcPr>
          <w:p>
            <w:r>
              <w:t>26 May 2026</w:t>
            </w:r>
          </w:p>
        </w:tc>
      </w:tr>
    </w:tbl>
    <w:p/>
    <w:p>
      <w:r>
        <w:t>Demikian surat persetujuan ini kami keluarkan untuk dapat dipergunakan sebagaimana mestinya.</w:t>
      </w:r>
    </w:p>
    <w:p/>
    <w:p/>
    <w:p>
      <w:r>
        <w:t>✓ DISETUJUI OLEH BADAN BEA DAN CUKAI</w:t>
      </w:r>
    </w:p>
    <w:p/>
    <w:p>
      <w:r>
        <w:t>Nama Pejabat BC : Bea Cukai User</w:t>
      </w:r>
    </w:p>
    <w:p>
      <w:r>
        <w:t>Tanggal Approval : 26 May 2026</w:t>
      </w:r>
    </w:p>
    <w:p/>
    <w:p>
      <w:r>
        <w:t>(Persetujuan otomatis)</w:t>
      </w:r>
    </w:p>
    <w:p/>
    <w:p>
      <w:r>
        <w:t>────────────────────────────────────────────────────────────</w:t>
      </w:r>
    </w:p>
    <w:p>
      <w:r>
        <w:t>Tanggal: 26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