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FC83" w14:textId="41ABFCA4" w:rsidR="007E0302" w:rsidRPr="007E0302" w:rsidRDefault="002C1727" w:rsidP="007E0302">
      <w:pPr>
        <w:pStyle w:val="Heading1"/>
        <w:rPr>
          <w:rFonts w:ascii="Arial" w:eastAsia="Times New Roman" w:hAnsi="Arial" w:cs="Arial"/>
          <w:b/>
          <w:bCs/>
          <w:sz w:val="52"/>
          <w:szCs w:val="52"/>
        </w:rPr>
      </w:pPr>
      <w:r w:rsidRPr="007E0302">
        <w:rPr>
          <w:rFonts w:ascii="Arial" w:eastAsia="Times New Roman" w:hAnsi="Arial" w:cs="Arial"/>
          <w:b/>
          <w:bCs/>
          <w:sz w:val="52"/>
          <w:szCs w:val="52"/>
        </w:rPr>
        <w:t xml:space="preserve">Security Testing Analysis Report </w:t>
      </w:r>
      <w:proofErr w:type="spellStart"/>
      <w:r w:rsidRPr="007E0302">
        <w:rPr>
          <w:rFonts w:ascii="Arial" w:eastAsia="Times New Roman" w:hAnsi="Arial" w:cs="Arial"/>
          <w:b/>
          <w:bCs/>
          <w:sz w:val="52"/>
          <w:szCs w:val="52"/>
        </w:rPr>
        <w:t>GhostNet</w:t>
      </w:r>
      <w:proofErr w:type="spellEnd"/>
      <w:r w:rsidRPr="007E0302">
        <w:rPr>
          <w:rFonts w:ascii="Arial" w:eastAsia="Times New Roman" w:hAnsi="Arial" w:cs="Arial"/>
          <w:b/>
          <w:bCs/>
          <w:sz w:val="52"/>
          <w:szCs w:val="52"/>
        </w:rPr>
        <w:t xml:space="preserve"> V2 Backend Post-Fix Security Validation</w:t>
      </w:r>
    </w:p>
    <w:p w14:paraId="47E6DC12" w14:textId="77777777" w:rsidR="002C1727" w:rsidRPr="002C1727" w:rsidRDefault="002C1727" w:rsidP="002C17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1727">
        <w:rPr>
          <w:rFonts w:ascii="Times New Roman" w:eastAsia="Times New Roman" w:hAnsi="Times New Roman" w:cs="Times New Roman"/>
          <w:b/>
          <w:bCs/>
          <w:kern w:val="0"/>
          <w:sz w:val="27"/>
          <w:szCs w:val="27"/>
          <w14:ligatures w14:val="none"/>
        </w:rPr>
        <w:t>Executive Summary</w:t>
      </w:r>
    </w:p>
    <w:p w14:paraId="7E957EE5" w14:textId="77777777" w:rsidR="002C1727" w:rsidRPr="002C1727" w:rsidRDefault="002C1727" w:rsidP="002C1727">
      <w:p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 xml:space="preserve">The </w:t>
      </w:r>
      <w:proofErr w:type="spellStart"/>
      <w:r w:rsidRPr="002C1727">
        <w:rPr>
          <w:rFonts w:ascii="Times New Roman" w:eastAsia="Times New Roman" w:hAnsi="Times New Roman" w:cs="Times New Roman"/>
          <w:kern w:val="0"/>
          <w14:ligatures w14:val="none"/>
        </w:rPr>
        <w:t>GhostNet</w:t>
      </w:r>
      <w:proofErr w:type="spellEnd"/>
      <w:r w:rsidRPr="002C1727">
        <w:rPr>
          <w:rFonts w:ascii="Times New Roman" w:eastAsia="Times New Roman" w:hAnsi="Times New Roman" w:cs="Times New Roman"/>
          <w:kern w:val="0"/>
          <w14:ligatures w14:val="none"/>
        </w:rPr>
        <w:t xml:space="preserve"> V2 backend has undergone comprehensive security testing. All previous test cases, including the previously failing registration rate limiting control, now pass. The application demonstrates strong adherence to secure coding practices with no critical or high-severity issues.</w:t>
      </w:r>
    </w:p>
    <w:p w14:paraId="6A904587" w14:textId="77777777" w:rsidR="002C1727" w:rsidRDefault="002C1727" w:rsidP="002C1727">
      <w:p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b/>
          <w:bCs/>
          <w:kern w:val="0"/>
          <w14:ligatures w14:val="none"/>
        </w:rPr>
        <w:t>Overall Result:</w:t>
      </w:r>
      <w:r w:rsidRPr="002C1727">
        <w:rPr>
          <w:rFonts w:ascii="Times New Roman" w:eastAsia="Times New Roman" w:hAnsi="Times New Roman" w:cs="Times New Roman"/>
          <w:kern w:val="0"/>
          <w14:ligatures w14:val="none"/>
        </w:rPr>
        <w:t xml:space="preserve"> 18/18 tests passed (100% pass rate) </w:t>
      </w:r>
    </w:p>
    <w:p w14:paraId="0C251574" w14:textId="77777777" w:rsidR="002C1727" w:rsidRDefault="002C1727" w:rsidP="002C1727">
      <w:p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b/>
          <w:bCs/>
          <w:kern w:val="0"/>
          <w14:ligatures w14:val="none"/>
        </w:rPr>
        <w:t>Bandit Static Analysis:</w:t>
      </w:r>
      <w:r w:rsidRPr="002C1727">
        <w:rPr>
          <w:rFonts w:ascii="Times New Roman" w:eastAsia="Times New Roman" w:hAnsi="Times New Roman" w:cs="Times New Roman"/>
          <w:kern w:val="0"/>
          <w14:ligatures w14:val="none"/>
        </w:rPr>
        <w:t xml:space="preserve"> Passed with zero issues (post-remediation) </w:t>
      </w:r>
    </w:p>
    <w:p w14:paraId="483207A9" w14:textId="3BC83EFC" w:rsidR="002C1727" w:rsidRPr="002C1727" w:rsidRDefault="002C1727" w:rsidP="002C1727">
      <w:p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b/>
          <w:bCs/>
          <w:kern w:val="0"/>
          <w14:ligatures w14:val="none"/>
        </w:rPr>
        <w:t>Key Security Posture:</w:t>
      </w:r>
      <w:r w:rsidRPr="002C1727">
        <w:rPr>
          <w:rFonts w:ascii="Times New Roman" w:eastAsia="Times New Roman" w:hAnsi="Times New Roman" w:cs="Times New Roman"/>
          <w:kern w:val="0"/>
          <w14:ligatures w14:val="none"/>
        </w:rPr>
        <w:t xml:space="preserve"> Robust authentication, authorization (RBAC), input/output handling, token security, and rate limiting.</w:t>
      </w:r>
    </w:p>
    <w:p w14:paraId="425CAA99" w14:textId="77777777" w:rsidR="002C1727" w:rsidRPr="002C1727" w:rsidRDefault="002C1727" w:rsidP="002C17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1727">
        <w:rPr>
          <w:rFonts w:ascii="Times New Roman" w:eastAsia="Times New Roman" w:hAnsi="Times New Roman" w:cs="Times New Roman"/>
          <w:b/>
          <w:bCs/>
          <w:kern w:val="0"/>
          <w:sz w:val="27"/>
          <w:szCs w:val="27"/>
          <w14:ligatures w14:val="none"/>
        </w:rPr>
        <w:t>Updated Test Summary (Post-Fix)</w:t>
      </w:r>
    </w:p>
    <w:tbl>
      <w:tblPr>
        <w:tblStyle w:val="TableGrid"/>
        <w:tblW w:w="9896" w:type="dxa"/>
        <w:tblLook w:val="04A0" w:firstRow="1" w:lastRow="0" w:firstColumn="1" w:lastColumn="0" w:noHBand="0" w:noVBand="1"/>
      </w:tblPr>
      <w:tblGrid>
        <w:gridCol w:w="708"/>
        <w:gridCol w:w="4984"/>
        <w:gridCol w:w="2429"/>
        <w:gridCol w:w="1775"/>
      </w:tblGrid>
      <w:tr w:rsidR="002C1727" w:rsidRPr="002C1727" w14:paraId="06497A33" w14:textId="77777777" w:rsidTr="002C1727">
        <w:trPr>
          <w:trHeight w:val="361"/>
        </w:trPr>
        <w:tc>
          <w:tcPr>
            <w:tcW w:w="0" w:type="auto"/>
            <w:hideMark/>
          </w:tcPr>
          <w:p w14:paraId="78097F01" w14:textId="77777777" w:rsidR="002C1727" w:rsidRPr="002C1727" w:rsidRDefault="002C1727" w:rsidP="002C1727">
            <w:pPr>
              <w:jc w:val="center"/>
              <w:rPr>
                <w:rFonts w:ascii="Times New Roman" w:eastAsia="Times New Roman" w:hAnsi="Times New Roman" w:cs="Times New Roman"/>
                <w:b/>
                <w:bCs/>
                <w:kern w:val="0"/>
                <w14:ligatures w14:val="none"/>
              </w:rPr>
            </w:pPr>
            <w:r w:rsidRPr="002C1727">
              <w:rPr>
                <w:rFonts w:ascii="Times New Roman" w:eastAsia="Times New Roman" w:hAnsi="Times New Roman" w:cs="Times New Roman"/>
                <w:b/>
                <w:bCs/>
                <w:kern w:val="0"/>
                <w14:ligatures w14:val="none"/>
              </w:rPr>
              <w:t>ID</w:t>
            </w:r>
          </w:p>
        </w:tc>
        <w:tc>
          <w:tcPr>
            <w:tcW w:w="4984" w:type="dxa"/>
            <w:hideMark/>
          </w:tcPr>
          <w:p w14:paraId="1F5A37E3" w14:textId="77777777" w:rsidR="002C1727" w:rsidRPr="002C1727" w:rsidRDefault="002C1727" w:rsidP="002C1727">
            <w:pPr>
              <w:jc w:val="center"/>
              <w:rPr>
                <w:rFonts w:ascii="Times New Roman" w:eastAsia="Times New Roman" w:hAnsi="Times New Roman" w:cs="Times New Roman"/>
                <w:b/>
                <w:bCs/>
                <w:kern w:val="0"/>
                <w14:ligatures w14:val="none"/>
              </w:rPr>
            </w:pPr>
            <w:r w:rsidRPr="002C1727">
              <w:rPr>
                <w:rFonts w:ascii="Times New Roman" w:eastAsia="Times New Roman" w:hAnsi="Times New Roman" w:cs="Times New Roman"/>
                <w:b/>
                <w:bCs/>
                <w:kern w:val="0"/>
                <w14:ligatures w14:val="none"/>
              </w:rPr>
              <w:t>Test Name</w:t>
            </w:r>
          </w:p>
        </w:tc>
        <w:tc>
          <w:tcPr>
            <w:tcW w:w="2429" w:type="dxa"/>
            <w:hideMark/>
          </w:tcPr>
          <w:p w14:paraId="631EAFF1" w14:textId="77777777" w:rsidR="002C1727" w:rsidRPr="002C1727" w:rsidRDefault="002C1727" w:rsidP="002C1727">
            <w:pPr>
              <w:jc w:val="center"/>
              <w:rPr>
                <w:rFonts w:ascii="Times New Roman" w:eastAsia="Times New Roman" w:hAnsi="Times New Roman" w:cs="Times New Roman"/>
                <w:b/>
                <w:bCs/>
                <w:kern w:val="0"/>
                <w14:ligatures w14:val="none"/>
              </w:rPr>
            </w:pPr>
            <w:r w:rsidRPr="002C1727">
              <w:rPr>
                <w:rFonts w:ascii="Times New Roman" w:eastAsia="Times New Roman" w:hAnsi="Times New Roman" w:cs="Times New Roman"/>
                <w:b/>
                <w:bCs/>
                <w:kern w:val="0"/>
                <w14:ligatures w14:val="none"/>
              </w:rPr>
              <w:t>Category</w:t>
            </w:r>
          </w:p>
        </w:tc>
        <w:tc>
          <w:tcPr>
            <w:tcW w:w="1775" w:type="dxa"/>
            <w:hideMark/>
          </w:tcPr>
          <w:p w14:paraId="2B509E66" w14:textId="77777777" w:rsidR="002C1727" w:rsidRPr="002C1727" w:rsidRDefault="002C1727" w:rsidP="002C1727">
            <w:pPr>
              <w:jc w:val="center"/>
              <w:rPr>
                <w:rFonts w:ascii="Times New Roman" w:eastAsia="Times New Roman" w:hAnsi="Times New Roman" w:cs="Times New Roman"/>
                <w:b/>
                <w:bCs/>
                <w:kern w:val="0"/>
                <w14:ligatures w14:val="none"/>
              </w:rPr>
            </w:pPr>
            <w:r w:rsidRPr="002C1727">
              <w:rPr>
                <w:rFonts w:ascii="Times New Roman" w:eastAsia="Times New Roman" w:hAnsi="Times New Roman" w:cs="Times New Roman"/>
                <w:b/>
                <w:bCs/>
                <w:kern w:val="0"/>
                <w14:ligatures w14:val="none"/>
              </w:rPr>
              <w:t>Result</w:t>
            </w:r>
          </w:p>
        </w:tc>
      </w:tr>
      <w:tr w:rsidR="002C1727" w:rsidRPr="002C1727" w14:paraId="421DD956" w14:textId="77777777" w:rsidTr="002C1727">
        <w:trPr>
          <w:trHeight w:val="361"/>
        </w:trPr>
        <w:tc>
          <w:tcPr>
            <w:tcW w:w="0" w:type="auto"/>
            <w:hideMark/>
          </w:tcPr>
          <w:p w14:paraId="4BE1B5B1"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T-01</w:t>
            </w:r>
          </w:p>
        </w:tc>
        <w:tc>
          <w:tcPr>
            <w:tcW w:w="4984" w:type="dxa"/>
            <w:hideMark/>
          </w:tcPr>
          <w:p w14:paraId="2D0425DD"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Successful registration</w:t>
            </w:r>
          </w:p>
        </w:tc>
        <w:tc>
          <w:tcPr>
            <w:tcW w:w="2429" w:type="dxa"/>
            <w:hideMark/>
          </w:tcPr>
          <w:p w14:paraId="132D4B9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Authentication</w:t>
            </w:r>
          </w:p>
        </w:tc>
        <w:tc>
          <w:tcPr>
            <w:tcW w:w="1775" w:type="dxa"/>
            <w:hideMark/>
          </w:tcPr>
          <w:p w14:paraId="4BBA3540"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4DCCF5FD" w14:textId="77777777" w:rsidTr="002C1727">
        <w:trPr>
          <w:trHeight w:val="361"/>
        </w:trPr>
        <w:tc>
          <w:tcPr>
            <w:tcW w:w="0" w:type="auto"/>
            <w:hideMark/>
          </w:tcPr>
          <w:p w14:paraId="0E278A71"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T-02</w:t>
            </w:r>
          </w:p>
        </w:tc>
        <w:tc>
          <w:tcPr>
            <w:tcW w:w="4984" w:type="dxa"/>
            <w:hideMark/>
          </w:tcPr>
          <w:p w14:paraId="1DF6CE7F"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Duplicate username blocked</w:t>
            </w:r>
          </w:p>
        </w:tc>
        <w:tc>
          <w:tcPr>
            <w:tcW w:w="2429" w:type="dxa"/>
            <w:hideMark/>
          </w:tcPr>
          <w:p w14:paraId="205C8F84"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Authentication</w:t>
            </w:r>
          </w:p>
        </w:tc>
        <w:tc>
          <w:tcPr>
            <w:tcW w:w="1775" w:type="dxa"/>
            <w:hideMark/>
          </w:tcPr>
          <w:p w14:paraId="19FA8955"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723B4906" w14:textId="77777777" w:rsidTr="002C1727">
        <w:trPr>
          <w:trHeight w:val="361"/>
        </w:trPr>
        <w:tc>
          <w:tcPr>
            <w:tcW w:w="0" w:type="auto"/>
            <w:hideMark/>
          </w:tcPr>
          <w:p w14:paraId="4B05CC8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T-03</w:t>
            </w:r>
          </w:p>
        </w:tc>
        <w:tc>
          <w:tcPr>
            <w:tcW w:w="4984" w:type="dxa"/>
            <w:hideMark/>
          </w:tcPr>
          <w:p w14:paraId="3884BDF9"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Role escalation via registration blocked</w:t>
            </w:r>
          </w:p>
        </w:tc>
        <w:tc>
          <w:tcPr>
            <w:tcW w:w="2429" w:type="dxa"/>
            <w:hideMark/>
          </w:tcPr>
          <w:p w14:paraId="5778CC40"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Authentication</w:t>
            </w:r>
          </w:p>
        </w:tc>
        <w:tc>
          <w:tcPr>
            <w:tcW w:w="1775" w:type="dxa"/>
            <w:hideMark/>
          </w:tcPr>
          <w:p w14:paraId="5040A870"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76C26377" w14:textId="77777777" w:rsidTr="002C1727">
        <w:trPr>
          <w:trHeight w:val="361"/>
        </w:trPr>
        <w:tc>
          <w:tcPr>
            <w:tcW w:w="0" w:type="auto"/>
            <w:hideMark/>
          </w:tcPr>
          <w:p w14:paraId="676D4F0F"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T-04</w:t>
            </w:r>
          </w:p>
        </w:tc>
        <w:tc>
          <w:tcPr>
            <w:tcW w:w="4984" w:type="dxa"/>
            <w:hideMark/>
          </w:tcPr>
          <w:p w14:paraId="677ED13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Successful login returns valid JWT</w:t>
            </w:r>
          </w:p>
        </w:tc>
        <w:tc>
          <w:tcPr>
            <w:tcW w:w="2429" w:type="dxa"/>
            <w:hideMark/>
          </w:tcPr>
          <w:p w14:paraId="072DBC06"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Authentication</w:t>
            </w:r>
          </w:p>
        </w:tc>
        <w:tc>
          <w:tcPr>
            <w:tcW w:w="1775" w:type="dxa"/>
            <w:hideMark/>
          </w:tcPr>
          <w:p w14:paraId="0092E1C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6560AF49" w14:textId="77777777" w:rsidTr="002C1727">
        <w:trPr>
          <w:trHeight w:val="361"/>
        </w:trPr>
        <w:tc>
          <w:tcPr>
            <w:tcW w:w="0" w:type="auto"/>
            <w:hideMark/>
          </w:tcPr>
          <w:p w14:paraId="1A6EB8D7"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T-05</w:t>
            </w:r>
          </w:p>
        </w:tc>
        <w:tc>
          <w:tcPr>
            <w:tcW w:w="4984" w:type="dxa"/>
            <w:hideMark/>
          </w:tcPr>
          <w:p w14:paraId="24B5E1D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Wrong password returns generic error</w:t>
            </w:r>
          </w:p>
        </w:tc>
        <w:tc>
          <w:tcPr>
            <w:tcW w:w="2429" w:type="dxa"/>
            <w:hideMark/>
          </w:tcPr>
          <w:p w14:paraId="70A6488D"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Authentication</w:t>
            </w:r>
          </w:p>
        </w:tc>
        <w:tc>
          <w:tcPr>
            <w:tcW w:w="1775" w:type="dxa"/>
            <w:hideMark/>
          </w:tcPr>
          <w:p w14:paraId="363A39B1"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3F67155B" w14:textId="77777777" w:rsidTr="002C1727">
        <w:trPr>
          <w:trHeight w:val="361"/>
        </w:trPr>
        <w:tc>
          <w:tcPr>
            <w:tcW w:w="0" w:type="auto"/>
            <w:hideMark/>
          </w:tcPr>
          <w:p w14:paraId="4931720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T-06</w:t>
            </w:r>
          </w:p>
        </w:tc>
        <w:tc>
          <w:tcPr>
            <w:tcW w:w="4984" w:type="dxa"/>
            <w:hideMark/>
          </w:tcPr>
          <w:p w14:paraId="08F0C067"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Expired token rejected</w:t>
            </w:r>
          </w:p>
        </w:tc>
        <w:tc>
          <w:tcPr>
            <w:tcW w:w="2429" w:type="dxa"/>
            <w:hideMark/>
          </w:tcPr>
          <w:p w14:paraId="1711EFEF"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Authentication</w:t>
            </w:r>
          </w:p>
        </w:tc>
        <w:tc>
          <w:tcPr>
            <w:tcW w:w="1775" w:type="dxa"/>
            <w:hideMark/>
          </w:tcPr>
          <w:p w14:paraId="262E665D"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46D75AFA" w14:textId="77777777" w:rsidTr="002C1727">
        <w:trPr>
          <w:trHeight w:val="361"/>
        </w:trPr>
        <w:tc>
          <w:tcPr>
            <w:tcW w:w="0" w:type="auto"/>
            <w:hideMark/>
          </w:tcPr>
          <w:p w14:paraId="70AB10DC"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T-07</w:t>
            </w:r>
          </w:p>
        </w:tc>
        <w:tc>
          <w:tcPr>
            <w:tcW w:w="4984" w:type="dxa"/>
            <w:hideMark/>
          </w:tcPr>
          <w:p w14:paraId="6DB2A8B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Visitor cannot send messages</w:t>
            </w:r>
          </w:p>
        </w:tc>
        <w:tc>
          <w:tcPr>
            <w:tcW w:w="2429" w:type="dxa"/>
            <w:hideMark/>
          </w:tcPr>
          <w:p w14:paraId="79FFDB7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RBAC &amp; Roles</w:t>
            </w:r>
          </w:p>
        </w:tc>
        <w:tc>
          <w:tcPr>
            <w:tcW w:w="1775" w:type="dxa"/>
            <w:hideMark/>
          </w:tcPr>
          <w:p w14:paraId="6793FDE2"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7C4FA51B" w14:textId="77777777" w:rsidTr="002C1727">
        <w:trPr>
          <w:trHeight w:val="361"/>
        </w:trPr>
        <w:tc>
          <w:tcPr>
            <w:tcW w:w="0" w:type="auto"/>
            <w:hideMark/>
          </w:tcPr>
          <w:p w14:paraId="4EC9F2EC"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T-08</w:t>
            </w:r>
          </w:p>
        </w:tc>
        <w:tc>
          <w:tcPr>
            <w:tcW w:w="4984" w:type="dxa"/>
            <w:hideMark/>
          </w:tcPr>
          <w:p w14:paraId="34793A3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Non-Admin cannot call /admin/promote</w:t>
            </w:r>
          </w:p>
        </w:tc>
        <w:tc>
          <w:tcPr>
            <w:tcW w:w="2429" w:type="dxa"/>
            <w:hideMark/>
          </w:tcPr>
          <w:p w14:paraId="29BB8B87"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RBAC &amp; Roles</w:t>
            </w:r>
          </w:p>
        </w:tc>
        <w:tc>
          <w:tcPr>
            <w:tcW w:w="1775" w:type="dxa"/>
            <w:hideMark/>
          </w:tcPr>
          <w:p w14:paraId="1AE4865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4916D385" w14:textId="77777777" w:rsidTr="002C1727">
        <w:trPr>
          <w:trHeight w:val="361"/>
        </w:trPr>
        <w:tc>
          <w:tcPr>
            <w:tcW w:w="0" w:type="auto"/>
            <w:hideMark/>
          </w:tcPr>
          <w:p w14:paraId="167DFA51"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T-09</w:t>
            </w:r>
          </w:p>
        </w:tc>
        <w:tc>
          <w:tcPr>
            <w:tcW w:w="4984" w:type="dxa"/>
            <w:hideMark/>
          </w:tcPr>
          <w:p w14:paraId="79F8B27D"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Admin can promote users</w:t>
            </w:r>
          </w:p>
        </w:tc>
        <w:tc>
          <w:tcPr>
            <w:tcW w:w="2429" w:type="dxa"/>
            <w:hideMark/>
          </w:tcPr>
          <w:p w14:paraId="54E46709"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RBAC &amp; Roles</w:t>
            </w:r>
          </w:p>
        </w:tc>
        <w:tc>
          <w:tcPr>
            <w:tcW w:w="1775" w:type="dxa"/>
            <w:hideMark/>
          </w:tcPr>
          <w:p w14:paraId="5951A740"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6FC8575E" w14:textId="77777777" w:rsidTr="002C1727">
        <w:trPr>
          <w:trHeight w:val="361"/>
        </w:trPr>
        <w:tc>
          <w:tcPr>
            <w:tcW w:w="0" w:type="auto"/>
            <w:hideMark/>
          </w:tcPr>
          <w:p w14:paraId="0BBD6AE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T-10</w:t>
            </w:r>
          </w:p>
        </w:tc>
        <w:tc>
          <w:tcPr>
            <w:tcW w:w="4984" w:type="dxa"/>
            <w:hideMark/>
          </w:tcPr>
          <w:p w14:paraId="7CBA4A92"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No token returns 401 (not 403)</w:t>
            </w:r>
          </w:p>
        </w:tc>
        <w:tc>
          <w:tcPr>
            <w:tcW w:w="2429" w:type="dxa"/>
            <w:hideMark/>
          </w:tcPr>
          <w:p w14:paraId="11CBC784"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RBAC &amp; Roles</w:t>
            </w:r>
          </w:p>
        </w:tc>
        <w:tc>
          <w:tcPr>
            <w:tcW w:w="1775" w:type="dxa"/>
            <w:hideMark/>
          </w:tcPr>
          <w:p w14:paraId="51B1CBD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79F05152" w14:textId="77777777" w:rsidTr="002C1727">
        <w:trPr>
          <w:trHeight w:val="361"/>
        </w:trPr>
        <w:tc>
          <w:tcPr>
            <w:tcW w:w="0" w:type="auto"/>
            <w:hideMark/>
          </w:tcPr>
          <w:p w14:paraId="73CC9A58"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T-11</w:t>
            </w:r>
          </w:p>
        </w:tc>
        <w:tc>
          <w:tcPr>
            <w:tcW w:w="4984" w:type="dxa"/>
            <w:hideMark/>
          </w:tcPr>
          <w:p w14:paraId="0B4A231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Member can send message</w:t>
            </w:r>
          </w:p>
        </w:tc>
        <w:tc>
          <w:tcPr>
            <w:tcW w:w="2429" w:type="dxa"/>
            <w:hideMark/>
          </w:tcPr>
          <w:p w14:paraId="3630422E"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Chat &amp; TTL</w:t>
            </w:r>
          </w:p>
        </w:tc>
        <w:tc>
          <w:tcPr>
            <w:tcW w:w="1775" w:type="dxa"/>
            <w:hideMark/>
          </w:tcPr>
          <w:p w14:paraId="7467B3F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0FF3CB97" w14:textId="77777777" w:rsidTr="002C1727">
        <w:trPr>
          <w:trHeight w:val="361"/>
        </w:trPr>
        <w:tc>
          <w:tcPr>
            <w:tcW w:w="0" w:type="auto"/>
            <w:hideMark/>
          </w:tcPr>
          <w:p w14:paraId="136CC1DC"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T-12</w:t>
            </w:r>
          </w:p>
        </w:tc>
        <w:tc>
          <w:tcPr>
            <w:tcW w:w="4984" w:type="dxa"/>
            <w:hideMark/>
          </w:tcPr>
          <w:p w14:paraId="4E55CD31"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 xml:space="preserve">XSS content </w:t>
            </w:r>
            <w:proofErr w:type="gramStart"/>
            <w:r w:rsidRPr="002C1727">
              <w:rPr>
                <w:rFonts w:ascii="Times New Roman" w:eastAsia="Times New Roman" w:hAnsi="Times New Roman" w:cs="Times New Roman"/>
                <w:kern w:val="0"/>
                <w14:ligatures w14:val="none"/>
              </w:rPr>
              <w:t>is escaped</w:t>
            </w:r>
            <w:proofErr w:type="gramEnd"/>
          </w:p>
        </w:tc>
        <w:tc>
          <w:tcPr>
            <w:tcW w:w="2429" w:type="dxa"/>
            <w:hideMark/>
          </w:tcPr>
          <w:p w14:paraId="4CADBA7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Chat &amp; TTL</w:t>
            </w:r>
          </w:p>
        </w:tc>
        <w:tc>
          <w:tcPr>
            <w:tcW w:w="1775" w:type="dxa"/>
            <w:hideMark/>
          </w:tcPr>
          <w:p w14:paraId="3FD6ABF6"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1E718F11" w14:textId="77777777" w:rsidTr="002C1727">
        <w:trPr>
          <w:trHeight w:val="361"/>
        </w:trPr>
        <w:tc>
          <w:tcPr>
            <w:tcW w:w="0" w:type="auto"/>
            <w:hideMark/>
          </w:tcPr>
          <w:p w14:paraId="16D61D7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T-13</w:t>
            </w:r>
          </w:p>
        </w:tc>
        <w:tc>
          <w:tcPr>
            <w:tcW w:w="4984" w:type="dxa"/>
            <w:hideMark/>
          </w:tcPr>
          <w:p w14:paraId="2F348418"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Expired messages filtered server-side</w:t>
            </w:r>
          </w:p>
        </w:tc>
        <w:tc>
          <w:tcPr>
            <w:tcW w:w="2429" w:type="dxa"/>
            <w:hideMark/>
          </w:tcPr>
          <w:p w14:paraId="0CBC52D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Chat &amp; TTL</w:t>
            </w:r>
          </w:p>
        </w:tc>
        <w:tc>
          <w:tcPr>
            <w:tcW w:w="1775" w:type="dxa"/>
            <w:hideMark/>
          </w:tcPr>
          <w:p w14:paraId="2FC34FA3"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5EFD825F" w14:textId="77777777" w:rsidTr="002C1727">
        <w:trPr>
          <w:trHeight w:val="361"/>
        </w:trPr>
        <w:tc>
          <w:tcPr>
            <w:tcW w:w="0" w:type="auto"/>
            <w:hideMark/>
          </w:tcPr>
          <w:p w14:paraId="058A507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T-14</w:t>
            </w:r>
          </w:p>
        </w:tc>
        <w:tc>
          <w:tcPr>
            <w:tcW w:w="4984" w:type="dxa"/>
            <w:hideMark/>
          </w:tcPr>
          <w:p w14:paraId="263E0EDF"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TTL=0 messages persist indefinitely</w:t>
            </w:r>
          </w:p>
        </w:tc>
        <w:tc>
          <w:tcPr>
            <w:tcW w:w="2429" w:type="dxa"/>
            <w:hideMark/>
          </w:tcPr>
          <w:p w14:paraId="35CD3D7B"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Chat &amp; TTL</w:t>
            </w:r>
          </w:p>
        </w:tc>
        <w:tc>
          <w:tcPr>
            <w:tcW w:w="1775" w:type="dxa"/>
            <w:hideMark/>
          </w:tcPr>
          <w:p w14:paraId="1DBC6191"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0DA206C3" w14:textId="77777777" w:rsidTr="002C1727">
        <w:trPr>
          <w:trHeight w:val="361"/>
        </w:trPr>
        <w:tc>
          <w:tcPr>
            <w:tcW w:w="0" w:type="auto"/>
            <w:hideMark/>
          </w:tcPr>
          <w:p w14:paraId="3E7F6807"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lastRenderedPageBreak/>
              <w:t>T-15</w:t>
            </w:r>
          </w:p>
        </w:tc>
        <w:tc>
          <w:tcPr>
            <w:tcW w:w="4984" w:type="dxa"/>
            <w:hideMark/>
          </w:tcPr>
          <w:p w14:paraId="38C6B580"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Login rate limit enforced (5/min)</w:t>
            </w:r>
          </w:p>
        </w:tc>
        <w:tc>
          <w:tcPr>
            <w:tcW w:w="2429" w:type="dxa"/>
            <w:hideMark/>
          </w:tcPr>
          <w:p w14:paraId="3A2DCAFD"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Security</w:t>
            </w:r>
          </w:p>
        </w:tc>
        <w:tc>
          <w:tcPr>
            <w:tcW w:w="1775" w:type="dxa"/>
            <w:hideMark/>
          </w:tcPr>
          <w:p w14:paraId="09D11D70"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655856E9" w14:textId="77777777" w:rsidTr="002C1727">
        <w:trPr>
          <w:trHeight w:val="361"/>
        </w:trPr>
        <w:tc>
          <w:tcPr>
            <w:tcW w:w="0" w:type="auto"/>
            <w:hideMark/>
          </w:tcPr>
          <w:p w14:paraId="1BEA31D8"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T-16</w:t>
            </w:r>
          </w:p>
        </w:tc>
        <w:tc>
          <w:tcPr>
            <w:tcW w:w="4984" w:type="dxa"/>
            <w:hideMark/>
          </w:tcPr>
          <w:p w14:paraId="0286FE7E"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Register endpoint rate limit</w:t>
            </w:r>
          </w:p>
        </w:tc>
        <w:tc>
          <w:tcPr>
            <w:tcW w:w="2429" w:type="dxa"/>
            <w:hideMark/>
          </w:tcPr>
          <w:p w14:paraId="0FDDE525"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Security</w:t>
            </w:r>
          </w:p>
        </w:tc>
        <w:tc>
          <w:tcPr>
            <w:tcW w:w="1775" w:type="dxa"/>
            <w:hideMark/>
          </w:tcPr>
          <w:p w14:paraId="4EAC66D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44823113" w14:textId="77777777" w:rsidTr="002C1727">
        <w:trPr>
          <w:trHeight w:val="361"/>
        </w:trPr>
        <w:tc>
          <w:tcPr>
            <w:tcW w:w="0" w:type="auto"/>
            <w:hideMark/>
          </w:tcPr>
          <w:p w14:paraId="090B1718"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T-17</w:t>
            </w:r>
          </w:p>
        </w:tc>
        <w:tc>
          <w:tcPr>
            <w:tcW w:w="4984" w:type="dxa"/>
            <w:hideMark/>
          </w:tcPr>
          <w:p w14:paraId="09819D28"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Tampered token rejected</w:t>
            </w:r>
          </w:p>
        </w:tc>
        <w:tc>
          <w:tcPr>
            <w:tcW w:w="2429" w:type="dxa"/>
            <w:hideMark/>
          </w:tcPr>
          <w:p w14:paraId="4C76CC2A"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Security</w:t>
            </w:r>
          </w:p>
        </w:tc>
        <w:tc>
          <w:tcPr>
            <w:tcW w:w="1775" w:type="dxa"/>
            <w:hideMark/>
          </w:tcPr>
          <w:p w14:paraId="04834FC9"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r w:rsidR="002C1727" w:rsidRPr="002C1727" w14:paraId="53579D64" w14:textId="77777777" w:rsidTr="002C1727">
        <w:trPr>
          <w:trHeight w:val="361"/>
        </w:trPr>
        <w:tc>
          <w:tcPr>
            <w:tcW w:w="0" w:type="auto"/>
            <w:hideMark/>
          </w:tcPr>
          <w:p w14:paraId="51A170D4"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T-18</w:t>
            </w:r>
          </w:p>
        </w:tc>
        <w:tc>
          <w:tcPr>
            <w:tcW w:w="4984" w:type="dxa"/>
            <w:hideMark/>
          </w:tcPr>
          <w:p w14:paraId="3972676F"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Debug mode is off in production</w:t>
            </w:r>
          </w:p>
        </w:tc>
        <w:tc>
          <w:tcPr>
            <w:tcW w:w="2429" w:type="dxa"/>
            <w:hideMark/>
          </w:tcPr>
          <w:p w14:paraId="74F6CECF"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Security</w:t>
            </w:r>
          </w:p>
        </w:tc>
        <w:tc>
          <w:tcPr>
            <w:tcW w:w="1775" w:type="dxa"/>
            <w:hideMark/>
          </w:tcPr>
          <w:p w14:paraId="3B68D1F6" w14:textId="77777777" w:rsidR="002C1727" w:rsidRPr="002C1727" w:rsidRDefault="002C1727" w:rsidP="002C1727">
            <w:pPr>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Pass</w:t>
            </w:r>
          </w:p>
        </w:tc>
      </w:tr>
    </w:tbl>
    <w:p w14:paraId="633DECF4" w14:textId="77777777" w:rsidR="002C1727" w:rsidRPr="002C1727" w:rsidRDefault="002C1727" w:rsidP="002C17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C1727">
        <w:rPr>
          <w:rFonts w:ascii="Times New Roman" w:eastAsia="Times New Roman" w:hAnsi="Times New Roman" w:cs="Times New Roman"/>
          <w:b/>
          <w:bCs/>
          <w:kern w:val="0"/>
          <w:sz w:val="27"/>
          <w:szCs w:val="27"/>
          <w14:ligatures w14:val="none"/>
        </w:rPr>
        <w:t>Key Findings &amp; Remediation Status</w:t>
      </w:r>
    </w:p>
    <w:p w14:paraId="59B82E7F" w14:textId="77777777" w:rsidR="002C1727" w:rsidRPr="002C1727" w:rsidRDefault="002C1727" w:rsidP="002C1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b/>
          <w:bCs/>
          <w:kern w:val="0"/>
          <w14:ligatures w14:val="none"/>
        </w:rPr>
        <w:t>Registration Rate Limiting (T-16)</w:t>
      </w:r>
      <w:r w:rsidRPr="002C1727">
        <w:rPr>
          <w:rFonts w:ascii="Times New Roman" w:eastAsia="Times New Roman" w:hAnsi="Times New Roman" w:cs="Times New Roman"/>
          <w:kern w:val="0"/>
          <w14:ligatures w14:val="none"/>
        </w:rPr>
        <w:t xml:space="preserve">: Previously a gap allowing potential bulk registration attacks. </w:t>
      </w:r>
      <w:r w:rsidRPr="002C1727">
        <w:rPr>
          <w:rFonts w:ascii="Times New Roman" w:eastAsia="Times New Roman" w:hAnsi="Times New Roman" w:cs="Times New Roman"/>
          <w:b/>
          <w:bCs/>
          <w:kern w:val="0"/>
          <w14:ligatures w14:val="none"/>
        </w:rPr>
        <w:t>Fixed</w:t>
      </w:r>
      <w:r w:rsidRPr="002C1727">
        <w:rPr>
          <w:rFonts w:ascii="Times New Roman" w:eastAsia="Times New Roman" w:hAnsi="Times New Roman" w:cs="Times New Roman"/>
          <w:kern w:val="0"/>
          <w14:ligatures w14:val="none"/>
        </w:rPr>
        <w:t>. The /</w:t>
      </w:r>
      <w:proofErr w:type="spellStart"/>
      <w:r w:rsidRPr="002C1727">
        <w:rPr>
          <w:rFonts w:ascii="Times New Roman" w:eastAsia="Times New Roman" w:hAnsi="Times New Roman" w:cs="Times New Roman"/>
          <w:kern w:val="0"/>
          <w14:ligatures w14:val="none"/>
        </w:rPr>
        <w:t>api</w:t>
      </w:r>
      <w:proofErr w:type="spellEnd"/>
      <w:r w:rsidRPr="002C1727">
        <w:rPr>
          <w:rFonts w:ascii="Times New Roman" w:eastAsia="Times New Roman" w:hAnsi="Times New Roman" w:cs="Times New Roman"/>
          <w:kern w:val="0"/>
          <w14:ligatures w14:val="none"/>
        </w:rPr>
        <w:t>/register endpoint now enforces appropriate rate limiting consistent with login protection.</w:t>
      </w:r>
    </w:p>
    <w:p w14:paraId="09DCA085" w14:textId="77777777" w:rsidR="002C1727" w:rsidRPr="002C1727" w:rsidRDefault="002C1727" w:rsidP="002C1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b/>
          <w:bCs/>
          <w:kern w:val="0"/>
          <w14:ligatures w14:val="none"/>
        </w:rPr>
        <w:t>Hardcoded Secret (Bandit B105)</w:t>
      </w:r>
      <w:r w:rsidRPr="002C1727">
        <w:rPr>
          <w:rFonts w:ascii="Times New Roman" w:eastAsia="Times New Roman" w:hAnsi="Times New Roman" w:cs="Times New Roman"/>
          <w:kern w:val="0"/>
          <w14:ligatures w14:val="none"/>
        </w:rPr>
        <w:t xml:space="preserve">: Previously flagged in security.py. </w:t>
      </w:r>
      <w:r w:rsidRPr="002C1727">
        <w:rPr>
          <w:rFonts w:ascii="Times New Roman" w:eastAsia="Times New Roman" w:hAnsi="Times New Roman" w:cs="Times New Roman"/>
          <w:b/>
          <w:bCs/>
          <w:kern w:val="0"/>
          <w14:ligatures w14:val="none"/>
        </w:rPr>
        <w:t>Remediated</w:t>
      </w:r>
      <w:r w:rsidRPr="002C1727">
        <w:rPr>
          <w:rFonts w:ascii="Times New Roman" w:eastAsia="Times New Roman" w:hAnsi="Times New Roman" w:cs="Times New Roman"/>
          <w:kern w:val="0"/>
          <w14:ligatures w14:val="none"/>
        </w:rPr>
        <w:t xml:space="preserve"> by loading SECRET_KEY from environment variable via python-</w:t>
      </w:r>
      <w:proofErr w:type="spellStart"/>
      <w:r w:rsidRPr="002C1727">
        <w:rPr>
          <w:rFonts w:ascii="Times New Roman" w:eastAsia="Times New Roman" w:hAnsi="Times New Roman" w:cs="Times New Roman"/>
          <w:kern w:val="0"/>
          <w14:ligatures w14:val="none"/>
        </w:rPr>
        <w:t>dotenv</w:t>
      </w:r>
      <w:proofErr w:type="spellEnd"/>
      <w:r w:rsidRPr="002C1727">
        <w:rPr>
          <w:rFonts w:ascii="Times New Roman" w:eastAsia="Times New Roman" w:hAnsi="Times New Roman" w:cs="Times New Roman"/>
          <w:kern w:val="0"/>
          <w14:ligatures w14:val="none"/>
        </w:rPr>
        <w:t xml:space="preserve"> (as per recommendation). Confirmed via updated Bandit scan.</w:t>
      </w:r>
    </w:p>
    <w:p w14:paraId="7006D4BF" w14:textId="77777777" w:rsidR="002C1727" w:rsidRPr="002C1727" w:rsidRDefault="002C1727" w:rsidP="002C172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kern w:val="0"/>
          <w14:ligatures w14:val="none"/>
        </w:rPr>
        <w:t>All other controls (PBKDF2 hashing, JWT validation, RBAC deny-by-default, server-side TTL filtering, XSS output encoding, audit logging) remain effective.</w:t>
      </w:r>
    </w:p>
    <w:p w14:paraId="51413AAC" w14:textId="6477CFEC" w:rsidR="002C1727" w:rsidRPr="002C1727" w:rsidRDefault="002C1727" w:rsidP="002C1727">
      <w:pPr>
        <w:spacing w:before="100" w:beforeAutospacing="1" w:after="100" w:afterAutospacing="1" w:line="240" w:lineRule="auto"/>
        <w:rPr>
          <w:rFonts w:ascii="Times New Roman" w:eastAsia="Times New Roman" w:hAnsi="Times New Roman" w:cs="Times New Roman"/>
          <w:kern w:val="0"/>
          <w14:ligatures w14:val="none"/>
        </w:rPr>
      </w:pPr>
      <w:r w:rsidRPr="002C1727">
        <w:rPr>
          <w:rFonts w:ascii="Times New Roman" w:eastAsia="Times New Roman" w:hAnsi="Times New Roman" w:cs="Times New Roman"/>
          <w:b/>
          <w:bCs/>
          <w:kern w:val="0"/>
          <w14:ligatures w14:val="none"/>
        </w:rPr>
        <w:t>Risk Accepted:</w:t>
      </w:r>
      <w:r w:rsidRPr="002C1727">
        <w:rPr>
          <w:rFonts w:ascii="Times New Roman" w:eastAsia="Times New Roman" w:hAnsi="Times New Roman" w:cs="Times New Roman"/>
          <w:kern w:val="0"/>
          <w14:ligatures w14:val="none"/>
        </w:rPr>
        <w:t xml:space="preserve"> None – All identified issues resolved.</w:t>
      </w:r>
    </w:p>
    <w:sectPr w:rsidR="002C1727" w:rsidRPr="002C17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335C3"/>
    <w:multiLevelType w:val="multilevel"/>
    <w:tmpl w:val="4B346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F314B"/>
    <w:multiLevelType w:val="multilevel"/>
    <w:tmpl w:val="944E0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547FF"/>
    <w:multiLevelType w:val="multilevel"/>
    <w:tmpl w:val="888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969EB"/>
    <w:multiLevelType w:val="multilevel"/>
    <w:tmpl w:val="3ED87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257447"/>
    <w:multiLevelType w:val="multilevel"/>
    <w:tmpl w:val="36EEB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AF196F"/>
    <w:multiLevelType w:val="multilevel"/>
    <w:tmpl w:val="F70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255772">
    <w:abstractNumId w:val="2"/>
  </w:num>
  <w:num w:numId="2" w16cid:durableId="523835158">
    <w:abstractNumId w:val="3"/>
  </w:num>
  <w:num w:numId="3" w16cid:durableId="1671909910">
    <w:abstractNumId w:val="1"/>
  </w:num>
  <w:num w:numId="4" w16cid:durableId="378166230">
    <w:abstractNumId w:val="0"/>
  </w:num>
  <w:num w:numId="5" w16cid:durableId="1986545441">
    <w:abstractNumId w:val="5"/>
  </w:num>
  <w:num w:numId="6" w16cid:durableId="1959869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27"/>
    <w:rsid w:val="000D0278"/>
    <w:rsid w:val="002C1727"/>
    <w:rsid w:val="00464FFD"/>
    <w:rsid w:val="00790FA4"/>
    <w:rsid w:val="007E0302"/>
    <w:rsid w:val="0091284C"/>
    <w:rsid w:val="009C3D26"/>
    <w:rsid w:val="00A10122"/>
    <w:rsid w:val="00BC539A"/>
    <w:rsid w:val="00DF3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D51A1"/>
  <w15:chartTrackingRefBased/>
  <w15:docId w15:val="{E20E735E-147A-774D-8E34-FACCE420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1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1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727"/>
    <w:rPr>
      <w:rFonts w:eastAsiaTheme="majorEastAsia" w:cstheme="majorBidi"/>
      <w:color w:val="272727" w:themeColor="text1" w:themeTint="D8"/>
    </w:rPr>
  </w:style>
  <w:style w:type="paragraph" w:styleId="Title">
    <w:name w:val="Title"/>
    <w:basedOn w:val="Normal"/>
    <w:next w:val="Normal"/>
    <w:link w:val="TitleChar"/>
    <w:uiPriority w:val="10"/>
    <w:qFormat/>
    <w:rsid w:val="002C1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727"/>
    <w:pPr>
      <w:spacing w:before="160"/>
      <w:jc w:val="center"/>
    </w:pPr>
    <w:rPr>
      <w:i/>
      <w:iCs/>
      <w:color w:val="404040" w:themeColor="text1" w:themeTint="BF"/>
    </w:rPr>
  </w:style>
  <w:style w:type="character" w:customStyle="1" w:styleId="QuoteChar">
    <w:name w:val="Quote Char"/>
    <w:basedOn w:val="DefaultParagraphFont"/>
    <w:link w:val="Quote"/>
    <w:uiPriority w:val="29"/>
    <w:rsid w:val="002C1727"/>
    <w:rPr>
      <w:i/>
      <w:iCs/>
      <w:color w:val="404040" w:themeColor="text1" w:themeTint="BF"/>
    </w:rPr>
  </w:style>
  <w:style w:type="paragraph" w:styleId="ListParagraph">
    <w:name w:val="List Paragraph"/>
    <w:basedOn w:val="Normal"/>
    <w:uiPriority w:val="34"/>
    <w:qFormat/>
    <w:rsid w:val="002C1727"/>
    <w:pPr>
      <w:ind w:left="720"/>
      <w:contextualSpacing/>
    </w:pPr>
  </w:style>
  <w:style w:type="character" w:styleId="IntenseEmphasis">
    <w:name w:val="Intense Emphasis"/>
    <w:basedOn w:val="DefaultParagraphFont"/>
    <w:uiPriority w:val="21"/>
    <w:qFormat/>
    <w:rsid w:val="002C1727"/>
    <w:rPr>
      <w:i/>
      <w:iCs/>
      <w:color w:val="0F4761" w:themeColor="accent1" w:themeShade="BF"/>
    </w:rPr>
  </w:style>
  <w:style w:type="paragraph" w:styleId="IntenseQuote">
    <w:name w:val="Intense Quote"/>
    <w:basedOn w:val="Normal"/>
    <w:next w:val="Normal"/>
    <w:link w:val="IntenseQuoteChar"/>
    <w:uiPriority w:val="30"/>
    <w:qFormat/>
    <w:rsid w:val="002C1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727"/>
    <w:rPr>
      <w:i/>
      <w:iCs/>
      <w:color w:val="0F4761" w:themeColor="accent1" w:themeShade="BF"/>
    </w:rPr>
  </w:style>
  <w:style w:type="character" w:styleId="IntenseReference">
    <w:name w:val="Intense Reference"/>
    <w:basedOn w:val="DefaultParagraphFont"/>
    <w:uiPriority w:val="32"/>
    <w:qFormat/>
    <w:rsid w:val="002C1727"/>
    <w:rPr>
      <w:b/>
      <w:bCs/>
      <w:smallCaps/>
      <w:color w:val="0F4761" w:themeColor="accent1" w:themeShade="BF"/>
      <w:spacing w:val="5"/>
    </w:rPr>
  </w:style>
  <w:style w:type="paragraph" w:styleId="NormalWeb">
    <w:name w:val="Normal (Web)"/>
    <w:basedOn w:val="Normal"/>
    <w:uiPriority w:val="99"/>
    <w:semiHidden/>
    <w:unhideWhenUsed/>
    <w:rsid w:val="002C17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1727"/>
    <w:rPr>
      <w:b/>
      <w:bCs/>
    </w:rPr>
  </w:style>
  <w:style w:type="table" w:styleId="TableGrid">
    <w:name w:val="Table Grid"/>
    <w:basedOn w:val="TableNormal"/>
    <w:uiPriority w:val="39"/>
    <w:rsid w:val="002C1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345</Words>
  <Characters>1972</Characters>
  <Application>Microsoft Office Word</Application>
  <DocSecurity>0</DocSecurity>
  <Lines>16</Lines>
  <Paragraphs>4</Paragraphs>
  <ScaleCrop>false</ScaleCrop>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u2023738</dc:creator>
  <cp:keywords/>
  <dc:description/>
  <cp:lastModifiedBy>u2023738</cp:lastModifiedBy>
  <cp:revision>2</cp:revision>
  <dcterms:created xsi:type="dcterms:W3CDTF">2026-05-05T16:54:00Z</dcterms:created>
  <dcterms:modified xsi:type="dcterms:W3CDTF">2026-05-05T16:58:00Z</dcterms:modified>
</cp:coreProperties>
</file>