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D1DA" w14:textId="77777777" w:rsidR="00D37160" w:rsidRPr="00896B96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896B9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492C9B6" wp14:editId="0E510FE8">
            <wp:extent cx="506092" cy="323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2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6B96">
        <w:rPr>
          <w:rFonts w:ascii="Arial" w:hAnsi="Arial" w:cs="Arial"/>
          <w:b/>
          <w:sz w:val="24"/>
          <w:szCs w:val="24"/>
        </w:rPr>
        <w:t>East West University</w:t>
      </w:r>
    </w:p>
    <w:p w14:paraId="57E56CF0" w14:textId="77777777" w:rsidR="00D37160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D37160">
        <w:rPr>
          <w:rFonts w:ascii="Arial" w:hAnsi="Arial" w:cs="Arial"/>
          <w:b/>
          <w:sz w:val="24"/>
          <w:szCs w:val="24"/>
        </w:rPr>
        <w:t>Department of Computer Science &amp; Engineering</w:t>
      </w:r>
    </w:p>
    <w:p w14:paraId="17911DBD" w14:textId="77777777" w:rsidR="00D37160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A/2, Jahurul Islam Avenue, Jahurul Islam City, </w:t>
      </w:r>
      <w:proofErr w:type="spellStart"/>
      <w:r>
        <w:rPr>
          <w:rFonts w:ascii="Arial" w:hAnsi="Arial" w:cs="Arial"/>
          <w:b/>
          <w:sz w:val="24"/>
          <w:szCs w:val="24"/>
        </w:rPr>
        <w:t>Aftabnagar</w:t>
      </w:r>
      <w:proofErr w:type="spellEnd"/>
      <w:r>
        <w:rPr>
          <w:rFonts w:ascii="Arial" w:hAnsi="Arial" w:cs="Arial"/>
          <w:b/>
          <w:sz w:val="24"/>
          <w:szCs w:val="24"/>
        </w:rPr>
        <w:t>, Dhaka-1212</w:t>
      </w:r>
    </w:p>
    <w:p w14:paraId="352E9A60" w14:textId="77777777" w:rsidR="00D37160" w:rsidRPr="00D37160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F74228">
        <w:rPr>
          <w:rFonts w:ascii="Arial" w:hAnsi="Arial" w:cs="Arial"/>
          <w:sz w:val="24"/>
          <w:szCs w:val="24"/>
        </w:rPr>
        <w:t>____________________________________________________________________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</w:p>
    <w:p w14:paraId="57E52FFD" w14:textId="77777777" w:rsidR="00D37160" w:rsidRPr="00B6745E" w:rsidRDefault="003F3710" w:rsidP="00B6745E">
      <w:pPr>
        <w:spacing w:after="0"/>
        <w:rPr>
          <w:rFonts w:ascii="Arial" w:eastAsia="Times New Roman" w:hAnsi="Arial" w:cs="Arial"/>
          <w:b/>
          <w:color w:val="252525"/>
        </w:rPr>
      </w:pPr>
      <w:r>
        <w:rPr>
          <w:rFonts w:ascii="Arial" w:eastAsia="Times New Roman" w:hAnsi="Arial" w:cs="Arial"/>
          <w:b/>
          <w:color w:val="252525"/>
        </w:rPr>
        <w:t>Lab Manual</w:t>
      </w:r>
      <w:r>
        <w:rPr>
          <w:rFonts w:ascii="Arial" w:eastAsia="Times New Roman" w:hAnsi="Arial" w:cs="Arial"/>
          <w:b/>
          <w:color w:val="252525"/>
        </w:rPr>
        <w:tab/>
      </w:r>
      <w:r>
        <w:rPr>
          <w:rFonts w:ascii="Arial" w:eastAsia="Times New Roman" w:hAnsi="Arial" w:cs="Arial"/>
          <w:b/>
          <w:color w:val="252525"/>
        </w:rPr>
        <w:tab/>
        <w:t>: 0</w:t>
      </w:r>
      <w:r w:rsidR="00586194">
        <w:rPr>
          <w:rFonts w:ascii="Arial" w:eastAsia="Times New Roman" w:hAnsi="Arial" w:cs="Arial"/>
          <w:b/>
          <w:color w:val="252525"/>
        </w:rPr>
        <w:t>4</w:t>
      </w:r>
      <w:r w:rsidR="00B51D1F" w:rsidRPr="00B6745E">
        <w:rPr>
          <w:rFonts w:ascii="Arial" w:eastAsia="Times New Roman" w:hAnsi="Arial" w:cs="Arial"/>
          <w:b/>
          <w:color w:val="252525"/>
        </w:rPr>
        <w:t>(</w:t>
      </w:r>
      <w:r w:rsidR="00970303">
        <w:rPr>
          <w:rFonts w:ascii="Arial" w:eastAsia="Times New Roman" w:hAnsi="Arial" w:cs="Arial"/>
          <w:b/>
          <w:color w:val="252525"/>
        </w:rPr>
        <w:t>Queue</w:t>
      </w:r>
      <w:r w:rsidR="00B51D1F" w:rsidRPr="00B6745E">
        <w:rPr>
          <w:rFonts w:ascii="Arial" w:eastAsia="Times New Roman" w:hAnsi="Arial" w:cs="Arial"/>
          <w:b/>
          <w:color w:val="252525"/>
        </w:rPr>
        <w:t>)</w:t>
      </w:r>
    </w:p>
    <w:p w14:paraId="0E6ED1F5" w14:textId="77777777" w:rsidR="00D37160" w:rsidRPr="00B6745E" w:rsidRDefault="00D37160" w:rsidP="00B6745E">
      <w:pPr>
        <w:spacing w:after="0"/>
        <w:rPr>
          <w:rFonts w:ascii="Arial" w:eastAsia="Times New Roman" w:hAnsi="Arial" w:cs="Arial"/>
          <w:b/>
          <w:color w:val="252525"/>
        </w:rPr>
      </w:pPr>
      <w:r w:rsidRPr="00B6745E">
        <w:rPr>
          <w:rFonts w:ascii="Arial" w:eastAsia="Times New Roman" w:hAnsi="Arial" w:cs="Arial"/>
          <w:b/>
          <w:color w:val="252525"/>
        </w:rPr>
        <w:t>Course Code</w:t>
      </w:r>
      <w:r w:rsidRPr="00B6745E">
        <w:rPr>
          <w:rFonts w:ascii="Arial" w:eastAsia="Times New Roman" w:hAnsi="Arial" w:cs="Arial"/>
          <w:b/>
          <w:color w:val="252525"/>
        </w:rPr>
        <w:tab/>
      </w:r>
      <w:r w:rsidR="00945EB5">
        <w:rPr>
          <w:rFonts w:ascii="Arial" w:eastAsia="Times New Roman" w:hAnsi="Arial" w:cs="Arial"/>
          <w:b/>
          <w:color w:val="252525"/>
        </w:rPr>
        <w:t xml:space="preserve">             </w:t>
      </w:r>
      <w:r w:rsidRPr="00B6745E">
        <w:rPr>
          <w:rFonts w:ascii="Arial" w:eastAsia="Times New Roman" w:hAnsi="Arial" w:cs="Arial"/>
          <w:b/>
          <w:color w:val="252525"/>
        </w:rPr>
        <w:t>: CSE</w:t>
      </w:r>
      <w:r w:rsidR="00315A2F">
        <w:rPr>
          <w:rFonts w:ascii="Arial" w:eastAsia="Times New Roman" w:hAnsi="Arial" w:cs="Arial"/>
          <w:b/>
          <w:color w:val="252525"/>
        </w:rPr>
        <w:t>207</w:t>
      </w:r>
    </w:p>
    <w:p w14:paraId="4C795DB3" w14:textId="77777777" w:rsidR="00544AE0" w:rsidRPr="00B6745E" w:rsidRDefault="0097327A" w:rsidP="00B6745E">
      <w:pPr>
        <w:spacing w:after="0"/>
        <w:rPr>
          <w:rFonts w:ascii="Arial" w:eastAsia="Times New Roman" w:hAnsi="Arial" w:cs="Arial"/>
          <w:b/>
          <w:color w:val="252525"/>
        </w:rPr>
      </w:pPr>
      <w:r w:rsidRPr="00B6745E">
        <w:rPr>
          <w:rFonts w:ascii="Arial" w:eastAsia="Times New Roman" w:hAnsi="Arial" w:cs="Arial"/>
          <w:b/>
          <w:color w:val="252525"/>
        </w:rPr>
        <w:t>Course</w:t>
      </w:r>
      <w:r w:rsidR="00D37160" w:rsidRPr="00B6745E">
        <w:rPr>
          <w:rFonts w:ascii="Arial" w:eastAsia="Times New Roman" w:hAnsi="Arial" w:cs="Arial"/>
          <w:b/>
          <w:color w:val="252525"/>
        </w:rPr>
        <w:t xml:space="preserve"> Title</w:t>
      </w:r>
      <w:r w:rsidR="00D37160" w:rsidRPr="00B6745E">
        <w:rPr>
          <w:rFonts w:ascii="Arial" w:eastAsia="Times New Roman" w:hAnsi="Arial" w:cs="Arial"/>
          <w:b/>
          <w:color w:val="252525"/>
        </w:rPr>
        <w:tab/>
      </w:r>
      <w:r w:rsidR="00D37160" w:rsidRPr="00B6745E">
        <w:rPr>
          <w:rFonts w:ascii="Arial" w:eastAsia="Times New Roman" w:hAnsi="Arial" w:cs="Arial"/>
          <w:b/>
          <w:color w:val="252525"/>
        </w:rPr>
        <w:tab/>
        <w:t xml:space="preserve">: </w:t>
      </w:r>
      <w:r w:rsidR="00315A2F">
        <w:rPr>
          <w:rFonts w:ascii="Arial" w:eastAsia="Times New Roman" w:hAnsi="Arial" w:cs="Arial"/>
          <w:b/>
          <w:color w:val="252525"/>
        </w:rPr>
        <w:t>Data Structure</w:t>
      </w:r>
    </w:p>
    <w:p w14:paraId="670C709F" w14:textId="77777777" w:rsidR="00D37160" w:rsidRPr="00B6745E" w:rsidRDefault="00D37160" w:rsidP="00B6745E">
      <w:pPr>
        <w:spacing w:after="0"/>
        <w:rPr>
          <w:rFonts w:ascii="Arial" w:eastAsia="Times New Roman" w:hAnsi="Arial" w:cs="Arial"/>
          <w:b/>
          <w:color w:val="252525"/>
        </w:rPr>
      </w:pPr>
      <w:r w:rsidRPr="00B6745E">
        <w:rPr>
          <w:rFonts w:ascii="Arial" w:eastAsia="Times New Roman" w:hAnsi="Arial" w:cs="Arial"/>
          <w:b/>
          <w:color w:val="252525"/>
        </w:rPr>
        <w:t xml:space="preserve">Instructor  </w:t>
      </w:r>
      <w:r w:rsidRPr="00B6745E">
        <w:rPr>
          <w:rFonts w:ascii="Arial" w:eastAsia="Times New Roman" w:hAnsi="Arial" w:cs="Arial"/>
          <w:b/>
          <w:color w:val="252525"/>
        </w:rPr>
        <w:tab/>
      </w:r>
      <w:r w:rsidRPr="00B6745E">
        <w:rPr>
          <w:rFonts w:ascii="Arial" w:eastAsia="Times New Roman" w:hAnsi="Arial" w:cs="Arial"/>
          <w:b/>
          <w:color w:val="252525"/>
        </w:rPr>
        <w:tab/>
        <w:t xml:space="preserve">: </w:t>
      </w:r>
      <w:r w:rsidR="00544AE0" w:rsidRPr="00B6745E">
        <w:rPr>
          <w:rFonts w:ascii="Arial" w:eastAsia="Times New Roman" w:hAnsi="Arial" w:cs="Arial"/>
          <w:b/>
          <w:color w:val="252525"/>
        </w:rPr>
        <w:t>Tanni</w:t>
      </w:r>
      <w:r w:rsidR="00BE032F">
        <w:rPr>
          <w:rFonts w:ascii="Arial" w:eastAsia="Times New Roman" w:hAnsi="Arial" w:cs="Arial"/>
          <w:b/>
          <w:color w:val="252525"/>
        </w:rPr>
        <w:t xml:space="preserve"> </w:t>
      </w:r>
      <w:r w:rsidR="00544AE0" w:rsidRPr="00B6745E">
        <w:rPr>
          <w:rFonts w:ascii="Arial" w:eastAsia="Times New Roman" w:hAnsi="Arial" w:cs="Arial"/>
          <w:b/>
          <w:color w:val="252525"/>
        </w:rPr>
        <w:t>Mittra</w:t>
      </w:r>
      <w:r w:rsidR="00297CDC" w:rsidRPr="00B6745E">
        <w:rPr>
          <w:rFonts w:ascii="Arial" w:eastAsia="Times New Roman" w:hAnsi="Arial" w:cs="Arial"/>
          <w:b/>
          <w:color w:val="252525"/>
        </w:rPr>
        <w:t>, lecturer, Department of CSE</w:t>
      </w:r>
    </w:p>
    <w:p w14:paraId="6349605F" w14:textId="77777777" w:rsidR="00D37160" w:rsidRPr="00B6745E" w:rsidRDefault="00D37160" w:rsidP="00B6745E">
      <w:pPr>
        <w:spacing w:after="0"/>
        <w:rPr>
          <w:rFonts w:ascii="Arial" w:eastAsia="Times New Roman" w:hAnsi="Arial" w:cs="Arial"/>
          <w:b/>
          <w:color w:val="252525"/>
        </w:rPr>
      </w:pPr>
    </w:p>
    <w:p w14:paraId="110309D6" w14:textId="77777777" w:rsidR="00D37160" w:rsidRPr="00851276" w:rsidRDefault="00D37160" w:rsidP="00D37160">
      <w:pPr>
        <w:spacing w:after="0"/>
        <w:rPr>
          <w:rFonts w:ascii="Arial" w:eastAsia="Times New Roman" w:hAnsi="Arial" w:cs="Arial"/>
          <w:b/>
          <w:color w:val="252525"/>
          <w:sz w:val="24"/>
          <w:szCs w:val="24"/>
        </w:rPr>
      </w:pPr>
      <w:r w:rsidRPr="00851276">
        <w:rPr>
          <w:rFonts w:ascii="Arial" w:eastAsia="Times New Roman" w:hAnsi="Arial" w:cs="Arial"/>
          <w:b/>
          <w:color w:val="252525"/>
          <w:sz w:val="24"/>
          <w:szCs w:val="24"/>
        </w:rPr>
        <w:t>Objective:</w:t>
      </w:r>
    </w:p>
    <w:p w14:paraId="1A9EF608" w14:textId="0B881583" w:rsidR="00DC53CC" w:rsidRDefault="00DC53CC" w:rsidP="00DC53CC">
      <w:p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At first, create an ADT of </w:t>
      </w:r>
      <w:r>
        <w:rPr>
          <w:rFonts w:eastAsiaTheme="minorHAnsi"/>
          <w:sz w:val="24"/>
          <w:szCs w:val="24"/>
        </w:rPr>
        <w:t>the queue</w:t>
      </w:r>
      <w:r>
        <w:rPr>
          <w:rFonts w:eastAsiaTheme="minorHAnsi"/>
          <w:sz w:val="24"/>
          <w:szCs w:val="24"/>
        </w:rPr>
        <w:t xml:space="preserve"> that will contain the below function:</w:t>
      </w:r>
    </w:p>
    <w:p w14:paraId="5F515CA8" w14:textId="773D1424" w:rsidR="00DC53CC" w:rsidRDefault="00DC53CC" w:rsidP="00DC53CC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enqueue</w:t>
      </w:r>
    </w:p>
    <w:p w14:paraId="4F5C8B5F" w14:textId="6FFB01FC" w:rsidR="00DC53CC" w:rsidRDefault="00DC53CC" w:rsidP="00DC53CC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dequeue</w:t>
      </w:r>
    </w:p>
    <w:p w14:paraId="2C5B9C65" w14:textId="77777777" w:rsidR="00DC53CC" w:rsidRDefault="00DC53CC" w:rsidP="00DC53CC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Size</w:t>
      </w:r>
    </w:p>
    <w:p w14:paraId="518BA336" w14:textId="77777777" w:rsidR="00DC53CC" w:rsidRDefault="00DC53CC" w:rsidP="00DC53CC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Isempty</w:t>
      </w:r>
      <w:proofErr w:type="spellEnd"/>
    </w:p>
    <w:p w14:paraId="75012442" w14:textId="77777777" w:rsidR="00DC53CC" w:rsidRDefault="00DC53CC" w:rsidP="00DC53CC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Destroy</w:t>
      </w:r>
    </w:p>
    <w:p w14:paraId="47D8E96B" w14:textId="77777777" w:rsidR="00DC53CC" w:rsidRDefault="00DC53CC" w:rsidP="00DC53CC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Top</w:t>
      </w:r>
    </w:p>
    <w:p w14:paraId="677F8802" w14:textId="77777777" w:rsidR="00DC53CC" w:rsidRPr="00697A7E" w:rsidRDefault="00DC53CC" w:rsidP="00DC53CC">
      <w:pPr>
        <w:pStyle w:val="ListParagraph"/>
        <w:spacing w:after="0" w:line="259" w:lineRule="auto"/>
        <w:jc w:val="both"/>
        <w:rPr>
          <w:rFonts w:eastAsiaTheme="minorHAnsi"/>
          <w:sz w:val="24"/>
          <w:szCs w:val="24"/>
        </w:rPr>
      </w:pPr>
    </w:p>
    <w:p w14:paraId="2291A246" w14:textId="77777777" w:rsidR="00DC53CC" w:rsidRDefault="00DC53CC" w:rsidP="00DC53CC">
      <w:pPr>
        <w:spacing w:after="0" w:line="259" w:lineRule="auto"/>
        <w:rPr>
          <w:rFonts w:eastAsiaTheme="minorHAnsi"/>
          <w:sz w:val="24"/>
          <w:szCs w:val="24"/>
        </w:rPr>
      </w:pPr>
    </w:p>
    <w:p w14:paraId="480B2056" w14:textId="77777777" w:rsidR="00DC53CC" w:rsidRDefault="00DC53CC" w:rsidP="00DC53CC">
      <w:pPr>
        <w:spacing w:after="0" w:line="259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After implementing the ADT solve the following problems by using the required functions from the ADT. </w:t>
      </w:r>
    </w:p>
    <w:p w14:paraId="7253AD2D" w14:textId="094AEE27" w:rsidR="00E6317D" w:rsidRPr="00851276" w:rsidRDefault="007E4434" w:rsidP="00851276">
      <w:pPr>
        <w:spacing w:after="0"/>
        <w:jc w:val="both"/>
        <w:rPr>
          <w:rFonts w:ascii="Arial" w:hAnsi="Arial" w:cs="Arial"/>
          <w:sz w:val="24"/>
          <w:szCs w:val="24"/>
        </w:rPr>
      </w:pPr>
      <w:r w:rsidRPr="00851276">
        <w:rPr>
          <w:rFonts w:ascii="Arial" w:hAnsi="Arial" w:cs="Arial"/>
          <w:sz w:val="24"/>
          <w:szCs w:val="24"/>
        </w:rPr>
        <w:tab/>
      </w:r>
      <w:r w:rsidRPr="00851276">
        <w:rPr>
          <w:rFonts w:ascii="Arial" w:hAnsi="Arial" w:cs="Arial"/>
          <w:sz w:val="24"/>
          <w:szCs w:val="24"/>
        </w:rPr>
        <w:tab/>
      </w:r>
      <w:r w:rsidRPr="00851276">
        <w:rPr>
          <w:rFonts w:ascii="Arial" w:hAnsi="Arial" w:cs="Arial"/>
          <w:sz w:val="24"/>
          <w:szCs w:val="24"/>
        </w:rPr>
        <w:tab/>
      </w:r>
      <w:r w:rsidRPr="00851276">
        <w:rPr>
          <w:rFonts w:ascii="Arial" w:hAnsi="Arial" w:cs="Arial"/>
          <w:sz w:val="24"/>
          <w:szCs w:val="24"/>
        </w:rPr>
        <w:tab/>
      </w:r>
      <w:r w:rsidRPr="00851276">
        <w:rPr>
          <w:rFonts w:ascii="Arial" w:hAnsi="Arial" w:cs="Arial"/>
          <w:sz w:val="24"/>
          <w:szCs w:val="24"/>
        </w:rPr>
        <w:tab/>
      </w:r>
      <w:r w:rsidRPr="00851276">
        <w:rPr>
          <w:rFonts w:ascii="Arial" w:hAnsi="Arial" w:cs="Arial"/>
          <w:sz w:val="24"/>
          <w:szCs w:val="24"/>
        </w:rPr>
        <w:tab/>
      </w:r>
      <w:r w:rsidRPr="00851276">
        <w:rPr>
          <w:rFonts w:ascii="Arial" w:hAnsi="Arial" w:cs="Arial"/>
          <w:sz w:val="24"/>
          <w:szCs w:val="24"/>
        </w:rPr>
        <w:tab/>
      </w:r>
      <w:r w:rsidRPr="00851276">
        <w:rPr>
          <w:rFonts w:ascii="Arial" w:hAnsi="Arial" w:cs="Arial"/>
          <w:sz w:val="24"/>
          <w:szCs w:val="24"/>
        </w:rPr>
        <w:tab/>
      </w:r>
    </w:p>
    <w:p w14:paraId="0F279215" w14:textId="77777777" w:rsidR="0083043E" w:rsidRPr="00851276" w:rsidRDefault="0083043E" w:rsidP="005800BE">
      <w:pPr>
        <w:spacing w:after="0"/>
        <w:rPr>
          <w:rFonts w:ascii="Arial" w:hAnsi="Arial" w:cs="Arial"/>
          <w:b/>
          <w:sz w:val="24"/>
          <w:szCs w:val="24"/>
        </w:rPr>
      </w:pPr>
      <w:r w:rsidRPr="00851276">
        <w:rPr>
          <w:rFonts w:ascii="Arial" w:hAnsi="Arial" w:cs="Arial"/>
          <w:b/>
          <w:sz w:val="24"/>
          <w:szCs w:val="24"/>
        </w:rPr>
        <w:t>Lab Task:</w:t>
      </w:r>
    </w:p>
    <w:p w14:paraId="7C1BF77B" w14:textId="77777777" w:rsidR="001E352C" w:rsidRPr="00EA1B3A" w:rsidRDefault="001E352C" w:rsidP="00751B3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7F2314D" w14:textId="77777777" w:rsidR="001E352C" w:rsidRPr="00EA1B3A" w:rsidRDefault="00586194" w:rsidP="001E352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1</w:t>
      </w:r>
      <w:r w:rsidR="001E352C" w:rsidRPr="00EA1B3A">
        <w:rPr>
          <w:rFonts w:ascii="Arial" w:hAnsi="Arial" w:cs="Arial"/>
          <w:b/>
          <w:sz w:val="24"/>
          <w:szCs w:val="24"/>
        </w:rPr>
        <w:t>:</w:t>
      </w:r>
    </w:p>
    <w:p w14:paraId="015A4E7D" w14:textId="77777777" w:rsidR="001E352C" w:rsidRDefault="001E352C" w:rsidP="001E352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CopyQueue</w:t>
      </w:r>
    </w:p>
    <w:p w14:paraId="0081BA07" w14:textId="77777777" w:rsidR="001E352C" w:rsidRDefault="001E352C" w:rsidP="001E352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Write a program that copies the content one queue to another</w:t>
      </w:r>
    </w:p>
    <w:p w14:paraId="0BCA3CE5" w14:textId="77777777" w:rsidR="00B00CA0" w:rsidRDefault="00B00CA0" w:rsidP="001E352C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600"/>
        <w:gridCol w:w="2340"/>
      </w:tblGrid>
      <w:tr w:rsidR="00B00CA0" w14:paraId="7109C669" w14:textId="77777777" w:rsidTr="00B00CA0">
        <w:tc>
          <w:tcPr>
            <w:tcW w:w="3600" w:type="dxa"/>
          </w:tcPr>
          <w:p w14:paraId="688ECB75" w14:textId="77777777" w:rsidR="00B00CA0" w:rsidRDefault="00B00CA0" w:rsidP="001E3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Data</w:t>
            </w:r>
          </w:p>
        </w:tc>
        <w:tc>
          <w:tcPr>
            <w:tcW w:w="2340" w:type="dxa"/>
          </w:tcPr>
          <w:p w14:paraId="492023CA" w14:textId="77777777" w:rsidR="00B00CA0" w:rsidRDefault="00B00CA0" w:rsidP="001E3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 Data</w:t>
            </w:r>
          </w:p>
        </w:tc>
      </w:tr>
      <w:tr w:rsidR="00B00CA0" w14:paraId="3FD2B7CD" w14:textId="77777777" w:rsidTr="00B00CA0">
        <w:tc>
          <w:tcPr>
            <w:tcW w:w="3600" w:type="dxa"/>
          </w:tcPr>
          <w:p w14:paraId="1F0D95AB" w14:textId="77777777" w:rsidR="00B00CA0" w:rsidRDefault="00B00CA0" w:rsidP="001E3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Q1: 1  2   3   4   5</w:t>
            </w:r>
          </w:p>
        </w:tc>
        <w:tc>
          <w:tcPr>
            <w:tcW w:w="2340" w:type="dxa"/>
          </w:tcPr>
          <w:p w14:paraId="67338DC5" w14:textId="77777777" w:rsidR="00B00CA0" w:rsidRDefault="00B00CA0" w:rsidP="001E3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Q2:  1   2   3   4   5</w:t>
            </w:r>
          </w:p>
        </w:tc>
      </w:tr>
    </w:tbl>
    <w:p w14:paraId="11E20945" w14:textId="77777777" w:rsidR="00B00CA0" w:rsidRPr="001E352C" w:rsidRDefault="00B00CA0" w:rsidP="001E352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8A4EB8" w14:textId="77777777" w:rsidR="001E352C" w:rsidRPr="00EA1B3A" w:rsidRDefault="001E352C" w:rsidP="001E352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FFABA96" w14:textId="77777777" w:rsidR="00CE3C03" w:rsidRPr="00EA1B3A" w:rsidRDefault="006E4F6B" w:rsidP="00CE3C0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CE3C03" w:rsidRPr="00EA1B3A">
        <w:rPr>
          <w:rFonts w:ascii="Arial" w:hAnsi="Arial" w:cs="Arial"/>
          <w:b/>
          <w:sz w:val="24"/>
          <w:szCs w:val="24"/>
        </w:rPr>
        <w:t>:</w:t>
      </w:r>
    </w:p>
    <w:p w14:paraId="50D51336" w14:textId="77777777" w:rsidR="00CE3C03" w:rsidRDefault="00F0147B" w:rsidP="00CE3C0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Categorize elements in Queue </w:t>
      </w:r>
    </w:p>
    <w:p w14:paraId="194EEF3D" w14:textId="77777777" w:rsidR="00CE3C03" w:rsidRDefault="00CE3C03" w:rsidP="00CE3C0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Write a program that creates a Queue </w:t>
      </w:r>
      <w:r w:rsidR="00F0147B">
        <w:rPr>
          <w:rFonts w:ascii="Arial" w:hAnsi="Arial" w:cs="Arial"/>
          <w:sz w:val="24"/>
          <w:szCs w:val="24"/>
        </w:rPr>
        <w:t xml:space="preserve">and the categorize elements in the queue in such way that numbers less than 18 will be in group1, numbers between 18 to 35 will be </w:t>
      </w:r>
      <w:r w:rsidR="00F0147B">
        <w:rPr>
          <w:rFonts w:ascii="Arial" w:hAnsi="Arial" w:cs="Arial"/>
          <w:sz w:val="24"/>
          <w:szCs w:val="24"/>
        </w:rPr>
        <w:lastRenderedPageBreak/>
        <w:t>ingroup2, numbers between 36 to 45 will be in group3, and number greater that 46 will be in group4.</w:t>
      </w:r>
    </w:p>
    <w:p w14:paraId="043CAADD" w14:textId="77777777" w:rsidR="00E97380" w:rsidRDefault="00E97380" w:rsidP="00CE3C03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600"/>
        <w:gridCol w:w="4230"/>
      </w:tblGrid>
      <w:tr w:rsidR="00CE3C03" w14:paraId="22E9D965" w14:textId="77777777" w:rsidTr="00D83512">
        <w:tc>
          <w:tcPr>
            <w:tcW w:w="3600" w:type="dxa"/>
          </w:tcPr>
          <w:p w14:paraId="2673A080" w14:textId="77777777" w:rsidR="00CE3C03" w:rsidRDefault="00CE3C03" w:rsidP="00D835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Data</w:t>
            </w:r>
          </w:p>
        </w:tc>
        <w:tc>
          <w:tcPr>
            <w:tcW w:w="4230" w:type="dxa"/>
          </w:tcPr>
          <w:p w14:paraId="3CE11B87" w14:textId="77777777" w:rsidR="00CE3C03" w:rsidRDefault="00CE3C03" w:rsidP="00D835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 Data</w:t>
            </w:r>
          </w:p>
        </w:tc>
      </w:tr>
      <w:tr w:rsidR="00CE3C03" w14:paraId="64215C31" w14:textId="77777777" w:rsidTr="00D83512">
        <w:tc>
          <w:tcPr>
            <w:tcW w:w="3600" w:type="dxa"/>
          </w:tcPr>
          <w:p w14:paraId="0045B8E2" w14:textId="77777777" w:rsidR="00CE3C03" w:rsidRDefault="00F0147B" w:rsidP="00D835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="00CE3C03">
              <w:rPr>
                <w:rFonts w:ascii="Arial" w:hAnsi="Arial" w:cs="Arial"/>
                <w:sz w:val="24"/>
                <w:szCs w:val="24"/>
              </w:rPr>
              <w:t>:  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CE3C03">
              <w:rPr>
                <w:rFonts w:ascii="Arial" w:hAnsi="Arial" w:cs="Arial"/>
                <w:sz w:val="24"/>
                <w:szCs w:val="24"/>
              </w:rPr>
              <w:t xml:space="preserve">  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E3C03">
              <w:rPr>
                <w:rFonts w:ascii="Arial" w:hAnsi="Arial" w:cs="Arial"/>
                <w:sz w:val="24"/>
                <w:szCs w:val="24"/>
              </w:rPr>
              <w:t xml:space="preserve">  3</w:t>
            </w:r>
            <w:r>
              <w:rPr>
                <w:rFonts w:ascii="Arial" w:hAnsi="Arial" w:cs="Arial"/>
                <w:sz w:val="24"/>
                <w:szCs w:val="24"/>
              </w:rPr>
              <w:t>8  45</w:t>
            </w:r>
            <w:r w:rsidR="00CE3C0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3C0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0DD26AA1" w14:textId="77777777" w:rsidR="00CE3C03" w:rsidRDefault="00F0147B" w:rsidP="00CE3C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Group1: 12 5</w:t>
            </w:r>
          </w:p>
          <w:p w14:paraId="5C5162A1" w14:textId="77777777" w:rsidR="00F0147B" w:rsidRDefault="00F0147B" w:rsidP="00CE3C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Group2:25 38</w:t>
            </w:r>
          </w:p>
          <w:p w14:paraId="39418EEA" w14:textId="77777777" w:rsidR="00F0147B" w:rsidRDefault="00F0147B" w:rsidP="00CE3C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Group3:45</w:t>
            </w:r>
          </w:p>
          <w:p w14:paraId="23147D8D" w14:textId="77777777" w:rsidR="00F0147B" w:rsidRDefault="00F0147B" w:rsidP="00CE3C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Group4: NULL</w:t>
            </w:r>
          </w:p>
        </w:tc>
      </w:tr>
    </w:tbl>
    <w:p w14:paraId="6EDAB910" w14:textId="77777777" w:rsidR="00CE3C03" w:rsidRPr="001E352C" w:rsidRDefault="00CE3C03" w:rsidP="00CE3C0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FA7EEA" w14:textId="77777777" w:rsidR="00CE3C03" w:rsidRPr="00EA1B3A" w:rsidRDefault="00CE3C03" w:rsidP="00CE3C0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FE3CA9F" w14:textId="77777777" w:rsidR="00E97380" w:rsidRPr="00EA1B3A" w:rsidRDefault="006E4F6B" w:rsidP="00E973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E97380" w:rsidRPr="00EA1B3A">
        <w:rPr>
          <w:rFonts w:ascii="Arial" w:hAnsi="Arial" w:cs="Arial"/>
          <w:b/>
          <w:sz w:val="24"/>
          <w:szCs w:val="24"/>
        </w:rPr>
        <w:t>:</w:t>
      </w:r>
    </w:p>
    <w:p w14:paraId="20E11A05" w14:textId="77777777" w:rsidR="00E97380" w:rsidRDefault="00E97380" w:rsidP="00E973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Delete all Negative Integer </w:t>
      </w:r>
    </w:p>
    <w:p w14:paraId="76AFE6A3" w14:textId="77777777" w:rsidR="00E97380" w:rsidRDefault="00E97380" w:rsidP="00E973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Write a program that will take a queue of integers and deletes all negative integers without changing the order of the remaining elements in queue.</w:t>
      </w:r>
    </w:p>
    <w:p w14:paraId="552FFD97" w14:textId="77777777" w:rsidR="00E97380" w:rsidRDefault="00E97380" w:rsidP="00E97380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600"/>
        <w:gridCol w:w="4230"/>
      </w:tblGrid>
      <w:tr w:rsidR="00E97380" w14:paraId="195ED293" w14:textId="77777777" w:rsidTr="00D83512">
        <w:tc>
          <w:tcPr>
            <w:tcW w:w="3600" w:type="dxa"/>
          </w:tcPr>
          <w:p w14:paraId="2D2065CB" w14:textId="77777777" w:rsidR="00E97380" w:rsidRDefault="00E97380" w:rsidP="00D835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Data</w:t>
            </w:r>
          </w:p>
        </w:tc>
        <w:tc>
          <w:tcPr>
            <w:tcW w:w="4230" w:type="dxa"/>
          </w:tcPr>
          <w:p w14:paraId="4EEDF1B7" w14:textId="77777777" w:rsidR="00E97380" w:rsidRDefault="00E97380" w:rsidP="00D835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 Data</w:t>
            </w:r>
          </w:p>
        </w:tc>
      </w:tr>
      <w:tr w:rsidR="00E97380" w14:paraId="4DBA4A2C" w14:textId="77777777" w:rsidTr="00D83512">
        <w:tc>
          <w:tcPr>
            <w:tcW w:w="3600" w:type="dxa"/>
          </w:tcPr>
          <w:p w14:paraId="65C103C1" w14:textId="77777777" w:rsidR="00E97380" w:rsidRDefault="00E97380" w:rsidP="00D835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Q:  1  2  -3  4 - 5</w:t>
            </w:r>
          </w:p>
        </w:tc>
        <w:tc>
          <w:tcPr>
            <w:tcW w:w="4230" w:type="dxa"/>
          </w:tcPr>
          <w:p w14:paraId="38B9DF5A" w14:textId="77777777" w:rsidR="00E97380" w:rsidRDefault="00E97380" w:rsidP="00D835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Q:  1  2  4</w:t>
            </w:r>
          </w:p>
        </w:tc>
      </w:tr>
    </w:tbl>
    <w:p w14:paraId="7EBC68F3" w14:textId="77777777" w:rsidR="001E352C" w:rsidRPr="001E352C" w:rsidRDefault="001E352C" w:rsidP="001E352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89480B" w14:textId="2CC5AEA8" w:rsidR="00D45A00" w:rsidRPr="00EA1B3A" w:rsidRDefault="00D45A00" w:rsidP="00D45A0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4</w:t>
      </w:r>
      <w:r w:rsidRPr="00EA1B3A">
        <w:rPr>
          <w:rFonts w:ascii="Arial" w:hAnsi="Arial" w:cs="Arial"/>
          <w:b/>
          <w:sz w:val="24"/>
          <w:szCs w:val="24"/>
        </w:rPr>
        <w:t>:</w:t>
      </w:r>
    </w:p>
    <w:p w14:paraId="1D1332DB" w14:textId="295518E5" w:rsidR="00471D73" w:rsidRDefault="009D1676" w:rsidP="009D1676">
      <w:pPr>
        <w:spacing w:after="0"/>
        <w:jc w:val="both"/>
        <w:rPr>
          <w:rFonts w:ascii="Arial" w:hAnsi="Arial" w:cs="Arial"/>
          <w:sz w:val="24"/>
          <w:szCs w:val="24"/>
        </w:rPr>
      </w:pPr>
      <w:r w:rsidRPr="009D1676">
        <w:rPr>
          <w:rFonts w:ascii="Arial" w:hAnsi="Arial" w:cs="Arial"/>
          <w:sz w:val="24"/>
          <w:szCs w:val="24"/>
        </w:rPr>
        <w:t xml:space="preserve">Write an algorithm called </w:t>
      </w:r>
      <w:proofErr w:type="spellStart"/>
      <w:r w:rsidRPr="009D1676">
        <w:rPr>
          <w:rFonts w:ascii="Arial" w:hAnsi="Arial" w:cs="Arial"/>
          <w:sz w:val="24"/>
          <w:szCs w:val="24"/>
        </w:rPr>
        <w:t>stackToQueue</w:t>
      </w:r>
      <w:proofErr w:type="spellEnd"/>
      <w:r w:rsidRPr="009D1676">
        <w:rPr>
          <w:rFonts w:ascii="Arial" w:hAnsi="Arial" w:cs="Arial"/>
          <w:sz w:val="24"/>
          <w:szCs w:val="24"/>
        </w:rPr>
        <w:t xml:space="preserve"> that creates a queue from a</w:t>
      </w:r>
      <w:r>
        <w:rPr>
          <w:rFonts w:ascii="Arial" w:hAnsi="Arial" w:cs="Arial"/>
          <w:sz w:val="24"/>
          <w:szCs w:val="24"/>
        </w:rPr>
        <w:t xml:space="preserve"> </w:t>
      </w:r>
      <w:r w:rsidRPr="009D1676">
        <w:rPr>
          <w:rFonts w:ascii="Arial" w:hAnsi="Arial" w:cs="Arial"/>
          <w:sz w:val="24"/>
          <w:szCs w:val="24"/>
        </w:rPr>
        <w:t>stack. After the queue has been created, the top of the stack should be the</w:t>
      </w:r>
      <w:r>
        <w:rPr>
          <w:rFonts w:ascii="Arial" w:hAnsi="Arial" w:cs="Arial"/>
          <w:sz w:val="24"/>
          <w:szCs w:val="24"/>
        </w:rPr>
        <w:t xml:space="preserve"> </w:t>
      </w:r>
      <w:r w:rsidRPr="009D1676">
        <w:rPr>
          <w:rFonts w:ascii="Arial" w:hAnsi="Arial" w:cs="Arial"/>
          <w:sz w:val="24"/>
          <w:szCs w:val="24"/>
        </w:rPr>
        <w:t>front of the queue and the base of the stack should be the rear of the</w:t>
      </w:r>
      <w:r>
        <w:rPr>
          <w:rFonts w:ascii="Arial" w:hAnsi="Arial" w:cs="Arial"/>
          <w:sz w:val="24"/>
          <w:szCs w:val="24"/>
        </w:rPr>
        <w:t xml:space="preserve"> </w:t>
      </w:r>
      <w:r w:rsidRPr="009D1676">
        <w:rPr>
          <w:rFonts w:ascii="Arial" w:hAnsi="Arial" w:cs="Arial"/>
          <w:sz w:val="24"/>
          <w:szCs w:val="24"/>
        </w:rPr>
        <w:t>queue. At the end of the algorithm, the stack should be empty.</w:t>
      </w:r>
    </w:p>
    <w:p w14:paraId="3C2F7DE6" w14:textId="77777777" w:rsidR="00387DDB" w:rsidRDefault="00387DDB" w:rsidP="009D16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C2F058" w14:textId="3C2D6ECA" w:rsidR="00387DDB" w:rsidRPr="00EA1B3A" w:rsidRDefault="00387DDB" w:rsidP="00387D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5</w:t>
      </w:r>
      <w:r w:rsidRPr="00EA1B3A">
        <w:rPr>
          <w:rFonts w:ascii="Arial" w:hAnsi="Arial" w:cs="Arial"/>
          <w:b/>
          <w:sz w:val="24"/>
          <w:szCs w:val="24"/>
        </w:rPr>
        <w:t>:</w:t>
      </w:r>
    </w:p>
    <w:p w14:paraId="00FB4A87" w14:textId="027E2855" w:rsidR="00574FF5" w:rsidRDefault="0061731B" w:rsidP="00387DDB">
      <w:pPr>
        <w:spacing w:after="0"/>
        <w:jc w:val="both"/>
        <w:rPr>
          <w:rFonts w:ascii="Arial" w:hAnsi="Arial" w:cs="Arial"/>
          <w:sz w:val="24"/>
          <w:szCs w:val="24"/>
        </w:rPr>
      </w:pPr>
      <w:r w:rsidRPr="0061731B">
        <w:rPr>
          <w:rFonts w:ascii="Arial" w:hAnsi="Arial" w:cs="Arial"/>
          <w:sz w:val="24"/>
          <w:szCs w:val="24"/>
        </w:rPr>
        <w:t>Write an algorithm that reverses the contents of a queue.</w:t>
      </w:r>
    </w:p>
    <w:p w14:paraId="28ECBF7D" w14:textId="77777777" w:rsidR="0061731B" w:rsidRDefault="0061731B" w:rsidP="00387DD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9316B5" w14:textId="3FE63A89" w:rsidR="00574FF5" w:rsidRPr="00574FF5" w:rsidRDefault="00574FF5" w:rsidP="00574FF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6</w:t>
      </w:r>
      <w:r w:rsidRPr="00EA1B3A">
        <w:rPr>
          <w:rFonts w:ascii="Arial" w:hAnsi="Arial" w:cs="Arial"/>
          <w:b/>
          <w:sz w:val="24"/>
          <w:szCs w:val="24"/>
        </w:rPr>
        <w:t>:</w:t>
      </w:r>
    </w:p>
    <w:p w14:paraId="5CC17450" w14:textId="3538BCDE" w:rsidR="00574FF5" w:rsidRPr="009D1676" w:rsidRDefault="00574FF5" w:rsidP="00574FF5">
      <w:pPr>
        <w:spacing w:after="0"/>
        <w:jc w:val="both"/>
        <w:rPr>
          <w:rFonts w:ascii="Arial" w:hAnsi="Arial" w:cs="Arial"/>
          <w:sz w:val="24"/>
          <w:szCs w:val="24"/>
        </w:rPr>
      </w:pPr>
      <w:r w:rsidRPr="00574FF5">
        <w:rPr>
          <w:rFonts w:ascii="Arial" w:hAnsi="Arial" w:cs="Arial"/>
          <w:sz w:val="24"/>
          <w:szCs w:val="24"/>
        </w:rPr>
        <w:t xml:space="preserve">Write an algorithm called </w:t>
      </w:r>
      <w:proofErr w:type="spellStart"/>
      <w:r w:rsidRPr="00574FF5">
        <w:rPr>
          <w:rFonts w:ascii="Arial" w:hAnsi="Arial" w:cs="Arial"/>
          <w:sz w:val="24"/>
          <w:szCs w:val="24"/>
        </w:rPr>
        <w:t>queueToStack</w:t>
      </w:r>
      <w:proofErr w:type="spellEnd"/>
      <w:r w:rsidRPr="00574FF5">
        <w:rPr>
          <w:rFonts w:ascii="Arial" w:hAnsi="Arial" w:cs="Arial"/>
          <w:sz w:val="24"/>
          <w:szCs w:val="24"/>
        </w:rPr>
        <w:t xml:space="preserve"> that creates a stack from a</w:t>
      </w:r>
      <w:r>
        <w:rPr>
          <w:rFonts w:ascii="Arial" w:hAnsi="Arial" w:cs="Arial"/>
          <w:sz w:val="24"/>
          <w:szCs w:val="24"/>
        </w:rPr>
        <w:t xml:space="preserve"> </w:t>
      </w:r>
      <w:r w:rsidRPr="00574FF5">
        <w:rPr>
          <w:rFonts w:ascii="Arial" w:hAnsi="Arial" w:cs="Arial"/>
          <w:sz w:val="24"/>
          <w:szCs w:val="24"/>
        </w:rPr>
        <w:t>queue. At the end of the algorithm, the queue should be unchanged; the</w:t>
      </w:r>
      <w:r>
        <w:rPr>
          <w:rFonts w:ascii="Arial" w:hAnsi="Arial" w:cs="Arial"/>
          <w:sz w:val="24"/>
          <w:szCs w:val="24"/>
        </w:rPr>
        <w:t xml:space="preserve"> </w:t>
      </w:r>
      <w:r w:rsidRPr="00574FF5">
        <w:rPr>
          <w:rFonts w:ascii="Arial" w:hAnsi="Arial" w:cs="Arial"/>
          <w:sz w:val="24"/>
          <w:szCs w:val="24"/>
        </w:rPr>
        <w:t>front of the queue should be the top of the stack, and the rear of the queue</w:t>
      </w:r>
      <w:r>
        <w:rPr>
          <w:rFonts w:ascii="Arial" w:hAnsi="Arial" w:cs="Arial"/>
          <w:sz w:val="24"/>
          <w:szCs w:val="24"/>
        </w:rPr>
        <w:t xml:space="preserve"> </w:t>
      </w:r>
      <w:r w:rsidRPr="00574FF5">
        <w:rPr>
          <w:rFonts w:ascii="Arial" w:hAnsi="Arial" w:cs="Arial"/>
          <w:sz w:val="24"/>
          <w:szCs w:val="24"/>
        </w:rPr>
        <w:t>should be the base of the stack.</w:t>
      </w:r>
    </w:p>
    <w:sectPr w:rsidR="00574FF5" w:rsidRPr="009D1676" w:rsidSect="0030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800F7"/>
    <w:multiLevelType w:val="hybridMultilevel"/>
    <w:tmpl w:val="5C861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240CF"/>
    <w:multiLevelType w:val="hybridMultilevel"/>
    <w:tmpl w:val="3102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D5C"/>
    <w:multiLevelType w:val="hybridMultilevel"/>
    <w:tmpl w:val="F06AD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8EE"/>
    <w:multiLevelType w:val="hybridMultilevel"/>
    <w:tmpl w:val="EF927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A1436"/>
    <w:multiLevelType w:val="hybridMultilevel"/>
    <w:tmpl w:val="096E20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784614"/>
    <w:multiLevelType w:val="hybridMultilevel"/>
    <w:tmpl w:val="5500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A4423"/>
    <w:multiLevelType w:val="hybridMultilevel"/>
    <w:tmpl w:val="49C44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051248">
    <w:abstractNumId w:val="2"/>
  </w:num>
  <w:num w:numId="2" w16cid:durableId="619841943">
    <w:abstractNumId w:val="4"/>
  </w:num>
  <w:num w:numId="3" w16cid:durableId="2089961730">
    <w:abstractNumId w:val="3"/>
  </w:num>
  <w:num w:numId="4" w16cid:durableId="1705666365">
    <w:abstractNumId w:val="6"/>
  </w:num>
  <w:num w:numId="5" w16cid:durableId="195234787">
    <w:abstractNumId w:val="0"/>
  </w:num>
  <w:num w:numId="6" w16cid:durableId="1096679711">
    <w:abstractNumId w:val="1"/>
  </w:num>
  <w:num w:numId="7" w16cid:durableId="1381437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160"/>
    <w:rsid w:val="00001738"/>
    <w:rsid w:val="00013BA8"/>
    <w:rsid w:val="0016252D"/>
    <w:rsid w:val="0017303B"/>
    <w:rsid w:val="00181772"/>
    <w:rsid w:val="001A54F8"/>
    <w:rsid w:val="001B664D"/>
    <w:rsid w:val="001E352C"/>
    <w:rsid w:val="00202AA6"/>
    <w:rsid w:val="00252299"/>
    <w:rsid w:val="00297CDC"/>
    <w:rsid w:val="002E024E"/>
    <w:rsid w:val="003060C9"/>
    <w:rsid w:val="00315136"/>
    <w:rsid w:val="00315A2F"/>
    <w:rsid w:val="003457FB"/>
    <w:rsid w:val="00387DDB"/>
    <w:rsid w:val="003B7E96"/>
    <w:rsid w:val="003F3710"/>
    <w:rsid w:val="00457AA0"/>
    <w:rsid w:val="00463F0E"/>
    <w:rsid w:val="00471D73"/>
    <w:rsid w:val="00544AE0"/>
    <w:rsid w:val="00563017"/>
    <w:rsid w:val="0056776E"/>
    <w:rsid w:val="00574FF5"/>
    <w:rsid w:val="005800BE"/>
    <w:rsid w:val="00586194"/>
    <w:rsid w:val="005D54CF"/>
    <w:rsid w:val="005E12F3"/>
    <w:rsid w:val="0061731B"/>
    <w:rsid w:val="00657EC3"/>
    <w:rsid w:val="00683D4C"/>
    <w:rsid w:val="006E4F6B"/>
    <w:rsid w:val="00723D98"/>
    <w:rsid w:val="00751B32"/>
    <w:rsid w:val="007847D4"/>
    <w:rsid w:val="007E4434"/>
    <w:rsid w:val="0083043E"/>
    <w:rsid w:val="00851276"/>
    <w:rsid w:val="0088272E"/>
    <w:rsid w:val="00945EB5"/>
    <w:rsid w:val="00961341"/>
    <w:rsid w:val="00970303"/>
    <w:rsid w:val="0097327A"/>
    <w:rsid w:val="009D1676"/>
    <w:rsid w:val="00A030F8"/>
    <w:rsid w:val="00A13B68"/>
    <w:rsid w:val="00A52B0E"/>
    <w:rsid w:val="00B00CA0"/>
    <w:rsid w:val="00B51D1F"/>
    <w:rsid w:val="00B54E72"/>
    <w:rsid w:val="00B6745E"/>
    <w:rsid w:val="00BA4D5A"/>
    <w:rsid w:val="00BE032F"/>
    <w:rsid w:val="00BF3520"/>
    <w:rsid w:val="00C34A15"/>
    <w:rsid w:val="00C4311B"/>
    <w:rsid w:val="00C434C3"/>
    <w:rsid w:val="00C57D0A"/>
    <w:rsid w:val="00CE3C03"/>
    <w:rsid w:val="00CF4711"/>
    <w:rsid w:val="00D37160"/>
    <w:rsid w:val="00D45A00"/>
    <w:rsid w:val="00DC53CC"/>
    <w:rsid w:val="00E6317D"/>
    <w:rsid w:val="00E64427"/>
    <w:rsid w:val="00E97380"/>
    <w:rsid w:val="00EA1B3A"/>
    <w:rsid w:val="00EA47AF"/>
    <w:rsid w:val="00EC45B4"/>
    <w:rsid w:val="00F0147B"/>
    <w:rsid w:val="00F3784A"/>
    <w:rsid w:val="00F5318A"/>
    <w:rsid w:val="00F54324"/>
    <w:rsid w:val="00F95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5A71D"/>
  <w15:docId w15:val="{30131989-42FF-42E8-9B0F-CEAA122B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60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160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37160"/>
    <w:pPr>
      <w:ind w:left="720"/>
      <w:contextualSpacing/>
    </w:pPr>
  </w:style>
  <w:style w:type="table" w:styleId="TableGrid">
    <w:name w:val="Table Grid"/>
    <w:basedOn w:val="TableNormal"/>
    <w:uiPriority w:val="39"/>
    <w:rsid w:val="00D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1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4324"/>
  </w:style>
  <w:style w:type="character" w:styleId="Hyperlink">
    <w:name w:val="Hyperlink"/>
    <w:basedOn w:val="DefaultParagraphFont"/>
    <w:uiPriority w:val="99"/>
    <w:semiHidden/>
    <w:unhideWhenUsed/>
    <w:rsid w:val="00683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9F95D-A9C1-4320-A7FC-A9DB5EA5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363</Words>
  <Characters>1681</Characters>
  <Application>Microsoft Office Word</Application>
  <DocSecurity>0</DocSecurity>
  <Lines>76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 Forhad</dc:creator>
  <cp:lastModifiedBy>Tanni Mittra</cp:lastModifiedBy>
  <cp:revision>64</cp:revision>
  <cp:lastPrinted>2017-12-17T10:31:00Z</cp:lastPrinted>
  <dcterms:created xsi:type="dcterms:W3CDTF">2017-05-09T16:11:00Z</dcterms:created>
  <dcterms:modified xsi:type="dcterms:W3CDTF">2024-03-07T05:08:00Z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f43c01755658e99b2a9c93bcc8ef1da7b8132a51078b5832bdc036fdf244e8cc</vt:lpwstr>
  </property>
</Properties>
</file>