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6864" w14:textId="77777777" w:rsidR="00A65ADB" w:rsidRDefault="00000000">
      <w:pPr>
        <w:jc w:val="center"/>
      </w:pPr>
      <w:r>
        <w:rPr>
          <w:b/>
          <w:sz w:val="48"/>
        </w:rPr>
        <w:t>🚀 Centralized Email Automation Platform</w:t>
      </w:r>
    </w:p>
    <w:p w14:paraId="339995DA" w14:textId="77777777" w:rsidR="00A65ADB" w:rsidRDefault="00000000">
      <w:pPr>
        <w:jc w:val="center"/>
      </w:pPr>
      <w:r>
        <w:rPr>
          <w:i/>
        </w:rPr>
        <w:t>High-Level System Design &amp; Execution Plan</w:t>
      </w:r>
    </w:p>
    <w:p w14:paraId="4BC491C6" w14:textId="3DDBECD6" w:rsidR="00A65ADB" w:rsidRDefault="00000000">
      <w:r>
        <w:rPr>
          <w:b/>
          <w:sz w:val="32"/>
        </w:rPr>
        <w:t>🎯 Objective</w:t>
      </w:r>
    </w:p>
    <w:p w14:paraId="4F1923EF" w14:textId="77777777" w:rsidR="00A65ADB" w:rsidRDefault="00000000">
      <w:pPr>
        <w:spacing w:after="160"/>
      </w:pPr>
      <w:r>
        <w:t>Design a centralized, reliable, and scalable email automation system that supports hundreds of independent email accounts while allowing logic and configuration changes to be applied universally—without modifying individual account setups.</w:t>
      </w:r>
    </w:p>
    <w:p w14:paraId="12845AD9" w14:textId="77777777" w:rsidR="00A65ADB" w:rsidRDefault="00000000">
      <w:r>
        <w:rPr>
          <w:b/>
          <w:sz w:val="32"/>
        </w:rPr>
        <w:t>🧩 System Architecture (Conceptual)</w:t>
      </w:r>
    </w:p>
    <w:p w14:paraId="7A9DF432" w14:textId="77777777" w:rsidR="00A65ADB" w:rsidRDefault="00000000">
      <w:pPr>
        <w:spacing w:after="160"/>
      </w:pPr>
      <w:r>
        <w:t>The platform is organized into three clearly separated layers, each with a well-defined responsibility.</w:t>
      </w:r>
    </w:p>
    <w:p w14:paraId="18AE194E" w14:textId="77777777" w:rsidR="00A65ADB" w:rsidRDefault="00000000">
      <w:r>
        <w:rPr>
          <w:b/>
          <w:sz w:val="32"/>
        </w:rPr>
        <w:t>🧠 Central Backend Layer (Decision &amp; Control)</w:t>
      </w:r>
    </w:p>
    <w:p w14:paraId="6A0D719E" w14:textId="77777777" w:rsidR="00A65ADB" w:rsidRDefault="00000000">
      <w:pPr>
        <w:pStyle w:val="ListBullet"/>
        <w:ind w:left="576"/>
      </w:pPr>
      <w:r>
        <w:t>Defines automation rules, schedules, and templates</w:t>
      </w:r>
    </w:p>
    <w:p w14:paraId="20CCA1A7" w14:textId="77777777" w:rsidR="00A65ADB" w:rsidRDefault="00000000">
      <w:pPr>
        <w:pStyle w:val="ListBullet"/>
        <w:ind w:left="576"/>
      </w:pPr>
      <w:r>
        <w:t>Determines what action should run and when</w:t>
      </w:r>
    </w:p>
    <w:p w14:paraId="656242AE" w14:textId="77777777" w:rsidR="00A65ADB" w:rsidRDefault="00000000">
      <w:pPr>
        <w:pStyle w:val="ListBullet"/>
        <w:ind w:left="576"/>
      </w:pPr>
      <w:r>
        <w:t>Tracks execution state, retries, and failures</w:t>
      </w:r>
    </w:p>
    <w:p w14:paraId="05A50433" w14:textId="77777777" w:rsidR="00A65ADB" w:rsidRDefault="00000000">
      <w:pPr>
        <w:pStyle w:val="ListBullet"/>
        <w:ind w:left="576"/>
      </w:pPr>
      <w:r>
        <w:t>Exposes secure APIs for workers</w:t>
      </w:r>
    </w:p>
    <w:p w14:paraId="269EDD17" w14:textId="77777777" w:rsidR="00A65ADB" w:rsidRDefault="00000000">
      <w:pPr>
        <w:pStyle w:val="ListBullet"/>
        <w:ind w:left="576"/>
      </w:pPr>
      <w:r>
        <w:t>Never sends emails directly</w:t>
      </w:r>
    </w:p>
    <w:p w14:paraId="3794768D" w14:textId="77777777" w:rsidR="00A65ADB" w:rsidRDefault="00000000">
      <w:r>
        <w:rPr>
          <w:b/>
          <w:sz w:val="32"/>
        </w:rPr>
        <w:t>🧑‍🏭 Execution Layer (Per-Account Workers)</w:t>
      </w:r>
    </w:p>
    <w:p w14:paraId="5594C5BB" w14:textId="77777777" w:rsidR="00A65ADB" w:rsidRDefault="00000000">
      <w:pPr>
        <w:pStyle w:val="ListBullet"/>
        <w:ind w:left="576"/>
      </w:pPr>
      <w:r>
        <w:t>Runs within each individual email account</w:t>
      </w:r>
    </w:p>
    <w:p w14:paraId="47726DDA" w14:textId="77777777" w:rsidR="00A65ADB" w:rsidRDefault="00000000">
      <w:pPr>
        <w:pStyle w:val="ListBullet"/>
        <w:ind w:left="576"/>
      </w:pPr>
      <w:r>
        <w:t>Polls backend periodically for work</w:t>
      </w:r>
    </w:p>
    <w:p w14:paraId="0BED12A6" w14:textId="77777777" w:rsidR="00A65ADB" w:rsidRDefault="00000000">
      <w:pPr>
        <w:pStyle w:val="ListBullet"/>
        <w:ind w:left="576"/>
      </w:pPr>
      <w:r>
        <w:t>Executes Gmail-level actions</w:t>
      </w:r>
    </w:p>
    <w:p w14:paraId="20F1249A" w14:textId="77777777" w:rsidR="00A65ADB" w:rsidRDefault="00000000">
      <w:pPr>
        <w:pStyle w:val="ListBullet"/>
        <w:ind w:left="576"/>
      </w:pPr>
      <w:r>
        <w:t>Reports results back to backend</w:t>
      </w:r>
    </w:p>
    <w:p w14:paraId="5E15E78F" w14:textId="77777777" w:rsidR="00A65ADB" w:rsidRDefault="00000000">
      <w:r>
        <w:rPr>
          <w:b/>
          <w:sz w:val="32"/>
        </w:rPr>
        <w:t>🗄️ Persistence Layer (Database)</w:t>
      </w:r>
    </w:p>
    <w:p w14:paraId="09613AF6" w14:textId="77777777" w:rsidR="00A65ADB" w:rsidRDefault="00000000">
      <w:pPr>
        <w:pStyle w:val="ListBullet"/>
        <w:ind w:left="576"/>
      </w:pPr>
      <w:r>
        <w:t>Stores scheduled actions with timestamps</w:t>
      </w:r>
    </w:p>
    <w:p w14:paraId="721F92F5" w14:textId="77777777" w:rsidR="00A65ADB" w:rsidRDefault="00000000">
      <w:pPr>
        <w:pStyle w:val="ListBullet"/>
        <w:ind w:left="576"/>
      </w:pPr>
      <w:r>
        <w:t>Maintains execution status</w:t>
      </w:r>
    </w:p>
    <w:p w14:paraId="4055A58F" w14:textId="77777777" w:rsidR="00A65ADB" w:rsidRDefault="00000000">
      <w:pPr>
        <w:pStyle w:val="ListBullet"/>
        <w:ind w:left="576"/>
      </w:pPr>
      <w:r>
        <w:t>Append-only execution logs</w:t>
      </w:r>
    </w:p>
    <w:p w14:paraId="30BD2FCC" w14:textId="77777777" w:rsidR="00A65ADB" w:rsidRDefault="00000000">
      <w:pPr>
        <w:pStyle w:val="ListBullet"/>
        <w:ind w:left="576"/>
      </w:pPr>
      <w:r>
        <w:t>Single source of truth</w:t>
      </w:r>
    </w:p>
    <w:p w14:paraId="64DF7E92" w14:textId="77777777" w:rsidR="00A65ADB" w:rsidRDefault="00000000">
      <w:r>
        <w:br w:type="page"/>
      </w:r>
    </w:p>
    <w:p w14:paraId="6D07A298" w14:textId="77777777" w:rsidR="00A65ADB" w:rsidRDefault="00000000">
      <w:r>
        <w:rPr>
          <w:b/>
          <w:sz w:val="36"/>
        </w:rPr>
        <w:lastRenderedPageBreak/>
        <w:t>📐 Visual Architecture Diagram</w:t>
      </w:r>
    </w:p>
    <w:p w14:paraId="58F58F36" w14:textId="77777777" w:rsidR="00A65ADB" w:rsidRDefault="00000000">
      <w:pPr>
        <w:spacing w:after="160"/>
      </w:pPr>
      <w:r>
        <w:t>The diagram below illustrates the relationship between the central backend, per-account workers, and the database.</w:t>
      </w:r>
    </w:p>
    <w:p w14:paraId="5F83FD55" w14:textId="77777777" w:rsidR="00A65ADB" w:rsidRDefault="00000000">
      <w:r>
        <w:rPr>
          <w:noProof/>
        </w:rPr>
        <w:drawing>
          <wp:inline distT="0" distB="0" distL="0" distR="0" wp14:anchorId="0C01376D" wp14:editId="430C0349">
            <wp:extent cx="5028624" cy="35280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8" cy="352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7B9D" w14:textId="77777777" w:rsidR="00304049" w:rsidRDefault="00304049">
      <w:pPr>
        <w:rPr>
          <w:b/>
          <w:sz w:val="32"/>
        </w:rPr>
      </w:pPr>
    </w:p>
    <w:p w14:paraId="73A9A16F" w14:textId="37F653E6" w:rsidR="00A65ADB" w:rsidRDefault="00000000">
      <w:r>
        <w:rPr>
          <w:b/>
          <w:sz w:val="32"/>
        </w:rPr>
        <w:t>🗺️ Implementation Roadmap</w:t>
      </w:r>
    </w:p>
    <w:p w14:paraId="4DA31D34" w14:textId="77777777" w:rsidR="00A65ADB" w:rsidRDefault="00000000">
      <w:pPr>
        <w:pStyle w:val="ListBullet"/>
        <w:ind w:left="576"/>
      </w:pPr>
      <w:r>
        <w:t>Phase 1 — Foundation</w:t>
      </w:r>
    </w:p>
    <w:p w14:paraId="05A433BA" w14:textId="77777777" w:rsidR="00A65ADB" w:rsidRDefault="00000000">
      <w:pPr>
        <w:pStyle w:val="ListBullet"/>
        <w:ind w:left="576"/>
      </w:pPr>
      <w:r>
        <w:t>Phase 2 — Observability</w:t>
      </w:r>
    </w:p>
    <w:p w14:paraId="07612643" w14:textId="77777777" w:rsidR="00A65ADB" w:rsidRDefault="00000000">
      <w:pPr>
        <w:pStyle w:val="ListBullet"/>
        <w:ind w:left="576"/>
      </w:pPr>
      <w:r>
        <w:t>Phase 3 — Execution Control</w:t>
      </w:r>
    </w:p>
    <w:p w14:paraId="35059AF4" w14:textId="77777777" w:rsidR="00A65ADB" w:rsidRDefault="00000000">
      <w:pPr>
        <w:pStyle w:val="ListBullet"/>
        <w:ind w:left="576"/>
      </w:pPr>
      <w:r>
        <w:t>Phase 4 — Advanced Automation (Optional)</w:t>
      </w:r>
    </w:p>
    <w:p w14:paraId="3316487A" w14:textId="77777777" w:rsidR="00A65ADB" w:rsidRDefault="00000000">
      <w:r>
        <w:rPr>
          <w:b/>
          <w:sz w:val="32"/>
        </w:rPr>
        <w:t>✅ Final Summary</w:t>
      </w:r>
    </w:p>
    <w:p w14:paraId="78E72EE2" w14:textId="77777777" w:rsidR="00A65ADB" w:rsidRDefault="00000000">
      <w:pPr>
        <w:spacing w:after="160"/>
      </w:pPr>
      <w:r>
        <w:t>This design centralizes decision-making and state management while preserving secure, account-level execution. It improves reliability, scalability, and maintainability, and enables system-wide changes without touching individual accounts.</w:t>
      </w:r>
    </w:p>
    <w:p w14:paraId="57FE87A4" w14:textId="77777777" w:rsidR="00A65ADB" w:rsidRDefault="00000000">
      <w:r>
        <w:br w:type="page"/>
      </w:r>
    </w:p>
    <w:p w14:paraId="5AA67C03" w14:textId="77777777" w:rsidR="00A65ADB" w:rsidRDefault="00000000">
      <w:pPr>
        <w:spacing w:after="160"/>
      </w:pPr>
      <w:r>
        <w:rPr>
          <w:b/>
          <w:sz w:val="36"/>
        </w:rPr>
        <w:lastRenderedPageBreak/>
        <w:t>🧭 Workflow Diagram (End-to-End)</w:t>
      </w:r>
    </w:p>
    <w:p w14:paraId="3FF06C56" w14:textId="77777777" w:rsidR="00A65ADB" w:rsidRDefault="00000000">
      <w:r>
        <w:t>This workflow shows how scheduling, execution, and logging operate together across the backend, database, and per-account workers.</w:t>
      </w:r>
    </w:p>
    <w:p w14:paraId="0578F2A4" w14:textId="77777777" w:rsidR="00A65ADB" w:rsidRDefault="00000000">
      <w:r>
        <w:rPr>
          <w:noProof/>
        </w:rPr>
        <w:drawing>
          <wp:inline distT="0" distB="0" distL="0" distR="0" wp14:anchorId="20CE8F93" wp14:editId="2F66C21C">
            <wp:extent cx="6217920" cy="30463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A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300075">
    <w:abstractNumId w:val="8"/>
  </w:num>
  <w:num w:numId="2" w16cid:durableId="620918049">
    <w:abstractNumId w:val="6"/>
  </w:num>
  <w:num w:numId="3" w16cid:durableId="1261644081">
    <w:abstractNumId w:val="5"/>
  </w:num>
  <w:num w:numId="4" w16cid:durableId="21637181">
    <w:abstractNumId w:val="4"/>
  </w:num>
  <w:num w:numId="5" w16cid:durableId="1197353491">
    <w:abstractNumId w:val="7"/>
  </w:num>
  <w:num w:numId="6" w16cid:durableId="1967197213">
    <w:abstractNumId w:val="3"/>
  </w:num>
  <w:num w:numId="7" w16cid:durableId="312101659">
    <w:abstractNumId w:val="2"/>
  </w:num>
  <w:num w:numId="8" w16cid:durableId="1476024615">
    <w:abstractNumId w:val="1"/>
  </w:num>
  <w:num w:numId="9" w16cid:durableId="63822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049"/>
    <w:rsid w:val="00326F90"/>
    <w:rsid w:val="00A65ADB"/>
    <w:rsid w:val="00AA1D8D"/>
    <w:rsid w:val="00B47730"/>
    <w:rsid w:val="00BE46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0F004"/>
  <w14:defaultImageDpi w14:val="300"/>
  <w15:docId w15:val="{B6868FDE-5D2C-489B-9965-0737DB33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Ummehabiba Siddiquie</cp:lastModifiedBy>
  <cp:revision>2</cp:revision>
  <dcterms:created xsi:type="dcterms:W3CDTF">2013-12-23T23:15:00Z</dcterms:created>
  <dcterms:modified xsi:type="dcterms:W3CDTF">2026-01-22T12:55:00Z</dcterms:modified>
  <cp:category/>
</cp:coreProperties>
</file>