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F75BE" w:rsidRDefault="00FF75BE">
      <w:pPr>
        <w:spacing w:before="0" w:line="276" w:lineRule="auto"/>
        <w:rPr>
          <w:sz w:val="18"/>
          <w:szCs w:val="18"/>
        </w:rPr>
      </w:pPr>
    </w:p>
    <w:tbl>
      <w:tblPr>
        <w:tblStyle w:val="a"/>
        <w:tblW w:w="8640" w:type="dxa"/>
        <w:tblBorders>
          <w:top w:val="single" w:sz="8" w:space="0" w:color="F3F3F3"/>
          <w:left w:val="single" w:sz="8" w:space="0" w:color="F3F3F3"/>
          <w:bottom w:val="single" w:sz="8" w:space="0" w:color="F3F3F3"/>
          <w:right w:val="single" w:sz="8" w:space="0" w:color="F3F3F3"/>
          <w:insideH w:val="single" w:sz="8" w:space="0" w:color="F3F3F3"/>
          <w:insideV w:val="single" w:sz="8" w:space="0" w:color="F3F3F3"/>
        </w:tblBorders>
        <w:tblLayout w:type="fixed"/>
        <w:tblLook w:val="0600" w:firstRow="0" w:lastRow="0" w:firstColumn="0" w:lastColumn="0" w:noHBand="1" w:noVBand="1"/>
      </w:tblPr>
      <w:tblGrid>
        <w:gridCol w:w="2880"/>
        <w:gridCol w:w="2985"/>
        <w:gridCol w:w="2775"/>
      </w:tblGrid>
      <w:tr w:rsidR="00FF75BE" w14:paraId="40645D19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2" w14:textId="77777777" w:rsidR="00FF75BE" w:rsidRDefault="00992B37">
            <w:pPr>
              <w:pStyle w:val="Title"/>
              <w:rPr>
                <w:sz w:val="18"/>
                <w:szCs w:val="18"/>
              </w:rPr>
            </w:pPr>
            <w:bookmarkStart w:id="0" w:name="_pjltsvsvirfg" w:colFirst="0" w:colLast="0"/>
            <w:bookmarkEnd w:id="0"/>
            <w:r>
              <w:rPr>
                <w:color w:val="F75D5D"/>
              </w:rPr>
              <w:t>BDRIS Dashboard</w:t>
            </w:r>
            <w:r>
              <w:rPr>
                <w:color w:val="CCCCCC"/>
              </w:rPr>
              <w:br/>
            </w:r>
            <w:r>
              <w:t xml:space="preserve">Smoke Test report - V1.0.3 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3" w14:textId="77777777" w:rsidR="00FF75BE" w:rsidRDefault="00992B37">
            <w:pPr>
              <w:spacing w:before="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Test start date - </w:t>
            </w:r>
            <w:r>
              <w:rPr>
                <w:sz w:val="18"/>
                <w:szCs w:val="18"/>
              </w:rPr>
              <w:tab/>
              <w:t>Oct  20, 2024</w:t>
            </w:r>
          </w:p>
          <w:p w14:paraId="00000004" w14:textId="77777777" w:rsidR="00FF75BE" w:rsidRDefault="00992B37">
            <w:pPr>
              <w:spacing w:before="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Test end date - </w:t>
            </w:r>
            <w:r>
              <w:rPr>
                <w:sz w:val="18"/>
                <w:szCs w:val="18"/>
              </w:rPr>
              <w:tab/>
              <w:t>Oct  28, 2024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5" w14:textId="77777777" w:rsidR="00FF75BE" w:rsidRDefault="00992B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Report prepared </w:t>
            </w:r>
          </w:p>
          <w:p w14:paraId="00000006" w14:textId="77777777" w:rsidR="00FF75BE" w:rsidRDefault="00992B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Oct  29, 2024</w:t>
            </w:r>
          </w:p>
        </w:tc>
      </w:tr>
    </w:tbl>
    <w:p w14:paraId="00000007" w14:textId="77777777" w:rsidR="00FF75BE" w:rsidRDefault="00992B37">
      <w:pPr>
        <w:pStyle w:val="Heading1"/>
      </w:pPr>
      <w:bookmarkStart w:id="1" w:name="_p564lsgom2q0" w:colFirst="0" w:colLast="0"/>
      <w:bookmarkEnd w:id="1"/>
      <w:r>
        <w:t>Test Summary</w:t>
      </w:r>
    </w:p>
    <w:p w14:paraId="00000008" w14:textId="77777777" w:rsidR="00FF75BE" w:rsidRDefault="00992B37">
      <w:pPr>
        <w:numPr>
          <w:ilvl w:val="0"/>
          <w:numId w:val="1"/>
        </w:numPr>
      </w:pPr>
      <w:r>
        <w:t>Only the sync mechanism underwent a smoke test. A single data entry in the BDRIS database was synced every minute to the dashboard database to test data sync functionality.</w:t>
      </w:r>
    </w:p>
    <w:p w14:paraId="00000009" w14:textId="77777777" w:rsidR="00FF75BE" w:rsidRDefault="00992B37">
      <w:pPr>
        <w:numPr>
          <w:ilvl w:val="0"/>
          <w:numId w:val="1"/>
        </w:numPr>
        <w:spacing w:before="0"/>
      </w:pPr>
      <w:r>
        <w:t>The test included 25 indicators related to birth, death, and payment.</w:t>
      </w:r>
    </w:p>
    <w:p w14:paraId="0000000A" w14:textId="77777777" w:rsidR="00FF75BE" w:rsidRDefault="00992B37">
      <w:pPr>
        <w:numPr>
          <w:ilvl w:val="0"/>
          <w:numId w:val="1"/>
        </w:numPr>
        <w:spacing w:before="0"/>
      </w:pPr>
      <w:r>
        <w:t>Payment testi</w:t>
      </w:r>
      <w:r>
        <w:t>ng did not include VAT and discounts due to lack of implementation in the system.</w:t>
      </w:r>
    </w:p>
    <w:p w14:paraId="0000000B" w14:textId="77777777" w:rsidR="00FF75BE" w:rsidRDefault="00992B37">
      <w:pPr>
        <w:numPr>
          <w:ilvl w:val="0"/>
          <w:numId w:val="1"/>
        </w:numPr>
        <w:spacing w:before="0"/>
      </w:pPr>
      <w:proofErr w:type="spellStart"/>
      <w:r>
        <w:t>geo_location</w:t>
      </w:r>
      <w:proofErr w:type="spellEnd"/>
      <w:r>
        <w:t xml:space="preserve">, </w:t>
      </w:r>
      <w:proofErr w:type="spellStart"/>
      <w:r>
        <w:t>geo_location_type</w:t>
      </w:r>
      <w:proofErr w:type="spellEnd"/>
      <w:r>
        <w:t>, and office tables were restricted from updates; existing values were used to insert data into other tables.</w:t>
      </w:r>
    </w:p>
    <w:p w14:paraId="0000000C" w14:textId="77777777" w:rsidR="00FF75BE" w:rsidRDefault="00992B37">
      <w:pPr>
        <w:numPr>
          <w:ilvl w:val="0"/>
          <w:numId w:val="1"/>
        </w:numPr>
        <w:spacing w:before="0"/>
      </w:pPr>
      <w:r>
        <w:t>Data count synced correctly for a</w:t>
      </w:r>
      <w:r>
        <w:t>ll indicators though an age group mismatch remains for certain cases.</w:t>
      </w:r>
    </w:p>
    <w:p w14:paraId="0000000D" w14:textId="77777777" w:rsidR="00FF75BE" w:rsidRDefault="00992B37">
      <w:pPr>
        <w:numPr>
          <w:ilvl w:val="0"/>
          <w:numId w:val="1"/>
        </w:numPr>
        <w:spacing w:before="0"/>
      </w:pPr>
      <w:r>
        <w:t xml:space="preserve">For users with delayed birth and death registrations, the system calculates age groups based on registration date, resulting in inaccurate age categories across reports and charts. This </w:t>
      </w:r>
      <w:r>
        <w:t>affects all birth, death, and payment indicators.</w:t>
      </w:r>
    </w:p>
    <w:p w14:paraId="0000000E" w14:textId="77777777" w:rsidR="00FF75BE" w:rsidRDefault="00992B37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2" w:name="_k8ysck8q9mgf" w:colFirst="0" w:colLast="0"/>
      <w:bookmarkEnd w:id="2"/>
      <w:r>
        <w:t>Bug Reports</w:t>
      </w:r>
    </w:p>
    <w:p w14:paraId="0000000F" w14:textId="77777777" w:rsidR="00FF75BE" w:rsidRDefault="00992B37">
      <w:r>
        <w:t>Identified bugs are posted under affected version V1.0.3  in Jira and can be found in this link</w:t>
      </w:r>
    </w:p>
    <w:p w14:paraId="00000011" w14:textId="77777777" w:rsidR="00FF75BE" w:rsidRDefault="00FF75BE"/>
    <w:p w14:paraId="00000012" w14:textId="77777777" w:rsidR="00FF75BE" w:rsidRDefault="00992B37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b w:val="0"/>
          <w:i/>
        </w:rPr>
      </w:pPr>
      <w:bookmarkStart w:id="3" w:name="_klvjjwvj40i3" w:colFirst="0" w:colLast="0"/>
      <w:bookmarkEnd w:id="3"/>
      <w:r>
        <w:t xml:space="preserve">Status of </w:t>
      </w:r>
      <w:r>
        <w:t>the reported bugs</w:t>
      </w:r>
    </w:p>
    <w:p w14:paraId="00000013" w14:textId="77777777" w:rsidR="00FF75BE" w:rsidRDefault="00992B37">
      <w:pPr>
        <w:numPr>
          <w:ilvl w:val="0"/>
          <w:numId w:val="2"/>
        </w:numPr>
        <w:ind w:right="-30"/>
      </w:pPr>
      <w:r>
        <w:t>A total of 8 bugs were reported in this version.</w:t>
      </w:r>
    </w:p>
    <w:p w14:paraId="00000014" w14:textId="77777777" w:rsidR="00FF75BE" w:rsidRDefault="00992B37">
      <w:pPr>
        <w:numPr>
          <w:ilvl w:val="0"/>
          <w:numId w:val="2"/>
        </w:numPr>
        <w:spacing w:before="0"/>
        <w:ind w:right="-30"/>
      </w:pPr>
      <w:r>
        <w:t>5 bugs were immediately resolved and retested to continue testing.</w:t>
      </w:r>
    </w:p>
    <w:sectPr w:rsidR="00FF75BE">
      <w:headerReference w:type="default" r:id="rId7"/>
      <w:headerReference w:type="first" r:id="rId8"/>
      <w:footerReference w:type="first" r:id="rId9"/>
      <w:pgSz w:w="12240" w:h="15840"/>
      <w:pgMar w:top="1080" w:right="1800" w:bottom="1080" w:left="180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CBD7E8" w14:textId="77777777" w:rsidR="00992B37" w:rsidRDefault="00992B37">
      <w:pPr>
        <w:spacing w:before="0" w:line="240" w:lineRule="auto"/>
      </w:pPr>
      <w:r>
        <w:separator/>
      </w:r>
    </w:p>
  </w:endnote>
  <w:endnote w:type="continuationSeparator" w:id="0">
    <w:p w14:paraId="3C788AE7" w14:textId="77777777" w:rsidR="00992B37" w:rsidRDefault="00992B37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Playfair Display">
    <w:charset w:val="00"/>
    <w:family w:val="auto"/>
    <w:pitch w:val="variable"/>
    <w:sig w:usb0="20000207" w:usb1="00000000" w:usb2="00000000" w:usb3="00000000" w:csb0="00000197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7" w14:textId="77777777" w:rsidR="00FF75BE" w:rsidRDefault="00FF75BE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496394" w14:textId="77777777" w:rsidR="00992B37" w:rsidRDefault="00992B37">
      <w:pPr>
        <w:spacing w:before="0" w:line="240" w:lineRule="auto"/>
      </w:pPr>
      <w:r>
        <w:separator/>
      </w:r>
    </w:p>
  </w:footnote>
  <w:footnote w:type="continuationSeparator" w:id="0">
    <w:p w14:paraId="0CB1F39C" w14:textId="77777777" w:rsidR="00992B37" w:rsidRDefault="00992B37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5" w14:textId="77777777" w:rsidR="00FF75BE" w:rsidRDefault="00992B37">
    <w:pPr>
      <w:pBdr>
        <w:top w:val="nil"/>
        <w:left w:val="nil"/>
        <w:bottom w:val="nil"/>
        <w:right w:val="nil"/>
        <w:between w:val="nil"/>
      </w:pBdr>
      <w:spacing w:before="400" w:line="480" w:lineRule="auto"/>
      <w:jc w:val="right"/>
      <w:rPr>
        <w:color w:val="F75D5D"/>
      </w:rPr>
    </w:pPr>
    <w:r>
      <w:rPr>
        <w:color w:val="F75D5D"/>
      </w:rPr>
      <w:fldChar w:fldCharType="begin"/>
    </w:r>
    <w:r>
      <w:rPr>
        <w:color w:val="F75D5D"/>
      </w:rPr>
      <w:instrText>PAGE</w:instrText>
    </w:r>
    <w:r>
      <w:rPr>
        <w:color w:val="F75D5D"/>
      </w:rPr>
      <w:fldChar w:fldCharType="separate"/>
    </w:r>
    <w:r>
      <w:rPr>
        <w:color w:val="F75D5D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6" w14:textId="77777777" w:rsidR="00FF75BE" w:rsidRDefault="00FF75BE">
    <w:pPr>
      <w:pBdr>
        <w:top w:val="nil"/>
        <w:left w:val="nil"/>
        <w:bottom w:val="nil"/>
        <w:right w:val="nil"/>
        <w:between w:val="nil"/>
      </w:pBdr>
      <w:spacing w:before="0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E4A74"/>
    <w:multiLevelType w:val="multilevel"/>
    <w:tmpl w:val="17EC09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CA76850"/>
    <w:multiLevelType w:val="multilevel"/>
    <w:tmpl w:val="423C70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75BE"/>
    <w:rsid w:val="006B7D7C"/>
    <w:rsid w:val="00992B37"/>
    <w:rsid w:val="00FF7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79F04"/>
  <w15:docId w15:val="{2DFD509B-BA55-413A-938B-B93AACCA4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ato" w:eastAsia="Lato" w:hAnsi="Lato" w:cs="Lato"/>
        <w:lang w:val="en" w:eastAsia="en-US" w:bidi="ar-SA"/>
      </w:rPr>
    </w:rPrDefault>
    <w:pPrDefault>
      <w:pPr>
        <w:spacing w:before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widowControl w:val="0"/>
      <w:spacing w:before="320" w:line="240" w:lineRule="auto"/>
      <w:ind w:right="-30"/>
      <w:outlineLvl w:val="0"/>
    </w:pPr>
    <w:rPr>
      <w:rFonts w:ascii="Playfair Display" w:eastAsia="Playfair Display" w:hAnsi="Playfair Display" w:cs="Playfair Display"/>
      <w:b/>
      <w:color w:val="F75D5D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ind w:left="-15" w:right="-30"/>
      <w:outlineLvl w:val="1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0" w:line="240" w:lineRule="auto"/>
      <w:ind w:left="-15" w:right="-30"/>
      <w:outlineLvl w:val="2"/>
    </w:pPr>
    <w:rPr>
      <w:rFonts w:ascii="Playfair Display" w:eastAsia="Playfair Display" w:hAnsi="Playfair Display" w:cs="Playfair Display"/>
      <w:b/>
      <w:color w:val="000000"/>
      <w:sz w:val="22"/>
      <w:szCs w:val="2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200" w:line="240" w:lineRule="auto"/>
      <w:ind w:right="-15"/>
    </w:pPr>
    <w:rPr>
      <w:rFonts w:ascii="Playfair Display" w:eastAsia="Playfair Display" w:hAnsi="Playfair Display" w:cs="Playfair Display"/>
      <w:b/>
      <w:color w:val="000000"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  <w:ind w:right="-30"/>
    </w:pPr>
    <w:rPr>
      <w:color w:val="999999"/>
      <w:sz w:val="18"/>
      <w:szCs w:val="1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2025-02-09T06:55:00Z</dcterms:created>
  <dcterms:modified xsi:type="dcterms:W3CDTF">2025-02-09T06:55:00Z</dcterms:modified>
</cp:coreProperties>
</file>