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554480" cy="15481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348006-BF39-4EAD-ACF3-008914F74FB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48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60"/>
        <w:jc w:val="center"/>
      </w:pPr>
      <w:r>
        <w:rPr>
          <w:rFonts w:ascii="DejaVu Sans" w:hAnsi="DejaVu Sans"/>
          <w:b/>
          <w:color w:val="000000"/>
          <w:sz w:val="34"/>
        </w:rPr>
        <w:t>Оқушының үлгерімі туралы есеп</w:t>
      </w:r>
    </w:p>
    <w:p>
      <w:pPr>
        <w:spacing w:after="220"/>
        <w:jc w:val="center"/>
      </w:pPr>
      <w:r>
        <w:rPr>
          <w:rFonts w:ascii="DejaVu Sans" w:hAnsi="DejaVu Sans"/>
          <w:color w:val="666666"/>
          <w:sz w:val="21"/>
        </w:rPr>
        <w:t>Аралық оқу нәтижелерін бақылау · {{ period_span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736"/>
        <w:gridCol w:w="7200"/>
      </w:tblGrid>
      <w:tr>
        <w:tc>
          <w:tcPr>
            <w:tcW w:type="dxa" w:w="5083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/>
                <w:color w:val="333333"/>
                <w:sz w:val="21"/>
              </w:rPr>
              <w:t>Оқушының аты-жөні</w:t>
            </w:r>
          </w:p>
        </w:tc>
        <w:tc>
          <w:tcPr>
            <w:tcW w:type="dxa" w:w="508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student }}</w:t>
            </w:r>
          </w:p>
        </w:tc>
      </w:tr>
      <w:tr>
        <w:tc>
          <w:tcPr>
            <w:tcW w:type="dxa" w:w="5083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/>
                <w:color w:val="333333"/>
                <w:sz w:val="21"/>
              </w:rPr>
              <w:t>Сыныбы</w:t>
            </w:r>
          </w:p>
        </w:tc>
        <w:tc>
          <w:tcPr>
            <w:tcW w:type="dxa" w:w="508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group }}</w:t>
            </w:r>
          </w:p>
        </w:tc>
      </w:tr>
    </w:tbl>
    <w:p>
      <w:pPr>
        <w:spacing w:before="120" w:after="80"/>
      </w:pPr>
      <w:r>
        <w:rPr>
          <w:rFonts w:ascii="DejaVu Sans" w:hAnsi="DejaVu Sans"/>
          <w:b/>
          <w:color w:val="000000"/>
          <w:sz w:val="24"/>
        </w:rPr>
        <w:t>📅 Сабаққа қатысуы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7056"/>
        <w:gridCol w:w="2880"/>
      </w:tblGrid>
      <w:tr>
        <w:tc>
          <w:tcPr>
            <w:tcW w:type="dxa" w:w="5083"/>
            <w:shd w:fill="FAFAF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>Оқу күндерінің жалпы саны</w:t>
            </w:r>
          </w:p>
        </w:tc>
        <w:tc>
          <w:tcPr>
            <w:tcW w:type="dxa" w:w="5083"/>
            <w:shd w:fill="FAFAF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 xml:space="preserve">{{ days_total }}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>Қатысқан оқу күндерінің саны</w:t>
            </w:r>
          </w:p>
        </w:tc>
        <w:tc>
          <w:tcPr>
            <w:tcW w:type="dxa" w:w="508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 xml:space="preserve">{{ days_present }}</w:t>
            </w:r>
          </w:p>
        </w:tc>
      </w:tr>
      <w:tr>
        <w:tc>
          <w:tcPr>
            <w:tcW w:type="dxa" w:w="5083"/>
            <w:shd w:fill="FAFAF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>Өткізген күндерінің саны</w:t>
            </w:r>
          </w:p>
        </w:tc>
        <w:tc>
          <w:tcPr>
            <w:tcW w:type="dxa" w:w="5083"/>
            <w:shd w:fill="FAFAF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 xml:space="preserve">{{ days_missed }}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>Кешігулер саны</w:t>
            </w:r>
          </w:p>
        </w:tc>
        <w:tc>
          <w:tcPr>
            <w:tcW w:type="dxa" w:w="508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 xml:space="preserve">{{ late }}</w:t>
            </w:r>
          </w:p>
        </w:tc>
      </w:tr>
      <w:tr>
        <w:tc>
          <w:tcPr>
            <w:tcW w:type="dxa" w:w="5083"/>
            <w:shd w:fill="FAFAF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>Жалпы қатысу көрсеткіші</w:t>
            </w:r>
          </w:p>
        </w:tc>
        <w:tc>
          <w:tcPr>
            <w:tcW w:type="dxa" w:w="5083"/>
            <w:shd w:fill="FAFAF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 xml:space="preserve">{{ pct }}</w:t>
            </w:r>
          </w:p>
        </w:tc>
      </w:tr>
    </w:tbl>
    <w:p>
      <w:pPr>
        <w:spacing w:before="120" w:after="80"/>
      </w:pPr>
      <w:r>
        <w:rPr>
          <w:rFonts w:ascii="DejaVu Sans" w:hAnsi="DejaVu Sans"/>
          <w:b/>
          <w:color w:val="000000"/>
          <w:sz w:val="24"/>
        </w:rPr>
        <w:t>📊 Пәндер бойынша бағалар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7056"/>
        <w:gridCol w:w="2880"/>
      </w:tblGrid>
      <w:tr>
        <w:tc>
          <w:tcPr>
            <w:tcW w:type="dxa" w:w="5083"/>
            <w:shd w:fill="F5822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/>
                <w:color w:val="FFFFFF"/>
                <w:sz w:val="21"/>
              </w:rPr>
              <w:t>Пән</w:t>
            </w:r>
          </w:p>
        </w:tc>
        <w:tc>
          <w:tcPr>
            <w:tcW w:type="dxa" w:w="5083"/>
            <w:shd w:fill="F5822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/>
                <w:color w:val="FFFFFF"/>
                <w:sz w:val="21"/>
              </w:rPr>
              <w:t>Бағалар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 xml:space="preserve">{%tr for g in grades %}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 xml:space="preserve">{%tr if loop.index is odd %}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>{{ g.subject }}</w:t>
            </w:r>
          </w:p>
        </w:tc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 xml:space="preserve">{{ g.value }}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 xml:space="preserve">{%tr else %}</w:t>
            </w:r>
          </w:p>
        </w:tc>
      </w:tr>
      <w:tr>
        <w:tc>
          <w:tcPr>
            <w:tcW w:type="dxa" w:w="7056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>{{ g.subject }}</w:t>
            </w:r>
          </w:p>
        </w:tc>
        <w:tc>
          <w:tcPr>
            <w:tcW w:type="dxa" w:w="2880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 xml:space="preserve">{{ g.value }}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 xml:space="preserve">{%tr endif %}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 xml:space="preserve">{%tr endfor %}</w:t>
            </w:r>
          </w:p>
        </w:tc>
      </w:tr>
    </w:tbl>
    <w:p>
      <w:r>
        <w:t xml:space="preserve">{%p if has_mock or reviews or summary %}</w:t>
      </w:r>
    </w:p>
    <w:p>
      <w:r>
        <w:br w:type="page"/>
      </w:r>
    </w:p>
    <w:p>
      <w:r>
        <w:t xml:space="preserve">{%p endif %}</w:t>
      </w:r>
    </w:p>
    <w:p>
      <w:r>
        <w:t xml:space="preserve">{%p if ielts %}</w:t>
      </w:r>
    </w:p>
    <w:p>
      <w:pPr>
        <w:spacing w:before="120" w:after="80"/>
      </w:pPr>
      <w:r>
        <w:rPr>
          <w:rFonts w:ascii="DejaVu Sans" w:hAnsi="DejaVu Sans"/>
          <w:b/>
          <w:color w:val="000000"/>
          <w:sz w:val="24"/>
        </w:rPr>
        <w:t xml:space="preserve">📝 IELTS Mock Test нәтижелері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7056"/>
        <w:gridCol w:w="2880"/>
      </w:tblGrid>
      <w:tr>
        <w:tc>
          <w:tcPr>
            <w:tcW w:type="dxa" w:w="5083"/>
            <w:shd w:fill="F5822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/>
                <w:color w:val="FFFFFF"/>
                <w:sz w:val="21"/>
              </w:rPr>
              <w:t>Бөлім</w:t>
            </w:r>
          </w:p>
        </w:tc>
        <w:tc>
          <w:tcPr>
            <w:tcW w:type="dxa" w:w="5083"/>
            <w:shd w:fill="F5822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/>
                <w:color w:val="FFFFFF"/>
                <w:sz w:val="21"/>
              </w:rPr>
              <w:t>Нәтиже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>Listening</w:t>
            </w:r>
          </w:p>
        </w:tc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ielts.listening }}</w:t>
            </w:r>
          </w:p>
        </w:tc>
      </w:tr>
      <w:tr>
        <w:tc>
          <w:tcPr>
            <w:tcW w:type="dxa" w:w="7056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>Reading</w:t>
            </w:r>
          </w:p>
        </w:tc>
        <w:tc>
          <w:tcPr>
            <w:tcW w:type="dxa" w:w="2880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ielts.reading }}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>Writing</w:t>
            </w:r>
          </w:p>
        </w:tc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ielts.writing }}</w:t>
            </w:r>
          </w:p>
        </w:tc>
      </w:tr>
      <w:tr>
        <w:tc>
          <w:tcPr>
            <w:tcW w:type="dxa" w:w="7056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>Speaking</w:t>
            </w:r>
          </w:p>
        </w:tc>
        <w:tc>
          <w:tcPr>
            <w:tcW w:type="dxa" w:w="2880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ielts.speaking }}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>Overall</w:t>
            </w:r>
          </w:p>
        </w:tc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ielts.overall }}</w:t>
            </w:r>
          </w:p>
        </w:tc>
      </w:tr>
    </w:tbl>
    <w:p>
      <w:r>
        <w:t xml:space="preserve">{%p endif %}</w:t>
      </w:r>
    </w:p>
    <w:p>
      <w:r>
        <w:t xml:space="preserve">{%p if sat %}</w:t>
      </w:r>
    </w:p>
    <w:p>
      <w:pPr>
        <w:spacing w:before="120" w:after="80"/>
      </w:pPr>
      <w:r>
        <w:rPr>
          <w:rFonts w:ascii="DejaVu Sans" w:hAnsi="DejaVu Sans"/>
          <w:b/>
          <w:color w:val="000000"/>
          <w:sz w:val="24"/>
        </w:rPr>
        <w:t xml:space="preserve">📝 SAT Mock Test нәтижелері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7056"/>
        <w:gridCol w:w="2880"/>
      </w:tblGrid>
      <w:tr>
        <w:tc>
          <w:tcPr>
            <w:tcW w:type="dxa" w:w="5083"/>
            <w:shd w:fill="F5822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/>
                <w:color w:val="FFFFFF"/>
                <w:sz w:val="21"/>
              </w:rPr>
              <w:t>Бөлім</w:t>
            </w:r>
          </w:p>
        </w:tc>
        <w:tc>
          <w:tcPr>
            <w:tcW w:type="dxa" w:w="5083"/>
            <w:shd w:fill="F5822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/>
                <w:color w:val="FFFFFF"/>
                <w:sz w:val="21"/>
              </w:rPr>
              <w:t>Нәтиже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>Verbal</w:t>
            </w:r>
          </w:p>
        </w:tc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sat.verbal }}</w:t>
            </w:r>
          </w:p>
        </w:tc>
      </w:tr>
      <w:tr>
        <w:tc>
          <w:tcPr>
            <w:tcW w:type="dxa" w:w="7056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>Math</w:t>
            </w:r>
          </w:p>
        </w:tc>
        <w:tc>
          <w:tcPr>
            <w:tcW w:type="dxa" w:w="2880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sat.math }}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>Overall</w:t>
            </w:r>
          </w:p>
        </w:tc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sat.overall }}</w:t>
            </w:r>
          </w:p>
        </w:tc>
      </w:tr>
    </w:tbl>
    <w:p>
      <w:r>
        <w:t xml:space="preserve">{%p endif %}</w:t>
      </w:r>
    </w:p>
    <w:p>
      <w:r>
        <w:t xml:space="preserve">{%p if has_mock and mock_comment %}</w:t>
      </w:r>
    </w:p>
    <w:p>
      <w:pPr>
        <w:spacing w:before="120" w:after="80"/>
      </w:pPr>
      <w:r>
        <w:rPr>
          <w:rFonts w:ascii="DejaVu Sans" w:hAnsi="DejaVu Sans"/>
          <w:b/>
          <w:color w:val="000000"/>
          <w:sz w:val="24"/>
        </w:rPr>
        <w:t xml:space="preserve">💬 Нәтижелер бойынша пікір</w:t>
      </w:r>
    </w:p>
    <w:p>
      <w:r>
        <w:t xml:space="preserve">{%p for line in mock_comment %}</w:t>
      </w:r>
    </w:p>
    <w:p>
      <w:pPr>
        <w:spacing w:before="0" w:after="80" w:line="264" w:lineRule="auto"/>
        <w:jc w:val="both"/>
      </w:pPr>
      <w:r>
        <w:rPr>
          <w:rFonts w:ascii="DejaVu Sans" w:hAnsi="DejaVu Sans"/>
          <w:color w:val="333333"/>
          <w:sz w:val="20"/>
        </w:rPr>
        <w:t xml:space="preserve">{{ line }}</w:t>
      </w:r>
    </w:p>
    <w:p>
      <w:r>
        <w:t xml:space="preserve">{%p endfor %}</w:t>
      </w:r>
    </w:p>
    <w:p>
      <w:r>
        <w:t xml:space="preserve">{%p endif %}</w:t>
      </w:r>
    </w:p>
    <w:p>
      <w:r>
        <w:t xml:space="preserve">{%p if reviews %}</w:t>
      </w:r>
    </w:p>
    <w:p>
      <w:pPr>
        <w:spacing w:before="120" w:after="80"/>
      </w:pPr>
      <w:r>
        <w:rPr>
          <w:rFonts w:ascii="DejaVu Sans" w:hAnsi="DejaVu Sans"/>
          <w:b/>
          <w:color w:val="000000"/>
          <w:sz w:val="24"/>
        </w:rPr>
        <w:t xml:space="preserve">👩‍🏫 Мұғалімдердің пікірлері</w:t>
      </w:r>
    </w:p>
    <w:p>
      <w:r>
        <w:t xml:space="preserve">{%p for block in reviews %}</w:t>
      </w:r>
    </w:p>
    <w:p>
      <w:pPr>
        <w:spacing w:after="40"/>
      </w:pPr>
      <w:r>
        <w:rPr>
          <w:rFonts w:ascii="DejaVu Sans" w:hAnsi="DejaVu Sans"/>
          <w:b/>
          <w:sz w:val="22"/>
        </w:rPr>
        <w:t xml:space="preserve">{% if block.kind == 'sat_verbal' %}📖{% elif block.kind == 'sat_math' %}➗{% elif block.kind == 'eep' %}🇬🇧{% else %}📚{% endif %} {{ block.title }}</w:t>
      </w:r>
    </w:p>
    <w:p>
      <w:r>
        <w:t xml:space="preserve">{%p for line in block.paragraphs %}</w:t>
      </w:r>
    </w:p>
    <w:p>
      <w:pPr>
        <w:spacing w:before="0" w:after="80" w:line="264" w:lineRule="auto"/>
        <w:jc w:val="both"/>
      </w:pPr>
      <w:r>
        <w:rPr>
          <w:rFonts w:ascii="DejaVu Sans" w:hAnsi="DejaVu Sans"/>
          <w:color w:val="333333"/>
          <w:sz w:val="20"/>
        </w:rPr>
        <w:t xml:space="preserve">{{ line }}</w:t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endif %}</w:t>
      </w:r>
    </w:p>
    <w:p>
      <w:r>
        <w:t xml:space="preserve">{%p if summary %}</w:t>
      </w:r>
    </w:p>
    <w:p>
      <w:pPr>
        <w:spacing w:before="120" w:after="80"/>
      </w:pPr>
      <w:r>
        <w:rPr>
          <w:rFonts w:ascii="DejaVu Sans" w:hAnsi="DejaVu Sans"/>
          <w:b/>
          <w:color w:val="000000"/>
          <w:sz w:val="24"/>
        </w:rPr>
        <w:t xml:space="preserve">🎯 Қорытынды және ұсыныстар</w:t>
      </w:r>
    </w:p>
    <w:p>
      <w:r>
        <w:t xml:space="preserve">{%p for line in summary %}</w:t>
      </w:r>
    </w:p>
    <w:p>
      <w:pPr>
        <w:spacing w:before="0" w:after="80" w:line="264" w:lineRule="auto"/>
        <w:jc w:val="both"/>
      </w:pPr>
      <w:r>
        <w:rPr>
          <w:rFonts w:ascii="DejaVu Sans" w:hAnsi="DejaVu Sans"/>
          <w:color w:val="333333"/>
          <w:sz w:val="20"/>
        </w:rPr>
        <w:t xml:space="preserve">{{ line }}</w:t>
      </w:r>
    </w:p>
    <w:p>
      <w:r>
        <w:t xml:space="preserve">{%p endfor %}</w:t>
      </w:r>
    </w:p>
    <w:p>
      <w:r>
        <w:t xml:space="preserve">{%p endif %}</w:t>
      </w:r>
    </w:p>
    <w:p>
      <w:pPr>
        <w:spacing w:before="160" w:after="0"/>
      </w:pPr>
      <w:r>
        <w:rPr>
          <w:rFonts w:ascii="DejaVu Sans" w:hAnsi="DejaVu Sans"/>
          <w:b/>
          <w:color w:val="333333"/>
          <w:sz w:val="21"/>
        </w:rPr>
        <w:t>Құрметпен,</w:t>
        <w:br/>
        <w:t xml:space="preserve">куратор {{ curator }}</w:t>
      </w:r>
    </w:p>
    <w:sectPr w:rsidR="00FC693F" w:rsidRPr="0006063C" w:rsidSect="00034616">
      <w:pgSz w:w="11906" w:h="16838"/>
      <w:pgMar w:top="576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Оқушының үлгерімі туралы есеп</dc:title>
  <dc:creator/>
  <cp:lastModifiedBy/>
  <cp:revision>1</cp:revision>
</cp:coreProperties>
</file>