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GENOMICS</w:t>
      </w:r>
      <w:r>
        <w:t xml:space="preserve"> </w:t>
      </w:r>
      <w:r>
        <w:t xml:space="preserve">AND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PLATFORM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Yong</w:t>
      </w:r>
      <w:r>
        <w:t xml:space="preserve"> </w:t>
      </w:r>
      <w:r>
        <w:t xml:space="preserve">Won</w:t>
      </w:r>
      <w:r>
        <w:t xml:space="preserve"> </w:t>
      </w:r>
      <w:r>
        <w:t xml:space="preserve">Jin</w:t>
      </w:r>
    </w:p>
    <w:p>
      <w:pPr>
        <w:pStyle w:val="Date"/>
      </w:pPr>
      <w:r>
        <w:t xml:space="preserve">2022-11-15</w:t>
      </w:r>
    </w:p>
    <w:p>
      <w:pPr>
        <w:pStyle w:val="SourceCode"/>
      </w:pPr>
      <w:r>
        <w:br/>
      </w:r>
      <w:r>
        <w:rPr>
          <w:rStyle w:val="VerbatimChar"/>
        </w:rPr>
        <w:t xml:space="preserve">PROJECT TITLE:</w:t>
      </w:r>
      <w:r>
        <w:br/>
      </w:r>
      <w:r>
        <w:rPr>
          <w:rStyle w:val="VerbatimChar"/>
        </w:rPr>
        <w:t xml:space="preserve">Sample docx report</w:t>
      </w:r>
      <w:r>
        <w:br/>
      </w:r>
      <w:r>
        <w:rPr>
          <w:rStyle w:val="VerbatimChar"/>
        </w:rPr>
        <w:t xml:space="preserve">SYNOPSIS: </w:t>
      </w:r>
      <w:r>
        <w:br/>
      </w:r>
      <w:r>
        <w:rPr>
          <w:rStyle w:val="VerbatimChar"/>
        </w:rPr>
        <w:t xml:space="preserve">PREPARED FOR:             R for Researchers</w:t>
      </w:r>
      <w:r>
        <w:br/>
      </w:r>
      <w:r>
        <w:rPr>
          <w:rStyle w:val="VerbatimChar"/>
        </w:rPr>
        <w:t xml:space="preserve">REPORT PREPARED BY:       Yong Won Jin</w:t>
      </w:r>
      <w:r>
        <w:br/>
      </w:r>
      <w:r>
        <w:rPr>
          <w:rStyle w:val="VerbatimChar"/>
        </w:rPr>
        <w:t xml:space="preserve">                          Statistical Genomics and Bioinformatics Platform</w:t>
      </w:r>
      <w:r>
        <w:br/>
      </w:r>
      <w:r>
        <w:rPr>
          <w:rStyle w:val="VerbatimChar"/>
        </w:rPr>
        <w:t xml:space="preserve">                          Max Rady College of Medicine</w:t>
      </w:r>
      <w:r>
        <w:br/>
      </w:r>
      <w:r>
        <w:rPr>
          <w:rStyle w:val="VerbatimChar"/>
        </w:rPr>
        <w:t xml:space="preserve">                          University of Manitoba</w:t>
      </w:r>
      <w:r>
        <w:br/>
      </w:r>
      <w:r>
        <w:rPr>
          <w:rStyle w:val="VerbatimChar"/>
        </w:rPr>
        <w:t xml:space="preserve">                          E-mail:   yong.jin@umanitoba.ca</w:t>
      </w:r>
      <w:r>
        <w:br/>
      </w:r>
      <w:r>
        <w:rPr>
          <w:rStyle w:val="VerbatimChar"/>
        </w:rPr>
        <w:t xml:space="preserve">                          Tel:    204-789-3364</w:t>
      </w:r>
      <w:r>
        <w:br/>
      </w:r>
      <w:r>
        <w:rPr>
          <w:rStyle w:val="VerbatimChar"/>
        </w:rPr>
        <w:t xml:space="preserve">TIME SPENT ON ANALYSIS:   </w:t>
      </w:r>
    </w:p>
    <w:p>
      <w:r>
        <w:br w:type="page"/>
      </w:r>
    </w:p>
    <w:bookmarkStart w:id="20" w:name="table-of-content"/>
    <w:p>
      <w:pPr>
        <w:pStyle w:val="Heading1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1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1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5" w:name="project-description"/>
    <w:p>
      <w:pPr>
        <w:pStyle w:val="Heading1"/>
      </w:pPr>
      <w:r>
        <w:t xml:space="preserve">Project description</w:t>
      </w:r>
    </w:p>
    <w:bookmarkStart w:id="23" w:name="study-summary"/>
    <w:p>
      <w:pPr>
        <w:pStyle w:val="Heading2"/>
      </w:pPr>
      <w:r>
        <w:t xml:space="preserve">Study summary</w:t>
      </w:r>
    </w:p>
    <w:p>
      <w:pPr>
        <w:pStyle w:val="FirstParagraph"/>
      </w:pPr>
      <w:r>
        <w:t xml:space="preserve">This is where I would write a</w:t>
      </w:r>
      <w:r>
        <w:t xml:space="preserve"> </w:t>
      </w:r>
      <w:r>
        <w:rPr>
          <w:iCs/>
          <w:i/>
        </w:rPr>
        <w:t xml:space="preserve">summary</w:t>
      </w:r>
      <w:r>
        <w:t xml:space="preserve"> </w:t>
      </w:r>
      <w:r>
        <w:t xml:space="preserve">about the study/project - i.e. how it came about, who is involved, research question, what types of data were delivered, etc.</w:t>
      </w:r>
    </w:p>
    <w:bookmarkEnd w:id="23"/>
    <w:bookmarkStart w:id="24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List research objectives here</w:t>
      </w:r>
    </w:p>
    <w:p>
      <w:pPr>
        <w:numPr>
          <w:ilvl w:val="0"/>
          <w:numId w:val="1001"/>
        </w:numPr>
        <w:pStyle w:val="Compact"/>
      </w:pPr>
      <w:r>
        <w:t xml:space="preserve">You can use asterisk or dash to make a list</w:t>
      </w:r>
    </w:p>
    <w:bookmarkEnd w:id="24"/>
    <w:bookmarkEnd w:id="25"/>
    <w:bookmarkStart w:id="27" w:name="data-preparation"/>
    <w:p>
      <w:pPr>
        <w:pStyle w:val="Heading1"/>
      </w:pPr>
      <w:r>
        <w:t xml:space="preserve">Data preparation</w:t>
      </w:r>
    </w:p>
    <w:bookmarkStart w:id="26" w:name="load-data"/>
    <w:p>
      <w:pPr>
        <w:pStyle w:val="Heading2"/>
      </w:pPr>
      <w:r>
        <w:t xml:space="preserve">Load data</w:t>
      </w:r>
    </w:p>
    <w:p>
      <w:pPr>
        <w:pStyle w:val="FirstParagraph"/>
      </w:pPr>
      <w:r>
        <w:t xml:space="preserve">For the demo, we’ll just use the mtcars 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First 6 rows of the mtcars dataset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bookmarkEnd w:id="26"/>
    <w:bookmarkEnd w:id="27"/>
    <w:bookmarkStart w:id="30" w:name="plots-and-figures"/>
    <w:p>
      <w:pPr>
        <w:pStyle w:val="Heading1"/>
      </w:pPr>
      <w:r>
        <w:t xml:space="preserve">Plots and Figures</w:t>
      </w:r>
    </w:p>
    <w:p>
      <w:pPr>
        <w:pStyle w:val="FirstParagraph"/>
      </w:pPr>
      <w:r>
        <w:t xml:space="preserve">Output from plotting functions are included.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(mpg, cyl, disp, hp)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Model,value))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0c695e12-ba43-4183-afac-cf0ee2433f23" w:name="barplot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c695e12-ba43-4183-afac-cf0ee2433f23"/>
      <w:r>
        <w:t xml:space="preserve">: </w:t>
      </w:r>
      <w:r>
        <w:t xml:space="preserve">Bar plots of mpg, cyl, disp, and hp</w:t>
      </w:r>
    </w:p>
    <w:bookmarkStart w:id="29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For .html output, you can include 3D interactive plots using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package.</w:t>
      </w:r>
    </w:p>
    <w:bookmarkStart w:id="28" w:name="principal-component-analysis"/>
    <w:p>
      <w:pPr>
        <w:pStyle w:val="Heading3"/>
      </w:pPr>
      <w:r>
        <w:t xml:space="preserve">Principal Component Analysis</w:t>
      </w:r>
    </w:p>
    <w:p>
      <w:pPr>
        <w:pStyle w:val="SourceCode"/>
      </w:pPr>
      <w:r>
        <w:rPr>
          <w:rStyle w:val="NormalTok"/>
        </w:rPr>
        <w:t xml:space="preserve">res.pca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fviz_pca_ind</w:t>
      </w:r>
      <w:r>
        <w:rPr>
          <w:rStyle w:val="NormalTok"/>
        </w:rPr>
        <w:t xml:space="preserve">(res.pca,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col.ind=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addEllipses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legend.title=</w:t>
      </w:r>
      <w:r>
        <w:rPr>
          <w:rStyle w:val="StringTok"/>
        </w:rPr>
        <w:t xml:space="preserve">'cyl'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f3cde95e-7cb0-4774-9f89-62678ac356ff" w:name="2D-PCA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3cde95e-7cb0-4774-9f89-62678ac356ff"/>
      <w:r>
        <w:t xml:space="preserve">: </w:t>
      </w:r>
      <w:r>
        <w:t xml:space="preserve">PCA plot of car models from mtcars dataset</w:t>
      </w:r>
    </w:p>
    <w:bookmarkEnd w:id="28"/>
    <w:bookmarkEnd w:id="29"/>
    <w:bookmarkEnd w:id="30"/>
    <w:bookmarkStart w:id="33" w:name="appendix"/>
    <w:p>
      <w:pPr>
        <w:pStyle w:val="Heading1"/>
      </w:pPr>
      <w:r>
        <w:t xml:space="preserve">Appendix</w:t>
      </w:r>
    </w:p>
    <w:bookmarkStart w:id="31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cache.lazy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Markdown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rPr>
          <w:rStyle w:val="CommentTok"/>
        </w:rPr>
        <w:t xml:space="preserve"># Data wrangling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'/home/jin/OneDrive/SGB/projects/functions.R'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coverpage_par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padding.left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padding.right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(mpg, cyl, disp, hp)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Model,value))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fviz_pca_ind</w:t>
      </w:r>
      <w:r>
        <w:rPr>
          <w:rStyle w:val="NormalTok"/>
        </w:rPr>
        <w:t xml:space="preserve">(res.pca,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col.ind=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addEllipses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legend.title=</w:t>
      </w:r>
      <w:r>
        <w:rPr>
          <w:rStyle w:val="StringTok"/>
        </w:rPr>
        <w:t xml:space="preserve">'cyl'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31"/>
    <w:bookmarkStart w:id="32" w:name="r-session-info"/>
    <w:p>
      <w:pPr>
        <w:pStyle w:val="Heading2"/>
      </w:pPr>
      <w:r>
        <w:t xml:space="preserve">R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4.1.3 (2022-03-10)</w:t>
      </w:r>
      <w:r>
        <w:br/>
      </w:r>
      <w:r>
        <w:rPr>
          <w:rStyle w:val="VerbatimChar"/>
        </w:rPr>
        <w:t xml:space="preserve">## Platform: x86_64-redhat-linux-gnu (64-bit)</w:t>
      </w:r>
      <w:r>
        <w:br/>
      </w:r>
      <w:r>
        <w:rPr>
          <w:rStyle w:val="VerbatimChar"/>
        </w:rPr>
        <w:t xml:space="preserve">## Running under: CentOS Stream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/usr/lib64/libopenblas-r0.3.15.so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LC_CTYPE=en_CA.UTF-8       LC_NUMERIC=C              </w:t>
      </w:r>
      <w:r>
        <w:br/>
      </w:r>
      <w:r>
        <w:rPr>
          <w:rStyle w:val="VerbatimChar"/>
        </w:rPr>
        <w:t xml:space="preserve">##  [3] LC_TIME=en_CA.UTF-8        LC_COLLATE=en_CA.UTF-8    </w:t>
      </w:r>
      <w:r>
        <w:br/>
      </w:r>
      <w:r>
        <w:rPr>
          <w:rStyle w:val="VerbatimChar"/>
        </w:rPr>
        <w:t xml:space="preserve">##  [5] LC_MONETARY=en_CA.UTF-8    LC_MESSAGES=en_CA.UTF-8   </w:t>
      </w:r>
      <w:r>
        <w:br/>
      </w:r>
      <w:r>
        <w:rPr>
          <w:rStyle w:val="VerbatimChar"/>
        </w:rPr>
        <w:t xml:space="preserve">##  [7] LC_PAPER=en_CA.UTF-8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LC_MEASUREMENT=en_CA.UTF-8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factoextra_1.0.7 plotly_4.10.0    cowplot_1.1.1    forcats_0.5.1   </w:t>
      </w:r>
      <w:r>
        <w:br/>
      </w:r>
      <w:r>
        <w:rPr>
          <w:rStyle w:val="VerbatimChar"/>
        </w:rPr>
        <w:t xml:space="preserve">##  [5] stringr_1.4.0    dplyr_1.0.9      purrr_0.3.4      readr_2.1.2     </w:t>
      </w:r>
      <w:r>
        <w:br/>
      </w:r>
      <w:r>
        <w:rPr>
          <w:rStyle w:val="VerbatimChar"/>
        </w:rPr>
        <w:t xml:space="preserve">##  [9] tidyr_1.2.0      tibble_3.1.8     ggplot2_3.3.6    tidyverse_1.3.2 </w:t>
      </w:r>
      <w:r>
        <w:br/>
      </w:r>
      <w:r>
        <w:rPr>
          <w:rStyle w:val="VerbatimChar"/>
        </w:rPr>
        <w:t xml:space="preserve">## [13] officer_0.4.3    officedown_0.2.4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httr_1.4.3          jsonlite_1.8.0      viridisLite_0.4.0  </w:t>
      </w:r>
      <w:r>
        <w:br/>
      </w:r>
      <w:r>
        <w:rPr>
          <w:rStyle w:val="VerbatimChar"/>
        </w:rPr>
        <w:t xml:space="preserve">##  [4] carData_3.0-5       modelr_0.1.8        assertthat_0.2.1   </w:t>
      </w:r>
      <w:r>
        <w:br/>
      </w:r>
      <w:r>
        <w:rPr>
          <w:rStyle w:val="VerbatimChar"/>
        </w:rPr>
        <w:t xml:space="preserve">##  [7] googlesheets4_1.0.0 cellranger_1.1.0    yaml_2.3.5         </w:t>
      </w:r>
      <w:r>
        <w:br/>
      </w:r>
      <w:r>
        <w:rPr>
          <w:rStyle w:val="VerbatimChar"/>
        </w:rPr>
        <w:t xml:space="preserve">## [10] ggrepel_0.9.1       gdtools_0.2.4       pillar_1.8.0       </w:t>
      </w:r>
      <w:r>
        <w:br/>
      </w:r>
      <w:r>
        <w:rPr>
          <w:rStyle w:val="VerbatimChar"/>
        </w:rPr>
        <w:t xml:space="preserve">## [13] backports_1.4.1     glue_1.6.2          uuid_1.1-0         </w:t>
      </w:r>
      <w:r>
        <w:br/>
      </w:r>
      <w:r>
        <w:rPr>
          <w:rStyle w:val="VerbatimChar"/>
        </w:rPr>
        <w:t xml:space="preserve">## [16] digest_0.6.29       ggsignif_0.6.3      rvest_1.0.2        </w:t>
      </w:r>
      <w:r>
        <w:br/>
      </w:r>
      <w:r>
        <w:rPr>
          <w:rStyle w:val="VerbatimChar"/>
        </w:rPr>
        <w:t xml:space="preserve">## [19] colorspace_2.0-3    htmltools_0.5.3     pkgconfig_2.0.3    </w:t>
      </w:r>
      <w:r>
        <w:br/>
      </w:r>
      <w:r>
        <w:rPr>
          <w:rStyle w:val="VerbatimChar"/>
        </w:rPr>
        <w:t xml:space="preserve">## [22] broom_1.0.0         haven_2.5.0         scales_1.2.0       </w:t>
      </w:r>
      <w:r>
        <w:br/>
      </w:r>
      <w:r>
        <w:rPr>
          <w:rStyle w:val="VerbatimChar"/>
        </w:rPr>
        <w:t xml:space="preserve">## [25] tzdb_0.3.0          googledrive_2.0.0   car_3.1-0          </w:t>
      </w:r>
      <w:r>
        <w:br/>
      </w:r>
      <w:r>
        <w:rPr>
          <w:rStyle w:val="VerbatimChar"/>
        </w:rPr>
        <w:t xml:space="preserve">## [28] farver_2.1.1        generics_0.1.3      ggpubr_0.4.0       </w:t>
      </w:r>
      <w:r>
        <w:br/>
      </w:r>
      <w:r>
        <w:rPr>
          <w:rStyle w:val="VerbatimChar"/>
        </w:rPr>
        <w:t xml:space="preserve">## [31] ellipsis_0.3.2      cachem_1.0.6        withr_2.5.0        </w:t>
      </w:r>
      <w:r>
        <w:br/>
      </w:r>
      <w:r>
        <w:rPr>
          <w:rStyle w:val="VerbatimChar"/>
        </w:rPr>
        <w:t xml:space="preserve">## [34] lazyeval_0.2.2      cli_3.3.0           magrittr_2.0.3     </w:t>
      </w:r>
      <w:r>
        <w:br/>
      </w:r>
      <w:r>
        <w:rPr>
          <w:rStyle w:val="VerbatimChar"/>
        </w:rPr>
        <w:t xml:space="preserve">## [37] crayon_1.5.1        readxl_1.4.0        memoise_2.0.1      </w:t>
      </w:r>
      <w:r>
        <w:br/>
      </w:r>
      <w:r>
        <w:rPr>
          <w:rStyle w:val="VerbatimChar"/>
        </w:rPr>
        <w:t xml:space="preserve">## [40] evaluate_0.15       fs_1.5.2            fansi_1.0.3        </w:t>
      </w:r>
      <w:r>
        <w:br/>
      </w:r>
      <w:r>
        <w:rPr>
          <w:rStyle w:val="VerbatimChar"/>
        </w:rPr>
        <w:t xml:space="preserve">## [43] rstatix_0.7.0       xml2_1.3.3          tools_4.1.3        </w:t>
      </w:r>
      <w:r>
        <w:br/>
      </w:r>
      <w:r>
        <w:rPr>
          <w:rStyle w:val="VerbatimChar"/>
        </w:rPr>
        <w:t xml:space="preserve">## [46] data.table_1.14.2   hms_1.1.1           gargle_1.2.0       </w:t>
      </w:r>
      <w:r>
        <w:br/>
      </w:r>
      <w:r>
        <w:rPr>
          <w:rStyle w:val="VerbatimChar"/>
        </w:rPr>
        <w:t xml:space="preserve">## [49] lifecycle_1.0.1     munsell_0.5.0       reprex_2.0.1       </w:t>
      </w:r>
      <w:r>
        <w:br/>
      </w:r>
      <w:r>
        <w:rPr>
          <w:rStyle w:val="VerbatimChar"/>
        </w:rPr>
        <w:t xml:space="preserve">## [52] zip_2.2.0           compiler_4.1.3      systemfonts_1.0.4  </w:t>
      </w:r>
      <w:r>
        <w:br/>
      </w:r>
      <w:r>
        <w:rPr>
          <w:rStyle w:val="VerbatimChar"/>
        </w:rPr>
        <w:t xml:space="preserve">## [55] rlang_1.0.4         grid_4.1.3          rstudioapi_0.13    </w:t>
      </w:r>
      <w:r>
        <w:br/>
      </w:r>
      <w:r>
        <w:rPr>
          <w:rStyle w:val="VerbatimChar"/>
        </w:rPr>
        <w:t xml:space="preserve">## [58] htmlwidgets_1.5.4   labeling_0.4.2      rmarkdown_2.14     </w:t>
      </w:r>
      <w:r>
        <w:br/>
      </w:r>
      <w:r>
        <w:rPr>
          <w:rStyle w:val="VerbatimChar"/>
        </w:rPr>
        <w:t xml:space="preserve">## [61] gtable_0.3.0        abind_1.4-5         DBI_1.1.3          </w:t>
      </w:r>
      <w:r>
        <w:br/>
      </w:r>
      <w:r>
        <w:rPr>
          <w:rStyle w:val="VerbatimChar"/>
        </w:rPr>
        <w:t xml:space="preserve">## [64] R6_2.5.1            rvg_0.2.5           lubridate_1.8.0    </w:t>
      </w:r>
      <w:r>
        <w:br/>
      </w:r>
      <w:r>
        <w:rPr>
          <w:rStyle w:val="VerbatimChar"/>
        </w:rPr>
        <w:t xml:space="preserve">## [67] knitr_1.39          fastmap_1.1.0       utf8_1.2.2         </w:t>
      </w:r>
      <w:r>
        <w:br/>
      </w:r>
      <w:r>
        <w:rPr>
          <w:rStyle w:val="VerbatimChar"/>
        </w:rPr>
        <w:t xml:space="preserve">## [70] stringi_1.7.8       Rcpp_1.0.9          vctrs_0.4.1        </w:t>
      </w:r>
      <w:r>
        <w:br/>
      </w:r>
      <w:r>
        <w:rPr>
          <w:rStyle w:val="VerbatimChar"/>
        </w:rPr>
        <w:t xml:space="preserve">## [73] dbplyr_2.2.1        tidyselect_1.1.2    xfun_0.31</w:t>
      </w:r>
    </w:p>
    <w:bookmarkEnd w:id="32"/>
    <w:bookmarkEnd w:id="33"/>
    <w:sectPr>
      <w:pgMar w:header="360" w:bottom="720" w:top="720" w:right="720" w:left="720" w:footer="360" w:gutter="0"/>
      <w:pgSz w:h="15840" w:w="12240" w:orient="portrait"/>
      <w:type w:val="continuous"/>
      <w:cols/>
      <w:footerReference r:id="rId11" w:type="default"/>
      <w:footerReference r:id="rId12" w:type="even"/>
      <w:headerReference r:id="rId10" w:type="default"/>
      <w:headerReference r:id="rId9" w:type="firs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BEDD2C" w14:textId="68EA63EC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653E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37A878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8DAC54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18F80A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C4C60" w14:textId="503C0048" w:rsidR="00D02A38" w:rsidRDefault="00D02A38" w:rsidP="000C6FB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B12A" w14:textId="2D9C4C43" w:rsidR="00D02A38" w:rsidRDefault="00F94B45" w:rsidP="00F94B45">
    <w:pPr>
      <w:pStyle w:val="Header"/>
      <w:jc w:val="center"/>
    </w:pPr>
    <w:r>
      <w:rPr>
        <w:noProof/>
      </w:rPr>
      <w:drawing>
        <wp:inline distT="0" distB="0" distL="0" distR="0" wp14:anchorId="602666B4" wp14:editId="742720AE">
          <wp:extent cx="2934000" cy="880472"/>
          <wp:effectExtent l="0" t="0" r="0" b="0"/>
          <wp:docPr id="5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4000" cy="880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B57E00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D30D7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114129257" w:numId="1">
    <w:abstractNumId w:val="12"/>
  </w:num>
  <w:num w16cid:durableId="1709337653" w:numId="2">
    <w:abstractNumId w:val="4"/>
  </w:num>
  <w:num w16cid:durableId="1290087918" w:numId="3">
    <w:abstractNumId w:val="5"/>
  </w:num>
  <w:num w16cid:durableId="1292634602" w:numId="4">
    <w:abstractNumId w:val="6"/>
  </w:num>
  <w:num w16cid:durableId="1730956866" w:numId="5">
    <w:abstractNumId w:val="7"/>
  </w:num>
  <w:num w16cid:durableId="1081482857" w:numId="6">
    <w:abstractNumId w:val="9"/>
  </w:num>
  <w:num w16cid:durableId="1729063864" w:numId="7">
    <w:abstractNumId w:val="0"/>
  </w:num>
  <w:num w16cid:durableId="633024595" w:numId="8">
    <w:abstractNumId w:val="1"/>
  </w:num>
  <w:num w16cid:durableId="1272979904" w:numId="9">
    <w:abstractNumId w:val="2"/>
  </w:num>
  <w:num w16cid:durableId="651910641" w:numId="10">
    <w:abstractNumId w:val="3"/>
  </w:num>
  <w:num w16cid:durableId="583149741" w:numId="11">
    <w:abstractNumId w:val="8"/>
  </w:num>
  <w:num w16cid:durableId="9796408" w:numId="12">
    <w:abstractNumId w:val="22"/>
  </w:num>
  <w:num w16cid:durableId="496774197" w:numId="13">
    <w:abstractNumId w:val="21"/>
  </w:num>
  <w:num w16cid:durableId="1663853261" w:numId="14">
    <w:abstractNumId w:val="20"/>
  </w:num>
  <w:num w16cid:durableId="1429962036" w:numId="15">
    <w:abstractNumId w:val="19"/>
  </w:num>
  <w:num w16cid:durableId="1264805557" w:numId="16">
    <w:abstractNumId w:val="13"/>
  </w:num>
  <w:num w16cid:durableId="1065374561" w:numId="17">
    <w:abstractNumId w:val="14"/>
  </w:num>
  <w:num w16cid:durableId="684214954" w:numId="18">
    <w:abstractNumId w:val="24"/>
  </w:num>
  <w:num w16cid:durableId="6175569" w:numId="19">
    <w:abstractNumId w:val="18"/>
  </w:num>
  <w:num w16cid:durableId="463235757" w:numId="20">
    <w:abstractNumId w:val="23"/>
  </w:num>
  <w:num w16cid:durableId="1683701601" w:numId="21">
    <w:abstractNumId w:val="11"/>
  </w:num>
  <w:num w16cid:durableId="573393471" w:numId="22">
    <w:abstractNumId w:val="15"/>
  </w:num>
  <w:num w16cid:durableId="303001290" w:numId="23">
    <w:abstractNumId w:val="17"/>
  </w:num>
  <w:num w16cid:durableId="1722440793" w:numId="24">
    <w:abstractNumId w:val="10"/>
  </w:num>
  <w:num w16cid:durableId="1444032833"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C5C26"/>
    <w:pPr>
      <w:spacing w:after="120" w:before="120"/>
    </w:pPr>
    <w:rPr>
      <w:rFonts w:ascii="Arial" w:hAnsi="Arial"/>
      <w:sz w:val="20"/>
    </w:rPr>
  </w:style>
  <w:style w:styleId="Heading1" w:type="paragraph">
    <w:name w:val="heading 1"/>
    <w:basedOn w:val="Normal"/>
    <w:next w:val="BodyText"/>
    <w:autoRedefine/>
    <w:uiPriority w:val="9"/>
    <w:qFormat/>
    <w:rsid w:val="00F01DA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3" w:val="385E9D"/>
      <w:sz w:val="28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3900A1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2C1D"/>
      <w:sz w:val="24"/>
      <w:szCs w:val="32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3900A1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6" w:val="002F6C"/>
      <w:sz w:val="24"/>
      <w:szCs w:val="28"/>
    </w:rPr>
  </w:style>
  <w:style w:styleId="Heading4" w:type="paragraph">
    <w:name w:val="heading 4"/>
    <w:basedOn w:val="Normal"/>
    <w:next w:val="BodyText"/>
    <w:autoRedefine/>
    <w:uiPriority w:val="9"/>
    <w:unhideWhenUsed/>
    <w:qFormat/>
    <w:rsid w:val="003900A1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3" w:val="385E9D"/>
      <w:sz w:val="22"/>
    </w:rPr>
  </w:style>
  <w:style w:styleId="Heading5" w:type="paragraph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7C6D74"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</w:style>
  <w:style w:customStyle="1" w:styleId="Compact" w:type="paragraph">
    <w:name w:val="Compact"/>
    <w:basedOn w:val="BodyText"/>
    <w:autoRedefine/>
    <w:qFormat/>
    <w:rsid w:val="008D6AEA"/>
    <w:pPr>
      <w:spacing w:after="36" w:before="36"/>
    </w:pPr>
    <w:rPr>
      <w:sz w:val="18"/>
    </w:rPr>
  </w:style>
  <w:style w:styleId="Title" w:type="paragraph">
    <w:name w:val="Title"/>
    <w:basedOn w:val="Normal"/>
    <w:next w:val="BodyText"/>
    <w:autoRedefine/>
    <w:qFormat/>
    <w:rsid w:val="0053296B"/>
    <w:pPr>
      <w:keepNext/>
      <w:keepLines/>
      <w:pBdr>
        <w:bottom w:color="auto" w:space="1" w:sz="4" w:val="single"/>
      </w:pBdr>
      <w:spacing w:after="240" w:before="480"/>
      <w:jc w:val="center"/>
    </w:pPr>
    <w:rPr>
      <w:rFonts w:cstheme="majorBidi" w:eastAsiaTheme="majorEastAsia"/>
      <w:b/>
      <w:bCs/>
      <w:color w:themeColor="accent6" w:val="002F6C"/>
      <w:sz w:val="36"/>
      <w:szCs w:val="36"/>
    </w:rPr>
  </w:style>
  <w:style w:styleId="Subtitle" w:type="paragraph">
    <w:name w:val="Subtitle"/>
    <w:basedOn w:val="Title"/>
    <w:next w:val="BodyText"/>
    <w:autoRedefine/>
    <w:qFormat/>
    <w:rsid w:val="0053296B"/>
    <w:pPr>
      <w:pBdr>
        <w:bottom w:color="auto" w:space="0" w:sz="0" w:val="none"/>
      </w:pBdr>
      <w:spacing w:before="240"/>
    </w:pPr>
    <w:rPr>
      <w:sz w:val="28"/>
      <w:szCs w:val="30"/>
    </w:rPr>
  </w:style>
  <w:style w:customStyle="1" w:styleId="Author" w:type="paragraph">
    <w:name w:val="Author"/>
    <w:next w:val="BodyText"/>
    <w:qFormat/>
    <w:rsid w:val="00AF63C3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53296B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autoRedefine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autoRedefine/>
    <w:rPr>
      <w:i/>
    </w:rPr>
  </w:style>
  <w:style w:customStyle="1" w:styleId="TableCaption" w:type="paragraph">
    <w:name w:val="Table Caption"/>
    <w:basedOn w:val="Caption"/>
    <w:rsid w:val="008D6AEA"/>
    <w:pPr>
      <w:keepNext/>
      <w:jc w:val="center"/>
    </w:pPr>
    <w:rPr>
      <w:sz w:val="22"/>
    </w:rPr>
  </w:style>
  <w:style w:customStyle="1" w:styleId="ImageCaption" w:type="paragraph">
    <w:name w:val="Image Caption"/>
    <w:basedOn w:val="Caption"/>
    <w:rsid w:val="00AF63C3"/>
    <w:pPr>
      <w:jc w:val="center"/>
    </w:pPr>
    <w:rPr>
      <w:sz w:val="22"/>
    </w:rPr>
  </w:style>
  <w:style w:customStyle="1" w:styleId="Figure" w:type="paragraph">
    <w:name w:val="Figure"/>
    <w:basedOn w:val="Normal"/>
    <w:rsid w:val="008D6AEA"/>
    <w:pPr>
      <w:keepNext/>
      <w:keepLines/>
      <w:spacing w:before="60"/>
      <w:jc w:val="center"/>
    </w:pPr>
    <w:rPr>
      <w:sz w:val="22"/>
    </w:r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AD5A7B"/>
    <w:rPr>
      <w:color w:val="2CD5C4"/>
    </w:rPr>
  </w:style>
  <w:style w:styleId="TOCHeading" w:type="paragraph">
    <w:name w:val="TOC Heading"/>
    <w:basedOn w:val="Heading1"/>
    <w:next w:val="BodyText"/>
    <w:autoRedefine/>
    <w:uiPriority w:val="39"/>
    <w:unhideWhenUsed/>
    <w:qFormat/>
    <w:rsid w:val="00AF63C3"/>
    <w:pPr>
      <w:spacing w:before="240" w:line="259" w:lineRule="auto"/>
      <w:jc w:val="center"/>
      <w:outlineLvl w:val="9"/>
    </w:pPr>
    <w:rPr>
      <w:bCs w:val="0"/>
    </w:rPr>
  </w:style>
  <w:style w:customStyle="1" w:styleId="BodyTextChar" w:type="character">
    <w:name w:val="Body Text Char"/>
    <w:basedOn w:val="DefaultParagraphFont"/>
    <w:link w:val="BodyText"/>
    <w:rsid w:val="007C6D74"/>
    <w:rPr>
      <w:rFonts w:ascii="Arial" w:hAnsi="Arial"/>
      <w:sz w:val="20"/>
    </w:rPr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styleId="TOC1" w:type="paragraph">
    <w:name w:val="toc 1"/>
    <w:basedOn w:val="Normal"/>
    <w:next w:val="Normal"/>
    <w:autoRedefine/>
    <w:uiPriority w:val="39"/>
    <w:unhideWhenUsed/>
    <w:rsid w:val="00792D3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792D35"/>
    <w:pPr>
      <w:spacing w:after="100"/>
      <w:ind w:left="200"/>
    </w:pPr>
  </w:style>
  <w:style w:styleId="TOC3" w:type="paragraph">
    <w:name w:val="toc 3"/>
    <w:basedOn w:val="Normal"/>
    <w:next w:val="Normal"/>
    <w:autoRedefine/>
    <w:uiPriority w:val="39"/>
    <w:unhideWhenUsed/>
    <w:rsid w:val="00792D35"/>
    <w:pPr>
      <w:spacing w:after="100"/>
      <w:ind w:left="4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footer" Target="footer2.xml"/>
<Relationship Id="rId12" Type="http://schemas.openxmlformats.org/officeDocument/2006/relationships/footer" Target="footer1.xml"/>
<Relationship Id="rId13" Type="http://schemas.openxmlformats.org/officeDocument/2006/relationships/image" Target="media/file9cad448ee3012.png"/>
<Relationship Id="rId14" Type="http://schemas.openxmlformats.org/officeDocument/2006/relationships/image" Target="media/file9cad423d2e9ab.png"/>
</Relationships>

</file>

<file path=word/_rels/footnotes.xml.rels><?xml version="1.0" encoding="UTF-8"?><Relationships xmlns="http://schemas.openxmlformats.org/package/2006/relationships" />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UofM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2C1D"/>
      </a:accent1>
      <a:accent2>
        <a:srgbClr val="F2A900"/>
      </a:accent2>
      <a:accent3>
        <a:srgbClr val="385E9D"/>
      </a:accent3>
      <a:accent4>
        <a:srgbClr val="00A3E0"/>
      </a:accent4>
      <a:accent5>
        <a:srgbClr val="3C1053"/>
      </a:accent5>
      <a:accent6>
        <a:srgbClr val="002F6C"/>
      </a:accent6>
      <a:hlink>
        <a:srgbClr val="2CD5C4"/>
      </a:hlink>
      <a:folHlink>
        <a:srgbClr val="1D3C34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STATISTICAL GENOMICS AND BIOINFORMATICS PLATFORM</dc:title>
  <dc:creator>Yong Won Jin</dc:creator>
  <cp:keywords/>
  <dcterms:created xsi:type="dcterms:W3CDTF">2022-11-15T17:13:15Z</dcterms:created>
  <dcterms:modified xsi:type="dcterms:W3CDTF">2022-11-15T11:13:15Z</dcterms:modified>
  <cp:lastModifiedBy>jin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2022-11-15</vt:lpwstr>
  </property>
  <property fmtid="{D5CDD505-2E9C-101B-9397-08002B2CF9AE}" pid="3" name="knit">
    <vt:lpwstr>(function(inputFile, encoding){rmarkdown::render(inputFile, encoding=encoding, output_dir=“/home/jin/OneDrive/SGB/events/R_for_Researchers/221115_R Markdown/REPORT/”)})</vt:lpwstr>
  </property>
  <property fmtid="{D5CDD505-2E9C-101B-9397-08002B2CF9AE}" pid="4" name="output">
    <vt:lpwstr/>
  </property>
  <property fmtid="{D5CDD505-2E9C-101B-9397-08002B2CF9AE}" pid="5" name="subtitle">
    <vt:lpwstr>SAMPLE DATA ANALYSIS REPORT</vt:lpwstr>
  </property>
</Properties>
</file>