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8EA" w:rsidRDefault="00A378EA">
      <w:pPr>
        <w:rPr>
          <w:rFonts w:ascii="Times New Roman" w:hAnsi="Times New Roman" w:cs="Times New Roman"/>
          <w:sz w:val="24"/>
          <w:szCs w:val="24"/>
        </w:rPr>
      </w:pPr>
      <w:r w:rsidRPr="0081103B">
        <w:rPr>
          <w:rFonts w:ascii="Times New Roman" w:hAnsi="Times New Roman" w:cs="Times New Roman"/>
          <w:sz w:val="24"/>
          <w:szCs w:val="24"/>
        </w:rPr>
        <w:t>ON</w:t>
      </w:r>
      <w:r w:rsidRPr="00811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103B">
        <w:rPr>
          <w:rFonts w:ascii="Times New Roman" w:hAnsi="Times New Roman" w:cs="Times New Roman"/>
          <w:sz w:val="24"/>
          <w:szCs w:val="24"/>
        </w:rPr>
        <w:t>A</w:t>
      </w:r>
      <w:r w:rsidRPr="00811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103B">
        <w:rPr>
          <w:rFonts w:ascii="Times New Roman" w:hAnsi="Times New Roman" w:cs="Times New Roman"/>
          <w:sz w:val="24"/>
          <w:szCs w:val="24"/>
        </w:rPr>
        <w:t>HYBRID</w:t>
      </w:r>
      <w:r w:rsidRPr="0081103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1103B">
        <w:rPr>
          <w:rFonts w:ascii="Times New Roman" w:hAnsi="Times New Roman" w:cs="Times New Roman"/>
          <w:sz w:val="24"/>
          <w:szCs w:val="24"/>
        </w:rPr>
        <w:t>SCALE MODEL OF DOSE-RESPONSE RELATIONSHIPS UNIVERSALLY APPLIED TO VARIOUS DATA OF IONIZING RADIATION EXPOSURE</w:t>
      </w:r>
    </w:p>
    <w:p w:rsidR="00E87BCC" w:rsidRDefault="00E87BCC" w:rsidP="00E87B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HIGERU KUMAZAWA   FORMALLY JAERI</w:t>
      </w:r>
    </w:p>
    <w:p w:rsidR="00E87BCC" w:rsidRPr="0081103B" w:rsidRDefault="00E87BCC" w:rsidP="00E87BCC">
      <w:pPr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A378EA" w:rsidRPr="00974D49" w:rsidRDefault="009B4447" w:rsidP="00871137">
      <w:pPr>
        <w:rPr>
          <w:rFonts w:ascii="Times New Roman" w:hAnsi="Times New Roman" w:cs="Times New Roman"/>
          <w:sz w:val="24"/>
          <w:szCs w:val="24"/>
        </w:rPr>
      </w:pPr>
      <w:r w:rsidRPr="00E87BCC">
        <w:rPr>
          <w:rFonts w:ascii="Times New Roman" w:hAnsi="Times New Roman" w:cs="Times New Roman"/>
          <w:b/>
          <w:sz w:val="24"/>
          <w:szCs w:val="24"/>
        </w:rPr>
        <w:t>OBJECTIVE</w:t>
      </w:r>
      <w:r w:rsidRPr="00974D49">
        <w:rPr>
          <w:rFonts w:ascii="Times New Roman" w:hAnsi="Times New Roman" w:cs="Times New Roman"/>
          <w:sz w:val="24"/>
          <w:szCs w:val="24"/>
        </w:rPr>
        <w:tab/>
      </w:r>
      <w:r w:rsidR="00974D49" w:rsidRPr="00974D49">
        <w:rPr>
          <w:rFonts w:ascii="Times New Roman" w:hAnsi="Times New Roman" w:cs="Times New Roman"/>
          <w:sz w:val="24"/>
          <w:szCs w:val="24"/>
        </w:rPr>
        <w:t xml:space="preserve">To evaluate </w:t>
      </w:r>
      <w:r w:rsidR="00974D49">
        <w:rPr>
          <w:rFonts w:ascii="Times New Roman" w:hAnsi="Times New Roman" w:cs="Times New Roman"/>
          <w:sz w:val="24"/>
          <w:szCs w:val="24"/>
        </w:rPr>
        <w:t>the lo</w:t>
      </w:r>
      <w:r w:rsidRPr="00974D49">
        <w:rPr>
          <w:rFonts w:ascii="Times New Roman" w:hAnsi="Times New Roman" w:cs="Times New Roman"/>
          <w:sz w:val="24"/>
          <w:szCs w:val="24"/>
        </w:rPr>
        <w:t xml:space="preserve">w dose risk, this is to develop a </w:t>
      </w:r>
      <w:r w:rsidR="00974D49">
        <w:rPr>
          <w:rFonts w:ascii="Times New Roman" w:hAnsi="Times New Roman" w:cs="Times New Roman"/>
          <w:sz w:val="24"/>
          <w:szCs w:val="24"/>
        </w:rPr>
        <w:t xml:space="preserve">widely applied </w:t>
      </w:r>
      <w:r w:rsidRPr="00974D49">
        <w:rPr>
          <w:rFonts w:ascii="Times New Roman" w:hAnsi="Times New Roman" w:cs="Times New Roman"/>
          <w:sz w:val="24"/>
          <w:szCs w:val="24"/>
        </w:rPr>
        <w:t xml:space="preserve">method </w:t>
      </w:r>
      <w:r w:rsidR="00974D49">
        <w:rPr>
          <w:rFonts w:ascii="Times New Roman" w:hAnsi="Times New Roman" w:cs="Times New Roman"/>
          <w:sz w:val="24"/>
          <w:szCs w:val="24"/>
        </w:rPr>
        <w:t xml:space="preserve">for </w:t>
      </w:r>
      <w:r w:rsidR="00871137">
        <w:rPr>
          <w:rFonts w:ascii="Times New Roman" w:hAnsi="Times New Roman" w:cs="Times New Roman"/>
          <w:sz w:val="24"/>
          <w:szCs w:val="24"/>
        </w:rPr>
        <w:t>dose-response data</w:t>
      </w:r>
      <w:r w:rsidR="008227B6">
        <w:rPr>
          <w:rFonts w:ascii="Times New Roman" w:hAnsi="Times New Roman" w:cs="Times New Roman"/>
          <w:sz w:val="24"/>
          <w:szCs w:val="24"/>
        </w:rPr>
        <w:t>, using</w:t>
      </w:r>
      <w:r w:rsidR="00871137">
        <w:rPr>
          <w:rFonts w:ascii="Times New Roman" w:hAnsi="Times New Roman" w:cs="Times New Roman"/>
          <w:sz w:val="24"/>
          <w:szCs w:val="24"/>
        </w:rPr>
        <w:t xml:space="preserve"> a hybrid scale (HS) model </w:t>
      </w:r>
      <w:r w:rsidRPr="00974D49">
        <w:rPr>
          <w:rFonts w:ascii="Times New Roman" w:hAnsi="Times New Roman" w:cs="Times New Roman"/>
          <w:sz w:val="24"/>
          <w:szCs w:val="24"/>
        </w:rPr>
        <w:t xml:space="preserve">that </w:t>
      </w:r>
      <w:r w:rsidR="00871137">
        <w:rPr>
          <w:rFonts w:ascii="Times New Roman" w:hAnsi="Times New Roman" w:cs="Times New Roman"/>
          <w:sz w:val="24"/>
          <w:szCs w:val="24"/>
        </w:rPr>
        <w:t>integrates multiplicative and additive interactions.</w:t>
      </w:r>
    </w:p>
    <w:p w:rsidR="006B3CDB" w:rsidRDefault="00871137" w:rsidP="00194EAE">
      <w:pPr>
        <w:rPr>
          <w:rFonts w:ascii="Times New Roman" w:hAnsi="Times New Roman" w:cs="Times New Roman"/>
          <w:sz w:val="24"/>
          <w:szCs w:val="24"/>
        </w:rPr>
      </w:pPr>
      <w:r w:rsidRPr="00E87BCC">
        <w:rPr>
          <w:rFonts w:ascii="Times New Roman" w:hAnsi="Times New Roman" w:cs="Times New Roman"/>
          <w:b/>
          <w:sz w:val="24"/>
          <w:szCs w:val="24"/>
        </w:rPr>
        <w:t>METHOD</w:t>
      </w:r>
      <w:r w:rsidRPr="00194EAE">
        <w:rPr>
          <w:rFonts w:ascii="Times New Roman" w:hAnsi="Times New Roman" w:cs="Times New Roman"/>
          <w:sz w:val="24"/>
          <w:szCs w:val="24"/>
        </w:rPr>
        <w:tab/>
      </w:r>
      <w:r w:rsidR="008227B6">
        <w:rPr>
          <w:rFonts w:ascii="Times New Roman" w:hAnsi="Times New Roman" w:cs="Times New Roman"/>
          <w:sz w:val="24"/>
          <w:szCs w:val="24"/>
        </w:rPr>
        <w:t>T</w:t>
      </w:r>
      <w:r w:rsidR="005D07CD" w:rsidRPr="00194EAE">
        <w:rPr>
          <w:rFonts w:ascii="Times New Roman" w:hAnsi="Times New Roman" w:cs="Times New Roman"/>
          <w:sz w:val="24"/>
          <w:szCs w:val="24"/>
        </w:rPr>
        <w:t xml:space="preserve">he incidence 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is given by </w:t>
      </w:r>
      <w:r w:rsidR="005D07CD" w:rsidRPr="00194EAE">
        <w:rPr>
          <w:rFonts w:ascii="Times New Roman" w:hAnsi="Times New Roman" w:cs="Times New Roman"/>
          <w:sz w:val="24"/>
          <w:szCs w:val="24"/>
        </w:rPr>
        <w:t>I(D)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 </w:t>
      </w:r>
      <w:r w:rsidR="005D07CD" w:rsidRPr="00194EAE">
        <w:rPr>
          <w:rFonts w:ascii="Times New Roman" w:hAnsi="Times New Roman" w:cs="Times New Roman"/>
          <w:sz w:val="24"/>
          <w:szCs w:val="24"/>
        </w:rPr>
        <w:t>=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 </w:t>
      </w:r>
      <w:r w:rsidR="005D07CD" w:rsidRPr="00194EAE">
        <w:rPr>
          <w:rFonts w:ascii="Times New Roman" w:hAnsi="Times New Roman" w:cs="Times New Roman"/>
          <w:sz w:val="24"/>
          <w:szCs w:val="24"/>
        </w:rPr>
        <w:t>exp</w:t>
      </w:r>
      <w:r w:rsidR="008227B6">
        <w:rPr>
          <w:rFonts w:ascii="Times New Roman" w:hAnsi="Times New Roman" w:cs="Times New Roman"/>
          <w:sz w:val="24"/>
          <w:szCs w:val="24"/>
        </w:rPr>
        <w:t xml:space="preserve"> </w:t>
      </w:r>
      <w:r w:rsidR="005D07CD" w:rsidRPr="00194EAE">
        <w:rPr>
          <w:rFonts w:ascii="Times New Roman" w:hAnsi="Times New Roman" w:cs="Times New Roman"/>
          <w:sz w:val="24"/>
          <w:szCs w:val="24"/>
        </w:rPr>
        <w:t>[α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 </w:t>
      </w:r>
      <w:r w:rsidR="005D07CD" w:rsidRPr="00194EAE">
        <w:rPr>
          <w:rFonts w:ascii="Times New Roman" w:hAnsi="Times New Roman" w:cs="Times New Roman"/>
          <w:sz w:val="24"/>
          <w:szCs w:val="24"/>
        </w:rPr>
        <w:t>+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 </w:t>
      </w:r>
      <w:r w:rsidR="005D07CD" w:rsidRPr="00194EAE">
        <w:rPr>
          <w:rFonts w:ascii="Times New Roman" w:hAnsi="Times New Roman" w:cs="Times New Roman"/>
          <w:sz w:val="24"/>
          <w:szCs w:val="24"/>
        </w:rPr>
        <w:t>β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 </w:t>
      </w:r>
      <w:r w:rsidR="005D07CD" w:rsidRPr="00194EAE">
        <w:rPr>
          <w:rFonts w:ascii="Times New Roman" w:hAnsi="Times New Roman" w:cs="Times New Roman"/>
          <w:sz w:val="24"/>
          <w:szCs w:val="24"/>
        </w:rPr>
        <w:t>hyb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 (</w:t>
      </w:r>
      <w:r w:rsidR="005D07CD" w:rsidRPr="00194EAE">
        <w:rPr>
          <w:rFonts w:ascii="Times New Roman" w:hAnsi="Times New Roman" w:cs="Times New Roman"/>
          <w:sz w:val="24"/>
          <w:szCs w:val="24"/>
        </w:rPr>
        <w:t>τ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D)] S(D), </w:t>
      </w:r>
      <w:r w:rsidR="008227B6">
        <w:rPr>
          <w:rFonts w:ascii="Times New Roman" w:hAnsi="Times New Roman" w:cs="Times New Roman"/>
          <w:sz w:val="24"/>
          <w:szCs w:val="24"/>
        </w:rPr>
        <w:t>similar to</w:t>
      </w:r>
      <w:r w:rsidR="008227B6" w:rsidRPr="00194EAE">
        <w:rPr>
          <w:rFonts w:ascii="Times New Roman" w:hAnsi="Times New Roman" w:cs="Times New Roman"/>
          <w:sz w:val="24"/>
          <w:szCs w:val="24"/>
        </w:rPr>
        <w:t xml:space="preserve"> a generalized L-Q dose-response relationship for radiation-induced cancer in the Annex B of the UNSCEAR 1986 Report</w:t>
      </w:r>
      <w:r w:rsidR="008227B6">
        <w:rPr>
          <w:rFonts w:ascii="Times New Roman" w:hAnsi="Times New Roman" w:cs="Times New Roman"/>
          <w:sz w:val="24"/>
          <w:szCs w:val="24"/>
        </w:rPr>
        <w:t>.</w:t>
      </w:r>
      <w:r w:rsidR="008227B6" w:rsidRPr="00194EAE">
        <w:rPr>
          <w:rFonts w:ascii="Times New Roman" w:hAnsi="Times New Roman" w:cs="Times New Roman"/>
          <w:sz w:val="24"/>
          <w:szCs w:val="24"/>
        </w:rPr>
        <w:t xml:space="preserve"> </w:t>
      </w:r>
      <w:r w:rsidR="008227B6">
        <w:rPr>
          <w:rFonts w:ascii="Times New Roman" w:hAnsi="Times New Roman" w:cs="Times New Roman"/>
          <w:sz w:val="24"/>
          <w:szCs w:val="24"/>
        </w:rPr>
        <w:t>W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here </w:t>
      </w:r>
      <w:r w:rsidR="006B3CDB">
        <w:rPr>
          <w:rFonts w:ascii="Times New Roman" w:hAnsi="Times New Roman" w:cs="Times New Roman"/>
          <w:sz w:val="24"/>
          <w:szCs w:val="24"/>
        </w:rPr>
        <w:t xml:space="preserve">D is the dose; </w:t>
      </w:r>
      <w:r w:rsidR="00C86501" w:rsidRPr="00194EAE">
        <w:rPr>
          <w:rFonts w:ascii="Times New Roman" w:hAnsi="Times New Roman" w:cs="Times New Roman"/>
          <w:sz w:val="24"/>
          <w:szCs w:val="24"/>
        </w:rPr>
        <w:t>α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 and </w:t>
      </w:r>
      <w:r w:rsidR="00C86501" w:rsidRPr="00194EAE">
        <w:rPr>
          <w:rFonts w:ascii="Times New Roman" w:hAnsi="Times New Roman" w:cs="Times New Roman"/>
          <w:sz w:val="24"/>
          <w:szCs w:val="24"/>
        </w:rPr>
        <w:t>β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 are model parameters; </w:t>
      </w:r>
      <w:r w:rsidR="00C86501" w:rsidRPr="00194EAE">
        <w:rPr>
          <w:rFonts w:ascii="Times New Roman" w:hAnsi="Times New Roman" w:cs="Times New Roman"/>
          <w:sz w:val="24"/>
          <w:szCs w:val="24"/>
        </w:rPr>
        <w:t>τ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 is the effect modifier</w:t>
      </w:r>
      <w:r w:rsidR="008227B6">
        <w:rPr>
          <w:rFonts w:ascii="Times New Roman" w:hAnsi="Times New Roman" w:cs="Times New Roman"/>
          <w:sz w:val="24"/>
          <w:szCs w:val="24"/>
        </w:rPr>
        <w:t xml:space="preserve"> which changes 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from </w:t>
      </w:r>
      <w:r w:rsidR="008227B6">
        <w:rPr>
          <w:rFonts w:ascii="Times New Roman" w:hAnsi="Times New Roman" w:cs="Times New Roman"/>
          <w:sz w:val="24"/>
          <w:szCs w:val="24"/>
        </w:rPr>
        <w:t xml:space="preserve">a 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power function to </w:t>
      </w:r>
      <w:r w:rsidR="008227B6">
        <w:rPr>
          <w:rFonts w:ascii="Times New Roman" w:hAnsi="Times New Roman" w:cs="Times New Roman"/>
          <w:sz w:val="24"/>
          <w:szCs w:val="24"/>
        </w:rPr>
        <w:t xml:space="preserve">an </w:t>
      </w:r>
      <w:r w:rsidR="00C86501" w:rsidRPr="00194EAE">
        <w:rPr>
          <w:rFonts w:ascii="Times New Roman" w:hAnsi="Times New Roman" w:cs="Times New Roman"/>
          <w:sz w:val="24"/>
          <w:szCs w:val="24"/>
        </w:rPr>
        <w:t>exponential dose-response; hyb (</w:t>
      </w:r>
      <w:r w:rsidR="00C86501" w:rsidRPr="00194EAE">
        <w:rPr>
          <w:rFonts w:ascii="Times New Roman" w:hAnsi="Times New Roman" w:cs="Times New Roman"/>
          <w:sz w:val="24"/>
          <w:szCs w:val="24"/>
        </w:rPr>
        <w:t>τD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) is the hybrid function defined as </w:t>
      </w:r>
      <w:r w:rsidR="00C86501" w:rsidRPr="00194EAE">
        <w:rPr>
          <w:rFonts w:ascii="Times New Roman" w:hAnsi="Times New Roman" w:cs="Times New Roman"/>
          <w:sz w:val="24"/>
          <w:szCs w:val="24"/>
        </w:rPr>
        <w:t>τD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 + log (</w:t>
      </w:r>
      <w:r w:rsidR="00C86501" w:rsidRPr="00194EAE">
        <w:rPr>
          <w:rFonts w:ascii="Times New Roman" w:hAnsi="Times New Roman" w:cs="Times New Roman"/>
          <w:sz w:val="24"/>
          <w:szCs w:val="24"/>
        </w:rPr>
        <w:t>τD</w:t>
      </w:r>
      <w:r w:rsidR="00C86501" w:rsidRPr="00194EAE">
        <w:rPr>
          <w:rFonts w:ascii="Times New Roman" w:hAnsi="Times New Roman" w:cs="Times New Roman"/>
          <w:sz w:val="24"/>
          <w:szCs w:val="24"/>
        </w:rPr>
        <w:t xml:space="preserve">); S(D) is the </w:t>
      </w:r>
      <w:r w:rsidR="00B449A8" w:rsidRPr="00194EAE">
        <w:rPr>
          <w:rFonts w:ascii="Times New Roman" w:hAnsi="Times New Roman" w:cs="Times New Roman"/>
          <w:sz w:val="24"/>
          <w:szCs w:val="24"/>
        </w:rPr>
        <w:t>survival</w:t>
      </w:r>
      <w:r w:rsidR="00B449A8" w:rsidRPr="00194EAE">
        <w:rPr>
          <w:rFonts w:ascii="Times New Roman" w:hAnsi="Times New Roman" w:cs="Times New Roman"/>
          <w:sz w:val="24"/>
          <w:szCs w:val="24"/>
        </w:rPr>
        <w:t xml:space="preserve"> </w:t>
      </w:r>
      <w:r w:rsidR="00194EAE" w:rsidRPr="00194EAE">
        <w:rPr>
          <w:rFonts w:ascii="Times New Roman" w:hAnsi="Times New Roman" w:cs="Times New Roman"/>
          <w:sz w:val="24"/>
          <w:szCs w:val="24"/>
        </w:rPr>
        <w:t>probability of cell</w:t>
      </w:r>
      <w:r w:rsidR="00B449A8">
        <w:rPr>
          <w:rFonts w:ascii="Times New Roman" w:hAnsi="Times New Roman" w:cs="Times New Roman"/>
          <w:sz w:val="24"/>
          <w:szCs w:val="24"/>
        </w:rPr>
        <w:t>s</w:t>
      </w:r>
      <w:r w:rsidR="00194EAE" w:rsidRPr="00194EAE">
        <w:rPr>
          <w:rFonts w:ascii="Times New Roman" w:hAnsi="Times New Roman" w:cs="Times New Roman"/>
          <w:sz w:val="24"/>
          <w:szCs w:val="24"/>
        </w:rPr>
        <w:t xml:space="preserve"> </w:t>
      </w:r>
      <w:r w:rsidR="00B449A8">
        <w:rPr>
          <w:rFonts w:ascii="Times New Roman" w:hAnsi="Times New Roman" w:cs="Times New Roman"/>
          <w:sz w:val="24"/>
          <w:szCs w:val="24"/>
        </w:rPr>
        <w:t>having an</w:t>
      </w:r>
      <w:r w:rsidR="00194EAE" w:rsidRPr="00194EAE">
        <w:rPr>
          <w:rFonts w:ascii="Times New Roman" w:hAnsi="Times New Roman" w:cs="Times New Roman"/>
          <w:sz w:val="24"/>
          <w:szCs w:val="24"/>
        </w:rPr>
        <w:t xml:space="preserve"> inactivation constant λ</w:t>
      </w:r>
      <w:r w:rsidR="00194EAE">
        <w:rPr>
          <w:rFonts w:ascii="Times New Roman" w:hAnsi="Times New Roman" w:cs="Times New Roman"/>
          <w:sz w:val="24"/>
          <w:szCs w:val="24"/>
        </w:rPr>
        <w:t xml:space="preserve"> and </w:t>
      </w:r>
      <w:r w:rsidR="00B449A8">
        <w:rPr>
          <w:rFonts w:ascii="Times New Roman" w:hAnsi="Times New Roman" w:cs="Times New Roman"/>
          <w:sz w:val="24"/>
          <w:szCs w:val="24"/>
        </w:rPr>
        <w:t xml:space="preserve">a </w:t>
      </w:r>
      <w:r w:rsidR="00194EAE">
        <w:rPr>
          <w:rFonts w:ascii="Times New Roman" w:hAnsi="Times New Roman" w:cs="Times New Roman"/>
          <w:sz w:val="24"/>
          <w:szCs w:val="24"/>
        </w:rPr>
        <w:t xml:space="preserve">feedback parameter ρ </w:t>
      </w:r>
      <w:r w:rsidR="00B449A8">
        <w:rPr>
          <w:rFonts w:ascii="Times New Roman" w:hAnsi="Times New Roman" w:cs="Times New Roman"/>
          <w:sz w:val="24"/>
          <w:szCs w:val="24"/>
        </w:rPr>
        <w:t>for</w:t>
      </w:r>
      <w:r w:rsidR="00194EAE">
        <w:rPr>
          <w:rFonts w:ascii="Times New Roman" w:hAnsi="Times New Roman" w:cs="Times New Roman"/>
          <w:sz w:val="24"/>
          <w:szCs w:val="24"/>
        </w:rPr>
        <w:t xml:space="preserve"> </w:t>
      </w:r>
      <w:r w:rsidR="00194EAE" w:rsidRPr="00194EAE">
        <w:rPr>
          <w:rFonts w:ascii="Times New Roman" w:hAnsi="Times New Roman" w:cs="Times New Roman"/>
          <w:sz w:val="24"/>
          <w:szCs w:val="24"/>
        </w:rPr>
        <w:t>repair</w:t>
      </w:r>
      <w:r w:rsidR="00194EAE">
        <w:rPr>
          <w:rFonts w:ascii="Times New Roman" w:hAnsi="Times New Roman" w:cs="Times New Roman"/>
          <w:sz w:val="24"/>
          <w:szCs w:val="24"/>
        </w:rPr>
        <w:t xml:space="preserve">ing </w:t>
      </w:r>
      <w:r w:rsidR="00B449A8">
        <w:rPr>
          <w:rFonts w:ascii="Times New Roman" w:hAnsi="Times New Roman" w:cs="Times New Roman"/>
          <w:sz w:val="24"/>
          <w:szCs w:val="24"/>
        </w:rPr>
        <w:t xml:space="preserve">the </w:t>
      </w:r>
      <w:r w:rsidR="00194EAE">
        <w:rPr>
          <w:rFonts w:ascii="Times New Roman" w:hAnsi="Times New Roman" w:cs="Times New Roman"/>
          <w:sz w:val="24"/>
          <w:szCs w:val="24"/>
        </w:rPr>
        <w:t>sublethal damage</w:t>
      </w:r>
      <w:r w:rsidR="00B449A8">
        <w:rPr>
          <w:rFonts w:ascii="Times New Roman" w:hAnsi="Times New Roman" w:cs="Times New Roman"/>
          <w:sz w:val="24"/>
          <w:szCs w:val="24"/>
        </w:rPr>
        <w:t>d</w:t>
      </w:r>
      <w:r w:rsidR="00194EAE">
        <w:rPr>
          <w:rFonts w:ascii="Times New Roman" w:hAnsi="Times New Roman" w:cs="Times New Roman"/>
          <w:sz w:val="24"/>
          <w:szCs w:val="24"/>
        </w:rPr>
        <w:t xml:space="preserve"> cells given by dS/dD = -</w:t>
      </w:r>
      <w:r w:rsidR="00194EAE" w:rsidRPr="00194EAE">
        <w:rPr>
          <w:rFonts w:ascii="Times New Roman" w:hAnsi="Times New Roman" w:cs="Times New Roman"/>
          <w:sz w:val="24"/>
          <w:szCs w:val="24"/>
        </w:rPr>
        <w:t>λ</w:t>
      </w:r>
      <w:r w:rsidR="00194EAE">
        <w:rPr>
          <w:rFonts w:ascii="Times New Roman" w:hAnsi="Times New Roman" w:cs="Times New Roman"/>
          <w:sz w:val="24"/>
          <w:szCs w:val="24"/>
        </w:rPr>
        <w:t xml:space="preserve">S / (1 + </w:t>
      </w:r>
      <w:r w:rsidR="00194EAE">
        <w:rPr>
          <w:rFonts w:ascii="Times New Roman" w:hAnsi="Times New Roman" w:cs="Times New Roman"/>
          <w:sz w:val="24"/>
          <w:szCs w:val="24"/>
        </w:rPr>
        <w:t>ρ</w:t>
      </w:r>
      <w:r w:rsidR="00194EAE">
        <w:rPr>
          <w:rFonts w:ascii="Times New Roman" w:hAnsi="Times New Roman" w:cs="Times New Roman"/>
          <w:sz w:val="24"/>
          <w:szCs w:val="24"/>
        </w:rPr>
        <w:t>S) or hyb(</w:t>
      </w:r>
      <w:r w:rsidR="00194EAE">
        <w:rPr>
          <w:rFonts w:ascii="Times New Roman" w:hAnsi="Times New Roman" w:cs="Times New Roman"/>
          <w:sz w:val="24"/>
          <w:szCs w:val="24"/>
        </w:rPr>
        <w:t>ρS</w:t>
      </w:r>
      <w:r w:rsidR="00194EAE">
        <w:rPr>
          <w:rFonts w:ascii="Times New Roman" w:hAnsi="Times New Roman" w:cs="Times New Roman"/>
          <w:sz w:val="24"/>
          <w:szCs w:val="24"/>
        </w:rPr>
        <w:t xml:space="preserve">) </w:t>
      </w:r>
      <w:r w:rsidR="006B3CDB">
        <w:rPr>
          <w:rFonts w:ascii="Times New Roman" w:hAnsi="Times New Roman" w:cs="Times New Roman"/>
          <w:sz w:val="24"/>
          <w:szCs w:val="24"/>
        </w:rPr>
        <w:t>= δ –</w:t>
      </w:r>
      <w:r w:rsidR="00194EAE">
        <w:rPr>
          <w:rFonts w:ascii="Times New Roman" w:hAnsi="Times New Roman" w:cs="Times New Roman"/>
          <w:sz w:val="24"/>
          <w:szCs w:val="24"/>
        </w:rPr>
        <w:t xml:space="preserve"> </w:t>
      </w:r>
      <w:r w:rsidR="00194EAE" w:rsidRPr="00194EAE">
        <w:rPr>
          <w:rFonts w:ascii="Times New Roman" w:hAnsi="Times New Roman" w:cs="Times New Roman"/>
          <w:sz w:val="24"/>
          <w:szCs w:val="24"/>
        </w:rPr>
        <w:t>λ</w:t>
      </w:r>
      <w:r w:rsidR="00194EAE">
        <w:rPr>
          <w:rFonts w:ascii="Times New Roman" w:hAnsi="Times New Roman" w:cs="Times New Roman"/>
          <w:sz w:val="24"/>
          <w:szCs w:val="24"/>
        </w:rPr>
        <w:t>D</w:t>
      </w:r>
      <w:r w:rsidR="006B3CDB">
        <w:rPr>
          <w:rFonts w:ascii="Times New Roman" w:hAnsi="Times New Roman" w:cs="Times New Roman"/>
          <w:sz w:val="24"/>
          <w:szCs w:val="24"/>
        </w:rPr>
        <w:t xml:space="preserve">, where </w:t>
      </w:r>
      <w:r w:rsidR="006B3CDB">
        <w:rPr>
          <w:rFonts w:ascii="Times New Roman" w:hAnsi="Times New Roman" w:cs="Times New Roman"/>
          <w:sz w:val="24"/>
          <w:szCs w:val="24"/>
        </w:rPr>
        <w:t>δ</w:t>
      </w:r>
      <w:r w:rsidR="006B3CDB">
        <w:rPr>
          <w:rFonts w:ascii="Times New Roman" w:hAnsi="Times New Roman" w:cs="Times New Roman"/>
          <w:sz w:val="24"/>
          <w:szCs w:val="24"/>
        </w:rPr>
        <w:t xml:space="preserve"> = hyb(</w:t>
      </w:r>
      <w:r w:rsidR="006B3CDB">
        <w:rPr>
          <w:rFonts w:ascii="Times New Roman" w:hAnsi="Times New Roman" w:cs="Times New Roman"/>
          <w:sz w:val="24"/>
          <w:szCs w:val="24"/>
        </w:rPr>
        <w:t>ρ</w:t>
      </w:r>
      <w:r w:rsidR="006B3CDB">
        <w:rPr>
          <w:rFonts w:ascii="Times New Roman" w:hAnsi="Times New Roman" w:cs="Times New Roman"/>
          <w:sz w:val="24"/>
          <w:szCs w:val="24"/>
        </w:rPr>
        <w:t>) if S = 1 at D = 0. These</w:t>
      </w:r>
      <w:r w:rsidR="00B449A8">
        <w:rPr>
          <w:rFonts w:ascii="Times New Roman" w:hAnsi="Times New Roman" w:cs="Times New Roman"/>
          <w:sz w:val="24"/>
          <w:szCs w:val="24"/>
        </w:rPr>
        <w:t xml:space="preserve"> models</w:t>
      </w:r>
      <w:r w:rsidR="006B3CDB">
        <w:rPr>
          <w:rFonts w:ascii="Times New Roman" w:hAnsi="Times New Roman" w:cs="Times New Roman"/>
          <w:sz w:val="24"/>
          <w:szCs w:val="24"/>
        </w:rPr>
        <w:t xml:space="preserve"> are </w:t>
      </w:r>
      <w:r w:rsidR="00B449A8">
        <w:rPr>
          <w:rFonts w:ascii="Times New Roman" w:hAnsi="Times New Roman" w:cs="Times New Roman"/>
          <w:sz w:val="24"/>
          <w:szCs w:val="24"/>
        </w:rPr>
        <w:t>called</w:t>
      </w:r>
      <w:r w:rsidR="006B3CDB">
        <w:rPr>
          <w:rFonts w:ascii="Times New Roman" w:hAnsi="Times New Roman" w:cs="Times New Roman"/>
          <w:sz w:val="24"/>
          <w:szCs w:val="24"/>
        </w:rPr>
        <w:t xml:space="preserve"> the Generalized Hybrid Scale (GHS) model for I(D), the Hybrid Scale (HS) models for S(D) and F(D)</w:t>
      </w:r>
      <w:r w:rsidR="00B449A8">
        <w:rPr>
          <w:rFonts w:ascii="Times New Roman" w:hAnsi="Times New Roman" w:cs="Times New Roman"/>
          <w:sz w:val="24"/>
          <w:szCs w:val="24"/>
        </w:rPr>
        <w:t>,</w:t>
      </w:r>
      <w:r w:rsidR="006B3CDB">
        <w:rPr>
          <w:rFonts w:ascii="Times New Roman" w:hAnsi="Times New Roman" w:cs="Times New Roman"/>
          <w:sz w:val="24"/>
          <w:szCs w:val="24"/>
        </w:rPr>
        <w:t xml:space="preserve"> respectively. </w:t>
      </w:r>
    </w:p>
    <w:p w:rsidR="00974D87" w:rsidRDefault="006B3CDB" w:rsidP="006B3CDB">
      <w:pPr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hybrid scale consists of a log scale</w:t>
      </w:r>
      <w:r w:rsidR="00974D8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linear scale</w:t>
      </w:r>
      <w:r w:rsidR="00974D87">
        <w:rPr>
          <w:rFonts w:ascii="Times New Roman" w:hAnsi="Times New Roman" w:cs="Times New Roman"/>
          <w:sz w:val="24"/>
          <w:szCs w:val="24"/>
        </w:rPr>
        <w:t xml:space="preserve"> and their intermediate (purely hybridized) scale </w:t>
      </w:r>
      <w:r w:rsidR="007D2356">
        <w:rPr>
          <w:rFonts w:ascii="Times New Roman" w:hAnsi="Times New Roman" w:cs="Times New Roman"/>
          <w:sz w:val="24"/>
          <w:szCs w:val="24"/>
        </w:rPr>
        <w:t xml:space="preserve">and has a </w:t>
      </w:r>
      <w:r w:rsidR="00974D87">
        <w:rPr>
          <w:rFonts w:ascii="Times New Roman" w:hAnsi="Times New Roman" w:cs="Times New Roman"/>
          <w:sz w:val="24"/>
          <w:szCs w:val="24"/>
        </w:rPr>
        <w:t xml:space="preserve">positive parameter </w:t>
      </w:r>
      <w:r w:rsidR="007D2356">
        <w:rPr>
          <w:rFonts w:ascii="Times New Roman" w:hAnsi="Times New Roman" w:cs="Times New Roman"/>
          <w:sz w:val="24"/>
          <w:szCs w:val="24"/>
        </w:rPr>
        <w:t xml:space="preserve">e.g., </w:t>
      </w:r>
      <w:r w:rsidR="00974D87">
        <w:rPr>
          <w:rFonts w:ascii="Times New Roman" w:hAnsi="Times New Roman" w:cs="Times New Roman"/>
          <w:sz w:val="24"/>
          <w:szCs w:val="24"/>
        </w:rPr>
        <w:t>ρ</w:t>
      </w:r>
      <w:r w:rsidR="00974D87">
        <w:rPr>
          <w:rFonts w:ascii="Times New Roman" w:hAnsi="Times New Roman" w:cs="Times New Roman"/>
          <w:sz w:val="24"/>
          <w:szCs w:val="24"/>
        </w:rPr>
        <w:t xml:space="preserve"> or </w:t>
      </w:r>
      <w:r w:rsidR="00974D87" w:rsidRPr="00194EAE">
        <w:rPr>
          <w:rFonts w:ascii="Times New Roman" w:hAnsi="Times New Roman" w:cs="Times New Roman"/>
          <w:sz w:val="24"/>
          <w:szCs w:val="24"/>
        </w:rPr>
        <w:t>τ</w:t>
      </w:r>
      <w:r w:rsidR="00974D87">
        <w:rPr>
          <w:rFonts w:ascii="Times New Roman" w:hAnsi="Times New Roman" w:cs="Times New Roman"/>
          <w:sz w:val="24"/>
          <w:szCs w:val="24"/>
        </w:rPr>
        <w:t xml:space="preserve">. The concept of hybrid scale is important </w:t>
      </w:r>
      <w:r w:rsidR="007D2356">
        <w:rPr>
          <w:rFonts w:ascii="Times New Roman" w:hAnsi="Times New Roman" w:cs="Times New Roman"/>
          <w:sz w:val="24"/>
          <w:szCs w:val="24"/>
        </w:rPr>
        <w:t xml:space="preserve">for </w:t>
      </w:r>
      <w:r w:rsidR="00974D87">
        <w:rPr>
          <w:rFonts w:ascii="Times New Roman" w:hAnsi="Times New Roman" w:cs="Times New Roman"/>
          <w:sz w:val="24"/>
          <w:szCs w:val="24"/>
        </w:rPr>
        <w:t>identify</w:t>
      </w:r>
      <w:r w:rsidR="007D2356">
        <w:rPr>
          <w:rFonts w:ascii="Times New Roman" w:hAnsi="Times New Roman" w:cs="Times New Roman"/>
          <w:sz w:val="24"/>
          <w:szCs w:val="24"/>
        </w:rPr>
        <w:t xml:space="preserve">ing </w:t>
      </w:r>
      <w:r w:rsidR="00974D87">
        <w:rPr>
          <w:rFonts w:ascii="Times New Roman" w:hAnsi="Times New Roman" w:cs="Times New Roman"/>
          <w:sz w:val="24"/>
          <w:szCs w:val="24"/>
        </w:rPr>
        <w:t xml:space="preserve">the effective range of risk control for </w:t>
      </w:r>
      <w:r w:rsidR="007D2356">
        <w:rPr>
          <w:rFonts w:ascii="Times New Roman" w:hAnsi="Times New Roman" w:cs="Times New Roman"/>
          <w:sz w:val="24"/>
          <w:szCs w:val="24"/>
        </w:rPr>
        <w:t xml:space="preserve">defense biological </w:t>
      </w:r>
      <w:r w:rsidR="00974D87">
        <w:rPr>
          <w:rFonts w:ascii="Times New Roman" w:hAnsi="Times New Roman" w:cs="Times New Roman"/>
          <w:sz w:val="24"/>
          <w:szCs w:val="24"/>
        </w:rPr>
        <w:t>system</w:t>
      </w:r>
      <w:r w:rsidR="007D2356">
        <w:rPr>
          <w:rFonts w:ascii="Times New Roman" w:hAnsi="Times New Roman" w:cs="Times New Roman"/>
          <w:sz w:val="24"/>
          <w:szCs w:val="24"/>
        </w:rPr>
        <w:t>s</w:t>
      </w:r>
      <w:r w:rsidR="00974D87">
        <w:rPr>
          <w:rFonts w:ascii="Times New Roman" w:hAnsi="Times New Roman" w:cs="Times New Roman"/>
          <w:sz w:val="24"/>
          <w:szCs w:val="24"/>
        </w:rPr>
        <w:t xml:space="preserve"> </w:t>
      </w:r>
      <w:r w:rsidR="007D2356">
        <w:rPr>
          <w:rFonts w:ascii="Times New Roman" w:hAnsi="Times New Roman" w:cs="Times New Roman"/>
          <w:sz w:val="24"/>
          <w:szCs w:val="24"/>
        </w:rPr>
        <w:t>and</w:t>
      </w:r>
      <w:r w:rsidR="00974D87">
        <w:rPr>
          <w:rFonts w:ascii="Times New Roman" w:hAnsi="Times New Roman" w:cs="Times New Roman"/>
          <w:sz w:val="24"/>
          <w:szCs w:val="24"/>
        </w:rPr>
        <w:t xml:space="preserve"> radiation protection.</w:t>
      </w:r>
    </w:p>
    <w:p w:rsidR="00E87BCC" w:rsidRDefault="005D423A" w:rsidP="006B3CDB">
      <w:pPr>
        <w:ind w:firstLineChars="100" w:firstLine="235"/>
        <w:rPr>
          <w:rFonts w:ascii="Times New Roman" w:hAnsi="Times New Roman" w:cs="Times New Roman"/>
          <w:sz w:val="24"/>
          <w:szCs w:val="24"/>
        </w:rPr>
      </w:pPr>
      <w:r w:rsidRPr="00E87BCC">
        <w:rPr>
          <w:rFonts w:ascii="Times New Roman" w:hAnsi="Times New Roman" w:cs="Times New Roman" w:hint="eastAsia"/>
          <w:b/>
          <w:sz w:val="24"/>
          <w:szCs w:val="24"/>
        </w:rPr>
        <w:t>R</w:t>
      </w:r>
      <w:r w:rsidRPr="00E87BCC">
        <w:rPr>
          <w:rFonts w:ascii="Times New Roman" w:hAnsi="Times New Roman" w:cs="Times New Roman"/>
          <w:b/>
          <w:sz w:val="24"/>
          <w:szCs w:val="24"/>
        </w:rPr>
        <w:t>ESULTS</w:t>
      </w:r>
      <w:r>
        <w:rPr>
          <w:rFonts w:ascii="Times New Roman" w:hAnsi="Times New Roman" w:cs="Times New Roman"/>
          <w:sz w:val="24"/>
          <w:szCs w:val="24"/>
        </w:rPr>
        <w:tab/>
      </w:r>
      <w:r w:rsidR="007D2356">
        <w:rPr>
          <w:rFonts w:ascii="Times New Roman" w:hAnsi="Times New Roman" w:cs="Times New Roman"/>
          <w:sz w:val="24"/>
          <w:szCs w:val="24"/>
        </w:rPr>
        <w:t>B</w:t>
      </w:r>
      <w:r w:rsidR="007D2356">
        <w:rPr>
          <w:rFonts w:ascii="Times New Roman" w:hAnsi="Times New Roman" w:cs="Times New Roman"/>
          <w:sz w:val="24"/>
          <w:szCs w:val="24"/>
        </w:rPr>
        <w:t>ased on the data of Elkind and Sutton (1960)</w:t>
      </w:r>
      <w:r w:rsidR="007D2356">
        <w:rPr>
          <w:rFonts w:ascii="Times New Roman" w:hAnsi="Times New Roman" w:cs="Times New Roman"/>
          <w:sz w:val="24"/>
          <w:szCs w:val="24"/>
        </w:rPr>
        <w:t>, t</w:t>
      </w:r>
      <w:r w:rsidR="00974D87">
        <w:rPr>
          <w:rFonts w:ascii="Times New Roman" w:hAnsi="Times New Roman" w:cs="Times New Roman"/>
          <w:sz w:val="24"/>
          <w:szCs w:val="24"/>
        </w:rPr>
        <w:t>he HS model of S(D) confirm</w:t>
      </w:r>
      <w:r w:rsidR="007D2356">
        <w:rPr>
          <w:rFonts w:ascii="Times New Roman" w:hAnsi="Times New Roman" w:cs="Times New Roman"/>
          <w:sz w:val="24"/>
          <w:szCs w:val="24"/>
        </w:rPr>
        <w:t>ed</w:t>
      </w:r>
      <w:r w:rsidR="00974D87">
        <w:rPr>
          <w:rFonts w:ascii="Times New Roman" w:hAnsi="Times New Roman" w:cs="Times New Roman"/>
          <w:sz w:val="24"/>
          <w:szCs w:val="24"/>
        </w:rPr>
        <w:t xml:space="preserve"> the good fitting and interpretation of repair ability according </w:t>
      </w:r>
      <w:r w:rsidR="007D2356">
        <w:rPr>
          <w:rFonts w:ascii="Times New Roman" w:hAnsi="Times New Roman" w:cs="Times New Roman"/>
          <w:sz w:val="24"/>
          <w:szCs w:val="24"/>
        </w:rPr>
        <w:t xml:space="preserve">to </w:t>
      </w:r>
      <w:r w:rsidR="00974D87">
        <w:rPr>
          <w:rFonts w:ascii="Times New Roman" w:hAnsi="Times New Roman" w:cs="Times New Roman"/>
          <w:sz w:val="24"/>
          <w:szCs w:val="24"/>
        </w:rPr>
        <w:t>the sp</w:t>
      </w:r>
      <w:r>
        <w:rPr>
          <w:rFonts w:ascii="Times New Roman" w:hAnsi="Times New Roman" w:cs="Times New Roman"/>
          <w:sz w:val="24"/>
          <w:szCs w:val="24"/>
        </w:rPr>
        <w:t>lit time</w:t>
      </w:r>
      <w:r w:rsidR="007D235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The HS model of F(D) </w:t>
      </w:r>
      <w:r w:rsidR="007D2356">
        <w:rPr>
          <w:rFonts w:ascii="Times New Roman" w:hAnsi="Times New Roman" w:cs="Times New Roman"/>
          <w:sz w:val="24"/>
          <w:szCs w:val="24"/>
        </w:rPr>
        <w:t xml:space="preserve">has been demonstrated to </w:t>
      </w:r>
      <w:r>
        <w:rPr>
          <w:rFonts w:ascii="Times New Roman" w:hAnsi="Times New Roman" w:cs="Times New Roman"/>
          <w:sz w:val="24"/>
          <w:szCs w:val="24"/>
        </w:rPr>
        <w:t xml:space="preserve">confirm the good fit and consistency among various data including transformations per surviving cell (Borek, 1984). </w:t>
      </w:r>
      <w:r w:rsidR="001557FD">
        <w:rPr>
          <w:rFonts w:ascii="Times New Roman" w:hAnsi="Times New Roman" w:cs="Times New Roman"/>
          <w:sz w:val="24"/>
          <w:szCs w:val="24"/>
        </w:rPr>
        <w:t>B</w:t>
      </w:r>
      <w:r w:rsidR="001557FD">
        <w:rPr>
          <w:rFonts w:ascii="Times New Roman" w:hAnsi="Times New Roman" w:cs="Times New Roman"/>
          <w:sz w:val="24"/>
          <w:szCs w:val="24"/>
        </w:rPr>
        <w:t>ased on data of reciprocal translocations per cell (0 – 1,200 r) by Preston and Brewen (1973)</w:t>
      </w:r>
      <w:r w:rsidR="001557FD"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 xml:space="preserve">he GHS model </w:t>
      </w:r>
      <w:r w:rsidR="001557FD">
        <w:rPr>
          <w:rFonts w:ascii="Times New Roman" w:hAnsi="Times New Roman" w:cs="Times New Roman"/>
          <w:sz w:val="24"/>
          <w:szCs w:val="24"/>
        </w:rPr>
        <w:t xml:space="preserve">resulted in </w:t>
      </w:r>
      <w:r>
        <w:rPr>
          <w:rFonts w:ascii="Times New Roman" w:hAnsi="Times New Roman" w:cs="Times New Roman"/>
          <w:sz w:val="24"/>
          <w:szCs w:val="24"/>
        </w:rPr>
        <w:t>good fitting, including decomposed S(D) and F(D)</w:t>
      </w:r>
      <w:r w:rsidR="001557FD">
        <w:rPr>
          <w:rFonts w:ascii="Times New Roman" w:hAnsi="Times New Roman" w:cs="Times New Roman"/>
          <w:sz w:val="24"/>
          <w:szCs w:val="24"/>
        </w:rPr>
        <w:t xml:space="preserve"> from I (D).</w:t>
      </w:r>
      <w:r w:rsidR="00D94A31">
        <w:rPr>
          <w:rFonts w:ascii="Times New Roman" w:hAnsi="Times New Roman" w:cs="Times New Roman"/>
          <w:sz w:val="24"/>
          <w:szCs w:val="24"/>
        </w:rPr>
        <w:t xml:space="preserve"> The GHS model fits very well to </w:t>
      </w:r>
      <w:r w:rsidR="001557FD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data</w:t>
      </w:r>
      <w:r w:rsidR="00D94A31">
        <w:rPr>
          <w:rFonts w:ascii="Times New Roman" w:hAnsi="Times New Roman" w:cs="Times New Roman"/>
          <w:sz w:val="24"/>
          <w:szCs w:val="24"/>
        </w:rPr>
        <w:t xml:space="preserve">: </w:t>
      </w:r>
      <w:r w:rsidR="001557FD">
        <w:rPr>
          <w:rFonts w:ascii="Times New Roman" w:hAnsi="Times New Roman" w:cs="Times New Roman"/>
          <w:sz w:val="24"/>
          <w:szCs w:val="24"/>
        </w:rPr>
        <w:t>M</w:t>
      </w:r>
      <w:r w:rsidR="00D94A31">
        <w:rPr>
          <w:rFonts w:ascii="Times New Roman" w:hAnsi="Times New Roman" w:cs="Times New Roman"/>
          <w:sz w:val="24"/>
          <w:szCs w:val="24"/>
        </w:rPr>
        <w:t>yeloid leukemia incidence of mice (Mole, 1984; Majo et al, 1986); LSS leukemia mortality (Shimizu et al. 1990), LSS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390B">
        <w:rPr>
          <w:rFonts w:ascii="Times New Roman" w:hAnsi="Times New Roman" w:cs="Times New Roman"/>
          <w:sz w:val="24"/>
          <w:szCs w:val="24"/>
        </w:rPr>
        <w:t>solid cancer morta</w:t>
      </w:r>
      <w:r w:rsidR="003A390B">
        <w:rPr>
          <w:rFonts w:ascii="Times New Roman" w:hAnsi="Times New Roman" w:cs="Times New Roman" w:hint="eastAsia"/>
          <w:sz w:val="24"/>
          <w:szCs w:val="24"/>
        </w:rPr>
        <w:t xml:space="preserve">lity </w:t>
      </w:r>
      <w:r w:rsidR="003A390B">
        <w:rPr>
          <w:rFonts w:ascii="Times New Roman" w:hAnsi="Times New Roman" w:cs="Times New Roman"/>
          <w:sz w:val="24"/>
          <w:szCs w:val="24"/>
        </w:rPr>
        <w:t xml:space="preserve">(Ozasa et al., </w:t>
      </w:r>
      <w:r w:rsidR="003A390B">
        <w:rPr>
          <w:rFonts w:ascii="Times New Roman" w:hAnsi="Times New Roman" w:cs="Times New Roman" w:hint="eastAsia"/>
          <w:sz w:val="24"/>
          <w:szCs w:val="24"/>
        </w:rPr>
        <w:t>2</w:t>
      </w:r>
      <w:r w:rsidR="003A390B">
        <w:rPr>
          <w:rFonts w:ascii="Times New Roman" w:hAnsi="Times New Roman" w:cs="Times New Roman"/>
          <w:sz w:val="24"/>
          <w:szCs w:val="24"/>
        </w:rPr>
        <w:t>012</w:t>
      </w:r>
      <w:r w:rsidR="003A390B">
        <w:rPr>
          <w:rFonts w:ascii="Times New Roman" w:hAnsi="Times New Roman" w:cs="Times New Roman" w:hint="eastAsia"/>
          <w:sz w:val="24"/>
          <w:szCs w:val="24"/>
        </w:rPr>
        <w:t>)</w:t>
      </w:r>
      <w:r w:rsidR="003A390B">
        <w:rPr>
          <w:rFonts w:ascii="Times New Roman" w:hAnsi="Times New Roman" w:cs="Times New Roman"/>
          <w:sz w:val="24"/>
          <w:szCs w:val="24"/>
        </w:rPr>
        <w:t xml:space="preserve"> and incidence (Preston et al. 2007; Grant et al., 2017), others. </w:t>
      </w:r>
      <w:r w:rsidR="001557FD">
        <w:rPr>
          <w:rFonts w:ascii="Times New Roman" w:hAnsi="Times New Roman" w:cs="Times New Roman"/>
          <w:sz w:val="24"/>
          <w:szCs w:val="24"/>
        </w:rPr>
        <w:t>The</w:t>
      </w:r>
      <w:r w:rsidR="003A390B">
        <w:rPr>
          <w:rFonts w:ascii="Times New Roman" w:hAnsi="Times New Roman" w:cs="Times New Roman"/>
          <w:sz w:val="24"/>
          <w:szCs w:val="24"/>
        </w:rPr>
        <w:t xml:space="preserve"> GHS model provided </w:t>
      </w:r>
      <w:r w:rsidR="001557FD">
        <w:rPr>
          <w:rFonts w:ascii="Times New Roman" w:hAnsi="Times New Roman" w:cs="Times New Roman"/>
          <w:sz w:val="24"/>
          <w:szCs w:val="24"/>
        </w:rPr>
        <w:t>a</w:t>
      </w:r>
      <w:r w:rsidR="003A390B">
        <w:rPr>
          <w:rFonts w:ascii="Times New Roman" w:hAnsi="Times New Roman" w:cs="Times New Roman"/>
          <w:sz w:val="24"/>
          <w:szCs w:val="24"/>
        </w:rPr>
        <w:t xml:space="preserve"> consistent estimat</w:t>
      </w:r>
      <w:r w:rsidR="001557FD">
        <w:rPr>
          <w:rFonts w:ascii="Times New Roman" w:hAnsi="Times New Roman" w:cs="Times New Roman"/>
          <w:sz w:val="24"/>
          <w:szCs w:val="24"/>
        </w:rPr>
        <w:t>e</w:t>
      </w:r>
      <w:r w:rsidR="003A390B">
        <w:rPr>
          <w:rFonts w:ascii="Times New Roman" w:hAnsi="Times New Roman" w:cs="Times New Roman"/>
          <w:sz w:val="24"/>
          <w:szCs w:val="24"/>
        </w:rPr>
        <w:t xml:space="preserve"> of the parameters between males and females </w:t>
      </w:r>
      <w:r w:rsidR="001557FD">
        <w:rPr>
          <w:rFonts w:ascii="Times New Roman" w:hAnsi="Times New Roman" w:cs="Times New Roman"/>
          <w:sz w:val="24"/>
          <w:szCs w:val="24"/>
        </w:rPr>
        <w:t>in the</w:t>
      </w:r>
      <w:r w:rsidR="003A390B">
        <w:rPr>
          <w:rFonts w:ascii="Times New Roman" w:hAnsi="Times New Roman" w:cs="Times New Roman"/>
          <w:sz w:val="24"/>
          <w:szCs w:val="24"/>
        </w:rPr>
        <w:t xml:space="preserve"> data reported in detail by Grant et al. </w:t>
      </w:r>
    </w:p>
    <w:p w:rsidR="00E87BCC" w:rsidRDefault="00E87BCC" w:rsidP="006B3CDB">
      <w:pPr>
        <w:ind w:firstLineChars="100" w:firstLine="235"/>
        <w:rPr>
          <w:rFonts w:ascii="Times New Roman" w:hAnsi="Times New Roman" w:cs="Times New Roman"/>
          <w:sz w:val="24"/>
          <w:szCs w:val="24"/>
        </w:rPr>
      </w:pPr>
      <w:r w:rsidRPr="00E87BCC">
        <w:rPr>
          <w:rFonts w:ascii="Times New Roman" w:hAnsi="Times New Roman" w:cs="Times New Roman"/>
          <w:b/>
          <w:sz w:val="24"/>
          <w:szCs w:val="24"/>
        </w:rPr>
        <w:t>CON</w:t>
      </w:r>
      <w:r w:rsidR="008227B6">
        <w:rPr>
          <w:rFonts w:ascii="Times New Roman" w:hAnsi="Times New Roman" w:cs="Times New Roman"/>
          <w:b/>
          <w:sz w:val="24"/>
          <w:szCs w:val="24"/>
        </w:rPr>
        <w:t>C</w:t>
      </w:r>
      <w:r w:rsidRPr="00E87BCC">
        <w:rPr>
          <w:rFonts w:ascii="Times New Roman" w:hAnsi="Times New Roman" w:cs="Times New Roman"/>
          <w:b/>
          <w:sz w:val="24"/>
          <w:szCs w:val="24"/>
        </w:rPr>
        <w:t>LUSION</w:t>
      </w:r>
      <w:r w:rsidR="001557FD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HS model of S(D) was confirmed to be valid by data of Elkind and Sutton (1960). The HS model of F(D) and GHS model was confirmed to be </w:t>
      </w:r>
      <w:r w:rsidR="001557FD">
        <w:rPr>
          <w:rFonts w:ascii="Times New Roman" w:hAnsi="Times New Roman" w:cs="Times New Roman"/>
          <w:sz w:val="24"/>
          <w:szCs w:val="24"/>
        </w:rPr>
        <w:t>useful</w:t>
      </w:r>
      <w:r>
        <w:rPr>
          <w:rFonts w:ascii="Times New Roman" w:hAnsi="Times New Roman" w:cs="Times New Roman"/>
          <w:sz w:val="24"/>
          <w:szCs w:val="24"/>
        </w:rPr>
        <w:t xml:space="preserve"> by various data (Preston and Brewen 1973; LSS leukemia and solid cancer data</w:t>
      </w:r>
      <w:r w:rsidR="008227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E87BC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EDE" w:rsidRDefault="00455EDE" w:rsidP="009B4447">
      <w:r>
        <w:separator/>
      </w:r>
    </w:p>
  </w:endnote>
  <w:endnote w:type="continuationSeparator" w:id="0">
    <w:p w:rsidR="00455EDE" w:rsidRDefault="00455EDE" w:rsidP="009B4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EDE" w:rsidRDefault="00455EDE" w:rsidP="009B4447">
      <w:r>
        <w:separator/>
      </w:r>
    </w:p>
  </w:footnote>
  <w:footnote w:type="continuationSeparator" w:id="0">
    <w:p w:rsidR="00455EDE" w:rsidRDefault="00455EDE" w:rsidP="009B44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8EA"/>
    <w:rsid w:val="00086595"/>
    <w:rsid w:val="001557FD"/>
    <w:rsid w:val="00194EAE"/>
    <w:rsid w:val="00237C5C"/>
    <w:rsid w:val="00240CFB"/>
    <w:rsid w:val="00375BC7"/>
    <w:rsid w:val="003A390B"/>
    <w:rsid w:val="00455EDE"/>
    <w:rsid w:val="005D07CD"/>
    <w:rsid w:val="005D423A"/>
    <w:rsid w:val="006B3CDB"/>
    <w:rsid w:val="007D2356"/>
    <w:rsid w:val="0081103B"/>
    <w:rsid w:val="008227B6"/>
    <w:rsid w:val="00871137"/>
    <w:rsid w:val="009230A4"/>
    <w:rsid w:val="00974D49"/>
    <w:rsid w:val="00974D87"/>
    <w:rsid w:val="009B4447"/>
    <w:rsid w:val="009C4CFC"/>
    <w:rsid w:val="009E4F78"/>
    <w:rsid w:val="00A378EA"/>
    <w:rsid w:val="00B221D2"/>
    <w:rsid w:val="00B449A8"/>
    <w:rsid w:val="00B53158"/>
    <w:rsid w:val="00C86501"/>
    <w:rsid w:val="00CA79FE"/>
    <w:rsid w:val="00CD124F"/>
    <w:rsid w:val="00D85C3B"/>
    <w:rsid w:val="00D94A31"/>
    <w:rsid w:val="00E87BCC"/>
    <w:rsid w:val="00EC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7569FFE"/>
  <w15:chartTrackingRefBased/>
  <w15:docId w15:val="{A1D039CC-165B-4022-8ED5-821D272FF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44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B4447"/>
  </w:style>
  <w:style w:type="paragraph" w:styleId="a5">
    <w:name w:val="footer"/>
    <w:basedOn w:val="a"/>
    <w:link w:val="a6"/>
    <w:uiPriority w:val="99"/>
    <w:unhideWhenUsed/>
    <w:rsid w:val="009B444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B4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熊澤 蕃</dc:creator>
  <cp:keywords/>
  <dc:description/>
  <cp:lastModifiedBy>熊澤 蕃</cp:lastModifiedBy>
  <cp:revision>2</cp:revision>
  <dcterms:created xsi:type="dcterms:W3CDTF">2018-09-21T15:53:00Z</dcterms:created>
  <dcterms:modified xsi:type="dcterms:W3CDTF">2018-09-21T15:53:00Z</dcterms:modified>
</cp:coreProperties>
</file>