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0F1" w:rsidRDefault="00B200F1"/>
    <w:tbl>
      <w:tblPr>
        <w:tblStyle w:val="TableGrid"/>
        <w:tblW w:w="0" w:type="auto"/>
        <w:tblInd w:w="180" w:type="dxa"/>
        <w:tblBorders>
          <w:top w:val="none" w:sz="0" w:space="0" w:color="auto"/>
          <w:left w:val="none" w:sz="0" w:space="0" w:color="auto"/>
          <w:bottom w:val="single" w:sz="18" w:space="0" w:color="365F91" w:themeColor="accent1" w:themeShade="BF"/>
          <w:right w:val="none" w:sz="0" w:space="0" w:color="auto"/>
          <w:insideH w:val="none" w:sz="0" w:space="0" w:color="auto"/>
          <w:insideV w:val="none" w:sz="0" w:space="0" w:color="auto"/>
        </w:tblBorders>
        <w:tblLook w:val="04A0" w:firstRow="1" w:lastRow="0" w:firstColumn="1" w:lastColumn="0" w:noHBand="0" w:noVBand="1"/>
      </w:tblPr>
      <w:tblGrid>
        <w:gridCol w:w="7722"/>
        <w:gridCol w:w="7767"/>
      </w:tblGrid>
      <w:tr w:rsidR="00B200F1" w:rsidRPr="00996090" w:rsidTr="003356AA">
        <w:tc>
          <w:tcPr>
            <w:tcW w:w="7722" w:type="dxa"/>
          </w:tcPr>
          <w:p w:rsidR="00B200F1" w:rsidRDefault="00B200F1" w:rsidP="00B200F1">
            <w:pPr>
              <w:pStyle w:val="Header"/>
              <w:tabs>
                <w:tab w:val="clear" w:pos="4252"/>
                <w:tab w:val="clear" w:pos="8504"/>
              </w:tabs>
              <w:snapToGrid/>
              <w:rPr>
                <w:rFonts w:ascii="Arial" w:hAnsi="Arial" w:cs="Arial"/>
                <w:b/>
                <w:caps/>
                <w:sz w:val="22"/>
                <w:szCs w:val="48"/>
                <w:lang w:val="en-GB"/>
              </w:rPr>
            </w:pPr>
          </w:p>
          <w:p w:rsidR="003356AA" w:rsidRDefault="003356AA" w:rsidP="00B200F1">
            <w:pPr>
              <w:pStyle w:val="Header"/>
              <w:tabs>
                <w:tab w:val="clear" w:pos="4252"/>
                <w:tab w:val="clear" w:pos="8504"/>
              </w:tabs>
              <w:snapToGrid/>
              <w:rPr>
                <w:rFonts w:ascii="Arial" w:hAnsi="Arial" w:cs="Arial"/>
                <w:b/>
                <w:caps/>
                <w:sz w:val="22"/>
                <w:szCs w:val="48"/>
                <w:lang w:val="en-GB"/>
              </w:rPr>
            </w:pPr>
          </w:p>
          <w:p w:rsidR="00B200F1" w:rsidRDefault="00B200F1" w:rsidP="003356AA">
            <w:pPr>
              <w:pStyle w:val="Header"/>
              <w:tabs>
                <w:tab w:val="clear" w:pos="4252"/>
                <w:tab w:val="clear" w:pos="8504"/>
              </w:tabs>
              <w:snapToGrid/>
              <w:spacing w:after="60"/>
              <w:rPr>
                <w:rFonts w:ascii="Arial" w:hAnsi="Arial" w:cs="Arial"/>
                <w:b/>
                <w:caps/>
                <w:sz w:val="22"/>
                <w:szCs w:val="48"/>
                <w:lang w:val="en-GB"/>
              </w:rPr>
            </w:pPr>
          </w:p>
          <w:p w:rsidR="00B200F1" w:rsidRDefault="00B200F1" w:rsidP="00B200F1">
            <w:pPr>
              <w:pStyle w:val="Header"/>
              <w:tabs>
                <w:tab w:val="clear" w:pos="4252"/>
                <w:tab w:val="clear" w:pos="8504"/>
              </w:tabs>
              <w:snapToGrid/>
              <w:rPr>
                <w:rFonts w:ascii="Arial" w:hAnsi="Arial" w:cs="Arial"/>
                <w:b/>
                <w:caps/>
                <w:sz w:val="22"/>
                <w:szCs w:val="48"/>
                <w:lang w:val="en-GB"/>
              </w:rPr>
            </w:pPr>
            <w:r>
              <w:rPr>
                <w:rFonts w:ascii="Arial" w:hAnsi="Arial" w:cs="Arial"/>
                <w:b/>
                <w:caps/>
                <w:noProof/>
                <w:sz w:val="22"/>
                <w:szCs w:val="48"/>
                <w:lang w:val="en-GB" w:eastAsia="en-GB"/>
              </w:rPr>
              <w:drawing>
                <wp:inline distT="0" distB="0" distL="0" distR="0" wp14:anchorId="5472CEB5" wp14:editId="5370E612">
                  <wp:extent cx="1783080" cy="5638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CD_quadri.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83080" cy="563880"/>
                          </a:xfrm>
                          <a:prstGeom prst="rect">
                            <a:avLst/>
                          </a:prstGeom>
                        </pic:spPr>
                      </pic:pic>
                    </a:graphicData>
                  </a:graphic>
                </wp:inline>
              </w:drawing>
            </w:r>
          </w:p>
          <w:p w:rsidR="00B200F1" w:rsidRPr="00B200F1" w:rsidRDefault="00B200F1" w:rsidP="00B200F1">
            <w:pPr>
              <w:pStyle w:val="Header"/>
              <w:tabs>
                <w:tab w:val="clear" w:pos="4252"/>
                <w:tab w:val="clear" w:pos="8504"/>
              </w:tabs>
              <w:snapToGrid/>
              <w:rPr>
                <w:rFonts w:ascii="Arial" w:hAnsi="Arial" w:cs="Arial"/>
                <w:b/>
                <w:caps/>
                <w:sz w:val="22"/>
                <w:szCs w:val="48"/>
                <w:lang w:val="en-GB"/>
              </w:rPr>
            </w:pPr>
          </w:p>
        </w:tc>
        <w:tc>
          <w:tcPr>
            <w:tcW w:w="7767" w:type="dxa"/>
          </w:tcPr>
          <w:p w:rsidR="00996090" w:rsidRPr="00996090" w:rsidRDefault="00996090" w:rsidP="00996090">
            <w:pPr>
              <w:pStyle w:val="Header"/>
              <w:tabs>
                <w:tab w:val="clear" w:pos="4252"/>
                <w:tab w:val="clear" w:pos="8504"/>
              </w:tabs>
              <w:snapToGrid/>
              <w:jc w:val="right"/>
              <w:rPr>
                <w:rFonts w:ascii="Arial" w:hAnsi="Arial" w:cs="Arial"/>
                <w:b/>
                <w:caps/>
                <w:sz w:val="22"/>
                <w:szCs w:val="48"/>
                <w:lang w:val="en-GB"/>
              </w:rPr>
            </w:pPr>
            <w:r w:rsidRPr="00B200F1">
              <w:rPr>
                <w:rFonts w:ascii="Arial" w:hAnsi="Arial" w:cs="Arial"/>
                <w:b/>
                <w:caps/>
                <w:noProof/>
                <w:sz w:val="22"/>
                <w:szCs w:val="48"/>
                <w:lang w:val="en-GB" w:eastAsia="en-GB"/>
              </w:rPr>
              <w:drawing>
                <wp:inline distT="0" distB="0" distL="0" distR="0" wp14:anchorId="2D372518" wp14:editId="3796DA6B">
                  <wp:extent cx="2714045" cy="1111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60th OK.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17794" cy="1112580"/>
                          </a:xfrm>
                          <a:prstGeom prst="rect">
                            <a:avLst/>
                          </a:prstGeom>
                        </pic:spPr>
                      </pic:pic>
                    </a:graphicData>
                  </a:graphic>
                </wp:inline>
              </w:drawing>
            </w:r>
          </w:p>
        </w:tc>
      </w:tr>
    </w:tbl>
    <w:p w:rsidR="00F72F06" w:rsidRPr="00961875" w:rsidRDefault="00FC2115" w:rsidP="00961875">
      <w:pPr>
        <w:pStyle w:val="Header"/>
        <w:tabs>
          <w:tab w:val="clear" w:pos="4252"/>
          <w:tab w:val="clear" w:pos="8504"/>
        </w:tabs>
        <w:snapToGrid/>
        <w:spacing w:before="600" w:line="0" w:lineRule="atLeast"/>
        <w:ind w:left="181"/>
        <w:jc w:val="center"/>
        <w:rPr>
          <w:rFonts w:asciiTheme="minorHAnsi" w:eastAsia="Times New Roman" w:hAnsiTheme="minorHAnsi" w:cstheme="minorHAnsi"/>
          <w:color w:val="0C68B0"/>
          <w:kern w:val="0"/>
          <w:sz w:val="56"/>
          <w:szCs w:val="56"/>
          <w:lang w:val="en-ZW" w:eastAsia="en-ZW"/>
          <w14:shadow w14:blurRad="50800" w14:dist="38100" w14:dir="8100000" w14:sx="100000" w14:sy="100000" w14:kx="0" w14:ky="0" w14:algn="tr">
            <w14:srgbClr w14:val="000000">
              <w14:alpha w14:val="60000"/>
            </w14:srgbClr>
          </w14:shadow>
        </w:rPr>
      </w:pPr>
      <w:r w:rsidRPr="00FC2115">
        <w:rPr>
          <w:rFonts w:asciiTheme="minorHAnsi" w:hAnsiTheme="minorHAnsi" w:cstheme="minorHAnsi"/>
          <w:b/>
          <w:smallCaps/>
          <w:color w:val="0C68B0"/>
          <w:sz w:val="56"/>
          <w:szCs w:val="56"/>
          <w:lang w:val="en-GB"/>
          <w14:shadow w14:blurRad="50800" w14:dist="38100" w14:dir="8100000" w14:sx="100000" w14:sy="100000" w14:kx="0" w14:ky="0" w14:algn="tr">
            <w14:srgbClr w14:val="000000">
              <w14:alpha w14:val="60000"/>
            </w14:srgbClr>
          </w14:shadow>
        </w:rPr>
        <w:t>Science and Values in Radiological Protection</w:t>
      </w:r>
    </w:p>
    <w:p w:rsidR="00F72F06" w:rsidRPr="000F1963" w:rsidRDefault="00F72F06" w:rsidP="00A962AC">
      <w:pPr>
        <w:tabs>
          <w:tab w:val="left" w:pos="0"/>
        </w:tabs>
        <w:autoSpaceDE w:val="0"/>
        <w:autoSpaceDN w:val="0"/>
        <w:adjustRightInd w:val="0"/>
        <w:ind w:left="180"/>
        <w:jc w:val="center"/>
        <w:rPr>
          <w:rFonts w:asciiTheme="minorHAnsi" w:hAnsiTheme="minorHAnsi" w:cstheme="minorHAnsi"/>
          <w:color w:val="0C68B0"/>
          <w:sz w:val="32"/>
          <w:szCs w:val="32"/>
        </w:rPr>
      </w:pPr>
    </w:p>
    <w:p w:rsidR="0000546A" w:rsidRPr="000F1963" w:rsidRDefault="00FC2115" w:rsidP="000F1963">
      <w:pPr>
        <w:pStyle w:val="BodyText"/>
        <w:spacing w:after="0"/>
        <w:ind w:left="181" w:firstLine="17"/>
        <w:jc w:val="both"/>
        <w:rPr>
          <w:rFonts w:asciiTheme="minorHAnsi" w:hAnsiTheme="minorHAnsi" w:cstheme="minorHAnsi"/>
          <w:b/>
          <w:color w:val="0C68B0"/>
          <w:sz w:val="30"/>
          <w:szCs w:val="30"/>
        </w:rPr>
      </w:pPr>
      <w:r w:rsidRPr="00FC2115">
        <w:rPr>
          <w:rFonts w:asciiTheme="minorHAnsi" w:hAnsiTheme="minorHAnsi" w:cstheme="minorHAnsi"/>
          <w:b/>
          <w:color w:val="0C68B0"/>
          <w:sz w:val="30"/>
          <w:szCs w:val="30"/>
        </w:rPr>
        <w:t xml:space="preserve">Our scientific understanding of how ionising radiation interactions with living tissues has improved significantly over the past 20 years, notably through epidemiological studies, and the development of new tools for molecular epidemiological studies and for cellular radiobiology. In spite of extensive efforts, there is little scientific understanding of whether or not doses below the 50 – 100 </w:t>
      </w:r>
      <w:proofErr w:type="spellStart"/>
      <w:r w:rsidRPr="00FC2115">
        <w:rPr>
          <w:rFonts w:asciiTheme="minorHAnsi" w:hAnsiTheme="minorHAnsi" w:cstheme="minorHAnsi"/>
          <w:b/>
          <w:color w:val="0C68B0"/>
          <w:sz w:val="30"/>
          <w:szCs w:val="30"/>
        </w:rPr>
        <w:t>mSv</w:t>
      </w:r>
      <w:proofErr w:type="spellEnd"/>
      <w:r w:rsidRPr="00FC2115">
        <w:rPr>
          <w:rFonts w:asciiTheme="minorHAnsi" w:hAnsiTheme="minorHAnsi" w:cstheme="minorHAnsi"/>
          <w:b/>
          <w:color w:val="0C68B0"/>
          <w:sz w:val="30"/>
          <w:szCs w:val="30"/>
        </w:rPr>
        <w:t xml:space="preserve"> range bring stochastic risks. But while radiological protection decisions are informed by scientific knowledge and understanding, radiological protection decisions are in fact judgements driven by social values. So while we need to know scientifically whether there is a dose threshold below-which there is no risk, and we need to know how risk to populations and individuals is related to radiation dose, such knowledge will not answer the question of how radiological </w:t>
      </w:r>
      <w:r w:rsidR="0032507E">
        <w:rPr>
          <w:rFonts w:asciiTheme="minorHAnsi" w:hAnsiTheme="minorHAnsi" w:cstheme="minorHAnsi"/>
          <w:b/>
          <w:color w:val="0C68B0"/>
          <w:sz w:val="30"/>
          <w:szCs w:val="30"/>
        </w:rPr>
        <w:t xml:space="preserve">exposures </w:t>
      </w:r>
      <w:r w:rsidRPr="00FC2115">
        <w:rPr>
          <w:rFonts w:asciiTheme="minorHAnsi" w:hAnsiTheme="minorHAnsi" w:cstheme="minorHAnsi"/>
          <w:b/>
          <w:color w:val="0C68B0"/>
          <w:sz w:val="30"/>
          <w:szCs w:val="30"/>
        </w:rPr>
        <w:t xml:space="preserve">should be </w:t>
      </w:r>
      <w:r w:rsidR="0032507E">
        <w:rPr>
          <w:rFonts w:asciiTheme="minorHAnsi" w:hAnsiTheme="minorHAnsi" w:cstheme="minorHAnsi"/>
          <w:b/>
          <w:color w:val="0C68B0"/>
          <w:sz w:val="30"/>
          <w:szCs w:val="30"/>
        </w:rPr>
        <w:t xml:space="preserve">identified and </w:t>
      </w:r>
      <w:r w:rsidRPr="00FC2115">
        <w:rPr>
          <w:rFonts w:asciiTheme="minorHAnsi" w:hAnsiTheme="minorHAnsi" w:cstheme="minorHAnsi"/>
          <w:b/>
          <w:color w:val="0C68B0"/>
          <w:sz w:val="30"/>
          <w:szCs w:val="30"/>
        </w:rPr>
        <w:t>regulated</w:t>
      </w:r>
      <w:r w:rsidR="0032507E">
        <w:rPr>
          <w:rFonts w:asciiTheme="minorHAnsi" w:hAnsiTheme="minorHAnsi" w:cstheme="minorHAnsi"/>
          <w:b/>
          <w:color w:val="0C68B0"/>
          <w:sz w:val="30"/>
          <w:szCs w:val="30"/>
        </w:rPr>
        <w:t xml:space="preserve"> to be as low as reasonably achievable</w:t>
      </w:r>
      <w:r w:rsidRPr="00FC2115">
        <w:rPr>
          <w:rFonts w:asciiTheme="minorHAnsi" w:hAnsiTheme="minorHAnsi" w:cstheme="minorHAnsi"/>
          <w:b/>
          <w:color w:val="0C68B0"/>
          <w:sz w:val="30"/>
          <w:szCs w:val="30"/>
        </w:rPr>
        <w:t xml:space="preserve">. </w:t>
      </w:r>
      <w:r w:rsidR="0032507E">
        <w:rPr>
          <w:rFonts w:asciiTheme="minorHAnsi" w:hAnsiTheme="minorHAnsi" w:cstheme="minorHAnsi"/>
          <w:b/>
          <w:color w:val="0C68B0"/>
          <w:sz w:val="30"/>
          <w:szCs w:val="30"/>
        </w:rPr>
        <w:t>Reasonable</w:t>
      </w:r>
      <w:r w:rsidRPr="00FC2115">
        <w:rPr>
          <w:rFonts w:asciiTheme="minorHAnsi" w:hAnsiTheme="minorHAnsi" w:cstheme="minorHAnsi"/>
          <w:b/>
          <w:color w:val="0C68B0"/>
          <w:sz w:val="30"/>
          <w:szCs w:val="30"/>
        </w:rPr>
        <w:t xml:space="preserve"> is a judgement, decided by the decider with input from science</w:t>
      </w:r>
      <w:r w:rsidR="0032507E">
        <w:rPr>
          <w:rFonts w:asciiTheme="minorHAnsi" w:hAnsiTheme="minorHAnsi" w:cstheme="minorHAnsi"/>
          <w:b/>
          <w:color w:val="0C68B0"/>
          <w:sz w:val="30"/>
          <w:szCs w:val="30"/>
        </w:rPr>
        <w:t>, understanding prevailing circumstances,</w:t>
      </w:r>
      <w:r w:rsidRPr="00FC2115">
        <w:rPr>
          <w:rFonts w:asciiTheme="minorHAnsi" w:hAnsiTheme="minorHAnsi" w:cstheme="minorHAnsi"/>
          <w:b/>
          <w:color w:val="0C68B0"/>
          <w:sz w:val="30"/>
          <w:szCs w:val="30"/>
        </w:rPr>
        <w:t xml:space="preserve"> and considering stakeholder concerns. This paper will discuss the state-of-the-art scientific knowledge and understanding of low-dose effects, and will explore some possible regulatory approaches that could be employed if, at some point, we know whether or not low-dose effects exist.</w:t>
      </w:r>
    </w:p>
    <w:p w:rsidR="00A962AC" w:rsidRPr="009A70A4" w:rsidRDefault="00A962AC" w:rsidP="00A962AC">
      <w:pPr>
        <w:pStyle w:val="BodyText"/>
        <w:spacing w:after="0"/>
        <w:ind w:firstLine="17"/>
        <w:jc w:val="both"/>
        <w:rPr>
          <w:rFonts w:ascii="Cambria" w:hAnsi="Cambria" w:cs="Arial"/>
          <w:b/>
          <w:color w:val="003399"/>
          <w:sz w:val="28"/>
          <w:szCs w:val="28"/>
        </w:rPr>
      </w:pPr>
    </w:p>
    <w:p w:rsidR="00822EF7" w:rsidRPr="009A70A4" w:rsidRDefault="00822EF7" w:rsidP="00A962AC">
      <w:pPr>
        <w:tabs>
          <w:tab w:val="left" w:pos="0"/>
        </w:tabs>
        <w:autoSpaceDE w:val="0"/>
        <w:autoSpaceDN w:val="0"/>
        <w:adjustRightInd w:val="0"/>
        <w:rPr>
          <w:rFonts w:ascii="Cambria" w:hAnsi="Cambria" w:cs="Arial"/>
          <w:b/>
          <w:color w:val="003399"/>
          <w:sz w:val="40"/>
          <w:szCs w:val="40"/>
          <w:lang w:val="en-GB"/>
        </w:rPr>
        <w:sectPr w:rsidR="00822EF7" w:rsidRPr="009A70A4" w:rsidSect="00961875">
          <w:footerReference w:type="default" r:id="rId11"/>
          <w:pgSz w:w="16840" w:h="23814" w:code="8"/>
          <w:pgMar w:top="540" w:right="820" w:bottom="851" w:left="567" w:header="720" w:footer="510" w:gutter="0"/>
          <w:cols w:space="720"/>
          <w:docGrid w:linePitch="360"/>
        </w:sectPr>
      </w:pPr>
    </w:p>
    <w:p w:rsidR="00E14049" w:rsidRPr="00961875" w:rsidRDefault="00FC2115" w:rsidP="000326C1">
      <w:pPr>
        <w:tabs>
          <w:tab w:val="left" w:pos="0"/>
        </w:tabs>
        <w:autoSpaceDE w:val="0"/>
        <w:autoSpaceDN w:val="0"/>
        <w:adjustRightInd w:val="0"/>
        <w:spacing w:after="160"/>
        <w:jc w:val="both"/>
        <w:rPr>
          <w:rFonts w:asciiTheme="minorHAnsi" w:hAnsiTheme="minorHAnsi" w:cstheme="minorHAnsi"/>
          <w:b/>
          <w:color w:val="0C68B0"/>
          <w:sz w:val="28"/>
          <w:szCs w:val="28"/>
          <w14:shadow w14:blurRad="50800" w14:dist="38100" w14:dir="8100000" w14:sx="100000" w14:sy="100000" w14:kx="0" w14:ky="0" w14:algn="tr">
            <w14:srgbClr w14:val="000000">
              <w14:alpha w14:val="60000"/>
            </w14:srgbClr>
          </w14:shadow>
        </w:rPr>
      </w:pPr>
      <w:r w:rsidRPr="00FC2115">
        <w:rPr>
          <w:rFonts w:asciiTheme="minorHAnsi" w:hAnsiTheme="minorHAnsi" w:cstheme="minorHAnsi"/>
          <w:b/>
          <w:color w:val="0C68B0"/>
          <w:sz w:val="28"/>
          <w:szCs w:val="28"/>
          <w14:shadow w14:blurRad="50800" w14:dist="38100" w14:dir="8100000" w14:sx="100000" w14:sy="100000" w14:kx="0" w14:ky="0" w14:algn="tr">
            <w14:srgbClr w14:val="000000">
              <w14:alpha w14:val="60000"/>
            </w14:srgbClr>
          </w14:shadow>
        </w:rPr>
        <w:lastRenderedPageBreak/>
        <w:t>Background</w:t>
      </w:r>
    </w:p>
    <w:p w:rsidR="00E14049" w:rsidRPr="00FC2115" w:rsidRDefault="00FC2115" w:rsidP="00FC2115">
      <w:pPr>
        <w:tabs>
          <w:tab w:val="left" w:pos="0"/>
        </w:tabs>
        <w:autoSpaceDE w:val="0"/>
        <w:autoSpaceDN w:val="0"/>
        <w:adjustRightInd w:val="0"/>
        <w:spacing w:after="120"/>
        <w:jc w:val="both"/>
        <w:rPr>
          <w:rFonts w:asciiTheme="minorHAnsi" w:hAnsiTheme="minorHAnsi" w:cstheme="minorHAnsi"/>
          <w:lang w:eastAsia="en-GB"/>
        </w:rPr>
      </w:pPr>
      <w:r w:rsidRPr="00FC2115">
        <w:rPr>
          <w:rFonts w:asciiTheme="minorHAnsi" w:hAnsiTheme="minorHAnsi" w:cstheme="minorHAnsi"/>
          <w:lang w:eastAsia="en-GB"/>
        </w:rPr>
        <w:t xml:space="preserve">What does “Safe” mean? Regulators strive to develop and enforce regulations that will keep the public, workers and the environment safe. Operators strive to follow regulations and to keep all public and worker exposures As Low </w:t>
      </w:r>
      <w:proofErr w:type="gramStart"/>
      <w:r w:rsidRPr="00FC2115">
        <w:rPr>
          <w:rFonts w:asciiTheme="minorHAnsi" w:hAnsiTheme="minorHAnsi" w:cstheme="minorHAnsi"/>
          <w:lang w:eastAsia="en-GB"/>
        </w:rPr>
        <w:t>As</w:t>
      </w:r>
      <w:proofErr w:type="gramEnd"/>
      <w:r w:rsidRPr="00FC2115">
        <w:rPr>
          <w:rFonts w:asciiTheme="minorHAnsi" w:hAnsiTheme="minorHAnsi" w:cstheme="minorHAnsi"/>
          <w:lang w:eastAsia="en-GB"/>
        </w:rPr>
        <w:t xml:space="preserve"> Reasonably Achievable - to keep everything safe. But does safe mean zero risk? How do regulators, operators and the public understand the concept of “Safe”?</w:t>
      </w:r>
    </w:p>
    <w:p w:rsidR="006160BF" w:rsidRDefault="00FC2115" w:rsidP="00FC2115">
      <w:pPr>
        <w:tabs>
          <w:tab w:val="left" w:pos="0"/>
        </w:tabs>
        <w:autoSpaceDE w:val="0"/>
        <w:autoSpaceDN w:val="0"/>
        <w:adjustRightInd w:val="0"/>
        <w:spacing w:after="120"/>
        <w:jc w:val="both"/>
        <w:rPr>
          <w:rFonts w:asciiTheme="minorHAnsi" w:hAnsiTheme="minorHAnsi" w:cstheme="minorHAnsi"/>
          <w:lang w:eastAsia="en-GB"/>
        </w:rPr>
      </w:pPr>
      <w:r w:rsidRPr="00FC2115">
        <w:rPr>
          <w:rFonts w:asciiTheme="minorHAnsi" w:hAnsiTheme="minorHAnsi" w:cstheme="minorHAnsi"/>
          <w:lang w:eastAsia="en-GB"/>
        </w:rPr>
        <w:t>The Oxford English dictionary defines Safe as: protected from, or not exposed to danger or risk; not likely to be harmed or lost; not likely to cause or lead to harm or injury; not inv</w:t>
      </w:r>
      <w:r w:rsidR="0044695E">
        <w:rPr>
          <w:rFonts w:asciiTheme="minorHAnsi" w:hAnsiTheme="minorHAnsi" w:cstheme="minorHAnsi"/>
          <w:lang w:eastAsia="en-GB"/>
        </w:rPr>
        <w:t>olving danger or risk.</w:t>
      </w:r>
    </w:p>
    <w:p w:rsidR="00FC2115" w:rsidRDefault="00FC2115" w:rsidP="00FC2115">
      <w:pPr>
        <w:tabs>
          <w:tab w:val="left" w:pos="0"/>
        </w:tabs>
        <w:autoSpaceDE w:val="0"/>
        <w:autoSpaceDN w:val="0"/>
        <w:adjustRightInd w:val="0"/>
        <w:spacing w:after="120"/>
        <w:jc w:val="both"/>
        <w:rPr>
          <w:rFonts w:asciiTheme="minorHAnsi" w:hAnsiTheme="minorHAnsi" w:cstheme="minorHAnsi"/>
          <w:lang w:eastAsia="en-GB"/>
        </w:rPr>
      </w:pPr>
      <w:r w:rsidRPr="00FC2115">
        <w:rPr>
          <w:rFonts w:asciiTheme="minorHAnsi" w:hAnsiTheme="minorHAnsi" w:cstheme="minorHAnsi"/>
          <w:lang w:eastAsia="en-GB"/>
        </w:rPr>
        <w:t>The Merriam-Webster American English dictionary defines Safe as: free from harm or risk; secure from threat of d</w:t>
      </w:r>
      <w:r w:rsidR="0044695E">
        <w:rPr>
          <w:rFonts w:asciiTheme="minorHAnsi" w:hAnsiTheme="minorHAnsi" w:cstheme="minorHAnsi"/>
          <w:lang w:eastAsia="en-GB"/>
        </w:rPr>
        <w:t xml:space="preserve">anger, harm, or loss; </w:t>
      </w:r>
      <w:r w:rsidRPr="00FC2115">
        <w:rPr>
          <w:rFonts w:asciiTheme="minorHAnsi" w:hAnsiTheme="minorHAnsi" w:cstheme="minorHAnsi"/>
          <w:lang w:eastAsia="en-GB"/>
        </w:rPr>
        <w:t>affording safety or security from danger, risk, or difficulty; harmless.</w:t>
      </w:r>
    </w:p>
    <w:p w:rsidR="00EF0D82" w:rsidRDefault="00EF0D82" w:rsidP="00FC2115">
      <w:pPr>
        <w:tabs>
          <w:tab w:val="left" w:pos="0"/>
        </w:tabs>
        <w:autoSpaceDE w:val="0"/>
        <w:autoSpaceDN w:val="0"/>
        <w:adjustRightInd w:val="0"/>
        <w:spacing w:after="120"/>
        <w:jc w:val="both"/>
        <w:rPr>
          <w:rFonts w:asciiTheme="minorHAnsi" w:hAnsiTheme="minorHAnsi" w:cstheme="minorHAnsi"/>
          <w:lang w:eastAsia="en-GB"/>
        </w:rPr>
      </w:pPr>
      <w:r w:rsidRPr="00EF0D82">
        <w:rPr>
          <w:rFonts w:asciiTheme="minorHAnsi" w:hAnsiTheme="minorHAnsi" w:cstheme="minorHAnsi"/>
          <w:lang w:eastAsia="en-GB"/>
        </w:rPr>
        <w:t>But safe is an inherently judgemental view: “protected from”, “not likely to”, “secure f</w:t>
      </w:r>
      <w:r w:rsidR="0044695E">
        <w:rPr>
          <w:rFonts w:asciiTheme="minorHAnsi" w:hAnsiTheme="minorHAnsi" w:cstheme="minorHAnsi"/>
          <w:lang w:eastAsia="en-GB"/>
        </w:rPr>
        <w:t>rom threat”, etc. S</w:t>
      </w:r>
      <w:r w:rsidRPr="00EF0D82">
        <w:rPr>
          <w:rFonts w:asciiTheme="minorHAnsi" w:hAnsiTheme="minorHAnsi" w:cstheme="minorHAnsi"/>
          <w:lang w:eastAsia="en-GB"/>
        </w:rPr>
        <w:t xml:space="preserve">ome people think it is safe to </w:t>
      </w:r>
      <w:r w:rsidR="0044695E" w:rsidRPr="00EF0D82">
        <w:rPr>
          <w:rFonts w:asciiTheme="minorHAnsi" w:hAnsiTheme="minorHAnsi" w:cstheme="minorHAnsi"/>
          <w:lang w:eastAsia="en-GB"/>
        </w:rPr>
        <w:t xml:space="preserve">parachute </w:t>
      </w:r>
      <w:r w:rsidRPr="00EF0D82">
        <w:rPr>
          <w:rFonts w:asciiTheme="minorHAnsi" w:hAnsiTheme="minorHAnsi" w:cstheme="minorHAnsi"/>
          <w:lang w:eastAsia="en-GB"/>
        </w:rPr>
        <w:t>out of a plane</w:t>
      </w:r>
      <w:r w:rsidR="0044695E">
        <w:rPr>
          <w:rFonts w:asciiTheme="minorHAnsi" w:hAnsiTheme="minorHAnsi" w:cstheme="minorHAnsi"/>
          <w:lang w:eastAsia="en-GB"/>
        </w:rPr>
        <w:t>,</w:t>
      </w:r>
      <w:r w:rsidRPr="00EF0D82">
        <w:rPr>
          <w:rFonts w:asciiTheme="minorHAnsi" w:hAnsiTheme="minorHAnsi" w:cstheme="minorHAnsi"/>
          <w:lang w:eastAsia="en-GB"/>
        </w:rPr>
        <w:t xml:space="preserve"> </w:t>
      </w:r>
      <w:r w:rsidR="0044695E">
        <w:rPr>
          <w:rFonts w:asciiTheme="minorHAnsi" w:hAnsiTheme="minorHAnsi" w:cstheme="minorHAnsi"/>
          <w:lang w:eastAsia="en-GB"/>
        </w:rPr>
        <w:t>o</w:t>
      </w:r>
      <w:r w:rsidRPr="00EF0D82">
        <w:rPr>
          <w:rFonts w:asciiTheme="minorHAnsi" w:hAnsiTheme="minorHAnsi" w:cstheme="minorHAnsi"/>
          <w:lang w:eastAsia="en-GB"/>
        </w:rPr>
        <w:t xml:space="preserve">thers think that is crazy. </w:t>
      </w:r>
      <w:r w:rsidR="0032507E">
        <w:rPr>
          <w:rFonts w:asciiTheme="minorHAnsi" w:hAnsiTheme="minorHAnsi" w:cstheme="minorHAnsi"/>
          <w:lang w:eastAsia="en-GB"/>
        </w:rPr>
        <w:t xml:space="preserve">A </w:t>
      </w:r>
      <w:r w:rsidRPr="00EF0D82">
        <w:rPr>
          <w:rFonts w:asciiTheme="minorHAnsi" w:hAnsiTheme="minorHAnsi" w:cstheme="minorHAnsi"/>
          <w:lang w:eastAsia="en-GB"/>
        </w:rPr>
        <w:t xml:space="preserve">person’s decision that something is safe or not is that person’s </w:t>
      </w:r>
      <w:r w:rsidR="0044695E">
        <w:rPr>
          <w:rFonts w:asciiTheme="minorHAnsi" w:hAnsiTheme="minorHAnsi" w:cstheme="minorHAnsi"/>
          <w:lang w:eastAsia="en-GB"/>
        </w:rPr>
        <w:t xml:space="preserve">personal judgement, based on </w:t>
      </w:r>
      <w:r w:rsidR="0032507E" w:rsidRPr="0032507E">
        <w:rPr>
          <w:rFonts w:asciiTheme="minorHAnsi" w:hAnsiTheme="minorHAnsi" w:cstheme="minorHAnsi"/>
          <w:lang w:eastAsia="en-GB"/>
        </w:rPr>
        <w:t>their personal, social, political, economic, etc. values</w:t>
      </w:r>
      <w:r w:rsidRPr="00EF0D82">
        <w:rPr>
          <w:rFonts w:asciiTheme="minorHAnsi" w:hAnsiTheme="minorHAnsi" w:cstheme="minorHAnsi"/>
          <w:lang w:eastAsia="en-GB"/>
        </w:rPr>
        <w:t>.</w:t>
      </w:r>
    </w:p>
    <w:p w:rsidR="0032507E" w:rsidRDefault="0032507E" w:rsidP="00FC2115">
      <w:pPr>
        <w:tabs>
          <w:tab w:val="left" w:pos="0"/>
        </w:tabs>
        <w:autoSpaceDE w:val="0"/>
        <w:autoSpaceDN w:val="0"/>
        <w:adjustRightInd w:val="0"/>
        <w:spacing w:after="120"/>
        <w:jc w:val="both"/>
        <w:rPr>
          <w:rFonts w:asciiTheme="minorHAnsi" w:hAnsiTheme="minorHAnsi" w:cstheme="minorHAnsi"/>
          <w:lang w:eastAsia="en-GB"/>
        </w:rPr>
      </w:pPr>
      <w:r w:rsidRPr="0032507E">
        <w:rPr>
          <w:rFonts w:asciiTheme="minorHAnsi" w:hAnsiTheme="minorHAnsi" w:cstheme="minorHAnsi"/>
          <w:lang w:eastAsia="en-GB"/>
        </w:rPr>
        <w:t xml:space="preserve">ALARA and Optimisation are the processes used to achieve the best protection under the prevailing circumstances. </w:t>
      </w:r>
      <w:r w:rsidR="00BA0261">
        <w:rPr>
          <w:rFonts w:asciiTheme="minorHAnsi" w:hAnsiTheme="minorHAnsi" w:cstheme="minorHAnsi"/>
          <w:lang w:eastAsia="en-GB"/>
        </w:rPr>
        <w:t>T</w:t>
      </w:r>
      <w:r w:rsidRPr="0032507E">
        <w:rPr>
          <w:rFonts w:asciiTheme="minorHAnsi" w:hAnsiTheme="minorHAnsi" w:cstheme="minorHAnsi"/>
          <w:lang w:eastAsia="en-GB"/>
        </w:rPr>
        <w:t>he “best” choice is also a judgement, an opinion based on state-of-the-art science and thorough understanding of the prevailing circumstances.</w:t>
      </w:r>
    </w:p>
    <w:p w:rsidR="00BA0261" w:rsidRDefault="00BA0261" w:rsidP="000326C1">
      <w:pPr>
        <w:tabs>
          <w:tab w:val="left" w:pos="0"/>
        </w:tabs>
        <w:autoSpaceDE w:val="0"/>
        <w:autoSpaceDN w:val="0"/>
        <w:adjustRightInd w:val="0"/>
        <w:spacing w:after="120"/>
        <w:jc w:val="both"/>
        <w:rPr>
          <w:rFonts w:asciiTheme="minorHAnsi" w:hAnsiTheme="minorHAnsi" w:cstheme="minorHAnsi"/>
          <w:b/>
          <w:color w:val="0C68B0"/>
          <w:sz w:val="28"/>
          <w:szCs w:val="28"/>
          <w14:shadow w14:blurRad="50800" w14:dist="38100" w14:dir="8100000" w14:sx="100000" w14:sy="100000" w14:kx="0" w14:ky="0" w14:algn="tr">
            <w14:srgbClr w14:val="000000">
              <w14:alpha w14:val="60000"/>
            </w14:srgbClr>
          </w14:shadow>
        </w:rPr>
      </w:pPr>
      <w:r w:rsidRPr="00BA0261">
        <w:rPr>
          <w:rFonts w:asciiTheme="minorHAnsi" w:hAnsiTheme="minorHAnsi" w:cstheme="minorHAnsi"/>
          <w:b/>
          <w:color w:val="0C68B0"/>
          <w:sz w:val="28"/>
          <w:szCs w:val="28"/>
          <w14:shadow w14:blurRad="50800" w14:dist="38100" w14:dir="8100000" w14:sx="100000" w14:sy="100000" w14:kx="0" w14:ky="0" w14:algn="tr">
            <w14:srgbClr w14:val="000000">
              <w14:alpha w14:val="60000"/>
            </w14:srgbClr>
          </w14:shadow>
        </w:rPr>
        <w:t>LNT and Thresholds</w:t>
      </w:r>
    </w:p>
    <w:p w:rsidR="00BA0261" w:rsidRPr="00BA0261" w:rsidRDefault="00BA0261" w:rsidP="00BA0261">
      <w:pPr>
        <w:tabs>
          <w:tab w:val="left" w:pos="0"/>
        </w:tabs>
        <w:autoSpaceDE w:val="0"/>
        <w:autoSpaceDN w:val="0"/>
        <w:adjustRightInd w:val="0"/>
        <w:spacing w:after="120"/>
        <w:jc w:val="both"/>
        <w:rPr>
          <w:rFonts w:asciiTheme="minorHAnsi" w:hAnsiTheme="minorHAnsi" w:cstheme="minorHAnsi"/>
        </w:rPr>
      </w:pPr>
      <w:r w:rsidRPr="00BA0261">
        <w:rPr>
          <w:rFonts w:asciiTheme="minorHAnsi" w:hAnsiTheme="minorHAnsi" w:cstheme="minorHAnsi"/>
        </w:rPr>
        <w:t>Our scientific understanding of ho</w:t>
      </w:r>
      <w:r w:rsidR="009E66DD">
        <w:rPr>
          <w:rFonts w:asciiTheme="minorHAnsi" w:hAnsiTheme="minorHAnsi" w:cstheme="minorHAnsi"/>
        </w:rPr>
        <w:t>w ionising radiation interact</w:t>
      </w:r>
      <w:r w:rsidRPr="00BA0261">
        <w:rPr>
          <w:rFonts w:asciiTheme="minorHAnsi" w:hAnsiTheme="minorHAnsi" w:cstheme="minorHAnsi"/>
        </w:rPr>
        <w:t>s with living tissues has improved signi</w:t>
      </w:r>
      <w:r>
        <w:rPr>
          <w:rFonts w:asciiTheme="minorHAnsi" w:hAnsiTheme="minorHAnsi" w:cstheme="minorHAnsi"/>
        </w:rPr>
        <w:t>ficantly over the past 20 years</w:t>
      </w:r>
      <w:r w:rsidRPr="00BA0261">
        <w:rPr>
          <w:rFonts w:asciiTheme="minorHAnsi" w:hAnsiTheme="minorHAnsi" w:cstheme="minorHAnsi"/>
        </w:rPr>
        <w:t xml:space="preserve">. Yet today there is not enough scientific understanding to definitively say whether or not doses below the 50 – 100 </w:t>
      </w:r>
      <w:proofErr w:type="spellStart"/>
      <w:r w:rsidRPr="00BA0261">
        <w:rPr>
          <w:rFonts w:asciiTheme="minorHAnsi" w:hAnsiTheme="minorHAnsi" w:cstheme="minorHAnsi"/>
        </w:rPr>
        <w:t>mSv</w:t>
      </w:r>
      <w:proofErr w:type="spellEnd"/>
      <w:r w:rsidRPr="00BA0261">
        <w:rPr>
          <w:rFonts w:asciiTheme="minorHAnsi" w:hAnsiTheme="minorHAnsi" w:cstheme="minorHAnsi"/>
        </w:rPr>
        <w:t xml:space="preserve"> range bring stochastic risks. </w:t>
      </w:r>
      <w:r w:rsidR="009E66DD">
        <w:rPr>
          <w:rFonts w:asciiTheme="minorHAnsi" w:hAnsiTheme="minorHAnsi" w:cstheme="minorHAnsi"/>
        </w:rPr>
        <w:t>At these doses w</w:t>
      </w:r>
      <w:r w:rsidRPr="00BA0261">
        <w:rPr>
          <w:rFonts w:asciiTheme="minorHAnsi" w:hAnsiTheme="minorHAnsi" w:cstheme="minorHAnsi"/>
        </w:rPr>
        <w:t xml:space="preserve">e do not know whether radiological protection standards and regulations are too strict, just right, or not strict enough. </w:t>
      </w:r>
      <w:r>
        <w:rPr>
          <w:rFonts w:asciiTheme="minorHAnsi" w:hAnsiTheme="minorHAnsi" w:cstheme="minorHAnsi"/>
        </w:rPr>
        <w:t>S</w:t>
      </w:r>
      <w:r w:rsidRPr="00BA0261">
        <w:rPr>
          <w:rFonts w:asciiTheme="minorHAnsi" w:hAnsiTheme="minorHAnsi" w:cstheme="minorHAnsi"/>
        </w:rPr>
        <w:t xml:space="preserve">hould LNT </w:t>
      </w:r>
      <w:r>
        <w:rPr>
          <w:rFonts w:asciiTheme="minorHAnsi" w:hAnsiTheme="minorHAnsi" w:cstheme="minorHAnsi"/>
        </w:rPr>
        <w:t xml:space="preserve">continue </w:t>
      </w:r>
      <w:r w:rsidRPr="00BA0261">
        <w:rPr>
          <w:rFonts w:asciiTheme="minorHAnsi" w:hAnsiTheme="minorHAnsi" w:cstheme="minorHAnsi"/>
        </w:rPr>
        <w:t>as a basis f</w:t>
      </w:r>
      <w:r>
        <w:rPr>
          <w:rFonts w:asciiTheme="minorHAnsi" w:hAnsiTheme="minorHAnsi" w:cstheme="minorHAnsi"/>
        </w:rPr>
        <w:t>or radiological risk assessment?</w:t>
      </w:r>
      <w:r w:rsidRPr="00BA0261">
        <w:rPr>
          <w:rFonts w:asciiTheme="minorHAnsi" w:hAnsiTheme="minorHAnsi" w:cstheme="minorHAnsi"/>
        </w:rPr>
        <w:t xml:space="preserve"> </w:t>
      </w:r>
      <w:r>
        <w:rPr>
          <w:rFonts w:asciiTheme="minorHAnsi" w:hAnsiTheme="minorHAnsi" w:cstheme="minorHAnsi"/>
        </w:rPr>
        <w:t>I</w:t>
      </w:r>
      <w:r w:rsidRPr="00BA0261">
        <w:rPr>
          <w:rFonts w:asciiTheme="minorHAnsi" w:hAnsiTheme="minorHAnsi" w:cstheme="minorHAnsi"/>
        </w:rPr>
        <w:t xml:space="preserve">s there a threshold below which there is no risk – or even positive </w:t>
      </w:r>
      <w:proofErr w:type="gramStart"/>
      <w:r w:rsidRPr="00BA0261">
        <w:rPr>
          <w:rFonts w:asciiTheme="minorHAnsi" w:hAnsiTheme="minorHAnsi" w:cstheme="minorHAnsi"/>
        </w:rPr>
        <w:t>benefit.</w:t>
      </w:r>
      <w:proofErr w:type="gramEnd"/>
      <w:r>
        <w:rPr>
          <w:rFonts w:asciiTheme="minorHAnsi" w:hAnsiTheme="minorHAnsi" w:cstheme="minorHAnsi"/>
        </w:rPr>
        <w:t xml:space="preserve"> </w:t>
      </w:r>
    </w:p>
    <w:p w:rsidR="00BA0261" w:rsidRPr="00BA0261" w:rsidRDefault="00BA0261" w:rsidP="00BA0261">
      <w:pPr>
        <w:tabs>
          <w:tab w:val="left" w:pos="0"/>
        </w:tabs>
        <w:autoSpaceDE w:val="0"/>
        <w:autoSpaceDN w:val="0"/>
        <w:adjustRightInd w:val="0"/>
        <w:spacing w:after="120"/>
        <w:jc w:val="both"/>
        <w:rPr>
          <w:rFonts w:asciiTheme="minorHAnsi" w:hAnsiTheme="minorHAnsi" w:cstheme="minorHAnsi"/>
        </w:rPr>
      </w:pPr>
      <w:r w:rsidRPr="00246DE7">
        <w:rPr>
          <w:rFonts w:asciiTheme="minorHAnsi" w:hAnsiTheme="minorHAnsi" w:cstheme="minorHAnsi"/>
          <w:b/>
        </w:rPr>
        <w:t>LNT Cons</w:t>
      </w:r>
      <w:r w:rsidR="00821BCB">
        <w:rPr>
          <w:rFonts w:asciiTheme="minorHAnsi" w:hAnsiTheme="minorHAnsi" w:cstheme="minorHAnsi"/>
        </w:rPr>
        <w:t xml:space="preserve">: </w:t>
      </w:r>
      <w:r>
        <w:rPr>
          <w:rFonts w:asciiTheme="minorHAnsi" w:hAnsiTheme="minorHAnsi" w:cstheme="minorHAnsi"/>
        </w:rPr>
        <w:t>LNT</w:t>
      </w:r>
      <w:r w:rsidRPr="00BA0261">
        <w:rPr>
          <w:rFonts w:asciiTheme="minorHAnsi" w:hAnsiTheme="minorHAnsi" w:cstheme="minorHAnsi"/>
        </w:rPr>
        <w:t xml:space="preserve"> suggests that there is risk from any dose, caus</w:t>
      </w:r>
      <w:r>
        <w:rPr>
          <w:rFonts w:asciiTheme="minorHAnsi" w:hAnsiTheme="minorHAnsi" w:cstheme="minorHAnsi"/>
        </w:rPr>
        <w:t>ing</w:t>
      </w:r>
      <w:r w:rsidRPr="00BA0261">
        <w:rPr>
          <w:rFonts w:asciiTheme="minorHAnsi" w:hAnsiTheme="minorHAnsi" w:cstheme="minorHAnsi"/>
        </w:rPr>
        <w:t xml:space="preserve"> two major problems. First, this has </w:t>
      </w:r>
      <w:r w:rsidR="00A45FE6">
        <w:rPr>
          <w:rFonts w:asciiTheme="minorHAnsi" w:hAnsiTheme="minorHAnsi" w:cstheme="minorHAnsi"/>
        </w:rPr>
        <w:t xml:space="preserve">caused </w:t>
      </w:r>
      <w:r w:rsidRPr="00BA0261">
        <w:rPr>
          <w:rFonts w:asciiTheme="minorHAnsi" w:hAnsiTheme="minorHAnsi" w:cstheme="minorHAnsi"/>
        </w:rPr>
        <w:t xml:space="preserve">and continues to cause people to fear </w:t>
      </w:r>
      <w:r w:rsidR="00A45FE6">
        <w:rPr>
          <w:rFonts w:asciiTheme="minorHAnsi" w:hAnsiTheme="minorHAnsi" w:cstheme="minorHAnsi"/>
        </w:rPr>
        <w:t xml:space="preserve">radiation exposure. </w:t>
      </w:r>
      <w:r w:rsidRPr="00BA0261">
        <w:rPr>
          <w:rFonts w:asciiTheme="minorHAnsi" w:hAnsiTheme="minorHAnsi" w:cstheme="minorHAnsi"/>
        </w:rPr>
        <w:t xml:space="preserve">Second, public fear causes </w:t>
      </w:r>
      <w:r w:rsidR="00A45FE6">
        <w:rPr>
          <w:rFonts w:asciiTheme="minorHAnsi" w:hAnsiTheme="minorHAnsi" w:cstheme="minorHAnsi"/>
        </w:rPr>
        <w:t xml:space="preserve">the spending </w:t>
      </w:r>
      <w:r w:rsidR="00A45FE6" w:rsidRPr="00BA0261">
        <w:rPr>
          <w:rFonts w:asciiTheme="minorHAnsi" w:hAnsiTheme="minorHAnsi" w:cstheme="minorHAnsi"/>
        </w:rPr>
        <w:t>of</w:t>
      </w:r>
      <w:r w:rsidR="00A45FE6">
        <w:rPr>
          <w:rFonts w:asciiTheme="minorHAnsi" w:hAnsiTheme="minorHAnsi" w:cstheme="minorHAnsi"/>
        </w:rPr>
        <w:t xml:space="preserve"> excessive </w:t>
      </w:r>
      <w:r w:rsidRPr="00BA0261">
        <w:rPr>
          <w:rFonts w:asciiTheme="minorHAnsi" w:hAnsiTheme="minorHAnsi" w:cstheme="minorHAnsi"/>
        </w:rPr>
        <w:t xml:space="preserve">resources </w:t>
      </w:r>
      <w:r w:rsidR="00A45FE6">
        <w:rPr>
          <w:rFonts w:asciiTheme="minorHAnsi" w:hAnsiTheme="minorHAnsi" w:cstheme="minorHAnsi"/>
        </w:rPr>
        <w:t>to</w:t>
      </w:r>
      <w:r w:rsidRPr="00BA0261">
        <w:rPr>
          <w:rFonts w:asciiTheme="minorHAnsi" w:hAnsiTheme="minorHAnsi" w:cstheme="minorHAnsi"/>
        </w:rPr>
        <w:t xml:space="preserve"> reduc</w:t>
      </w:r>
      <w:r w:rsidR="00A45FE6">
        <w:rPr>
          <w:rFonts w:asciiTheme="minorHAnsi" w:hAnsiTheme="minorHAnsi" w:cstheme="minorHAnsi"/>
        </w:rPr>
        <w:t xml:space="preserve">e </w:t>
      </w:r>
      <w:r w:rsidRPr="00BA0261">
        <w:rPr>
          <w:rFonts w:asciiTheme="minorHAnsi" w:hAnsiTheme="minorHAnsi" w:cstheme="minorHAnsi"/>
        </w:rPr>
        <w:t xml:space="preserve">doses to well below regulatory </w:t>
      </w:r>
      <w:r w:rsidR="00821BCB">
        <w:rPr>
          <w:rFonts w:asciiTheme="minorHAnsi" w:hAnsiTheme="minorHAnsi" w:cstheme="minorHAnsi"/>
        </w:rPr>
        <w:t>criteria</w:t>
      </w:r>
      <w:r w:rsidRPr="00BA0261">
        <w:rPr>
          <w:rFonts w:asciiTheme="minorHAnsi" w:hAnsiTheme="minorHAnsi" w:cstheme="minorHAnsi"/>
        </w:rPr>
        <w:t xml:space="preserve">. ALARA is </w:t>
      </w:r>
      <w:r w:rsidR="00821BCB">
        <w:rPr>
          <w:rFonts w:asciiTheme="minorHAnsi" w:hAnsiTheme="minorHAnsi" w:cstheme="minorHAnsi"/>
        </w:rPr>
        <w:t>often</w:t>
      </w:r>
      <w:r w:rsidRPr="00BA0261">
        <w:rPr>
          <w:rFonts w:asciiTheme="minorHAnsi" w:hAnsiTheme="minorHAnsi" w:cstheme="minorHAnsi"/>
        </w:rPr>
        <w:t xml:space="preserve"> taken </w:t>
      </w:r>
      <w:r w:rsidR="00821BCB">
        <w:rPr>
          <w:rFonts w:asciiTheme="minorHAnsi" w:hAnsiTheme="minorHAnsi" w:cstheme="minorHAnsi"/>
        </w:rPr>
        <w:t>as</w:t>
      </w:r>
      <w:r w:rsidRPr="00BA0261">
        <w:rPr>
          <w:rFonts w:asciiTheme="minorHAnsi" w:hAnsiTheme="minorHAnsi" w:cstheme="minorHAnsi"/>
        </w:rPr>
        <w:t xml:space="preserve"> minimisation, </w:t>
      </w:r>
      <w:r w:rsidR="00821BCB">
        <w:rPr>
          <w:rFonts w:asciiTheme="minorHAnsi" w:hAnsiTheme="minorHAnsi" w:cstheme="minorHAnsi"/>
        </w:rPr>
        <w:t>“A</w:t>
      </w:r>
      <w:r w:rsidRPr="00BA0261">
        <w:rPr>
          <w:rFonts w:asciiTheme="minorHAnsi" w:hAnsiTheme="minorHAnsi" w:cstheme="minorHAnsi"/>
        </w:rPr>
        <w:t xml:space="preserve">s </w:t>
      </w:r>
      <w:proofErr w:type="gramStart"/>
      <w:r w:rsidR="00821BCB">
        <w:rPr>
          <w:rFonts w:asciiTheme="minorHAnsi" w:hAnsiTheme="minorHAnsi" w:cstheme="minorHAnsi"/>
        </w:rPr>
        <w:t>C</w:t>
      </w:r>
      <w:r w:rsidRPr="00BA0261">
        <w:rPr>
          <w:rFonts w:asciiTheme="minorHAnsi" w:hAnsiTheme="minorHAnsi" w:cstheme="minorHAnsi"/>
        </w:rPr>
        <w:t xml:space="preserve">lose </w:t>
      </w:r>
      <w:r w:rsidR="00821BCB">
        <w:rPr>
          <w:rFonts w:asciiTheme="minorHAnsi" w:hAnsiTheme="minorHAnsi" w:cstheme="minorHAnsi"/>
        </w:rPr>
        <w:t>To Z</w:t>
      </w:r>
      <w:r w:rsidRPr="00BA0261">
        <w:rPr>
          <w:rFonts w:asciiTheme="minorHAnsi" w:hAnsiTheme="minorHAnsi" w:cstheme="minorHAnsi"/>
        </w:rPr>
        <w:t xml:space="preserve">ero </w:t>
      </w:r>
      <w:r w:rsidR="00821BCB">
        <w:rPr>
          <w:rFonts w:asciiTheme="minorHAnsi" w:hAnsiTheme="minorHAnsi" w:cstheme="minorHAnsi"/>
        </w:rPr>
        <w:t>A</w:t>
      </w:r>
      <w:r w:rsidRPr="00BA0261">
        <w:rPr>
          <w:rFonts w:asciiTheme="minorHAnsi" w:hAnsiTheme="minorHAnsi" w:cstheme="minorHAnsi"/>
        </w:rPr>
        <w:t>s</w:t>
      </w:r>
      <w:proofErr w:type="gramEnd"/>
      <w:r w:rsidRPr="00BA0261">
        <w:rPr>
          <w:rFonts w:asciiTheme="minorHAnsi" w:hAnsiTheme="minorHAnsi" w:cstheme="minorHAnsi"/>
        </w:rPr>
        <w:t xml:space="preserve"> </w:t>
      </w:r>
      <w:r w:rsidR="00821BCB">
        <w:rPr>
          <w:rFonts w:asciiTheme="minorHAnsi" w:hAnsiTheme="minorHAnsi" w:cstheme="minorHAnsi"/>
        </w:rPr>
        <w:t>Possi</w:t>
      </w:r>
      <w:r w:rsidRPr="00BA0261">
        <w:rPr>
          <w:rFonts w:asciiTheme="minorHAnsi" w:hAnsiTheme="minorHAnsi" w:cstheme="minorHAnsi"/>
        </w:rPr>
        <w:t>ble (ACTZA</w:t>
      </w:r>
      <w:r w:rsidR="00821BCB">
        <w:rPr>
          <w:rFonts w:asciiTheme="minorHAnsi" w:hAnsiTheme="minorHAnsi" w:cstheme="minorHAnsi"/>
        </w:rPr>
        <w:t>P</w:t>
      </w:r>
      <w:r w:rsidRPr="00BA0261">
        <w:rPr>
          <w:rFonts w:asciiTheme="minorHAnsi" w:hAnsiTheme="minorHAnsi" w:cstheme="minorHAnsi"/>
        </w:rPr>
        <w:t xml:space="preserve">). </w:t>
      </w:r>
    </w:p>
    <w:p w:rsidR="00BA0261" w:rsidRPr="00BA0261" w:rsidRDefault="00BA0261" w:rsidP="00BA0261">
      <w:pPr>
        <w:tabs>
          <w:tab w:val="left" w:pos="0"/>
        </w:tabs>
        <w:autoSpaceDE w:val="0"/>
        <w:autoSpaceDN w:val="0"/>
        <w:adjustRightInd w:val="0"/>
        <w:spacing w:after="120"/>
        <w:jc w:val="both"/>
        <w:rPr>
          <w:rFonts w:asciiTheme="minorHAnsi" w:hAnsiTheme="minorHAnsi" w:cstheme="minorHAnsi"/>
        </w:rPr>
      </w:pPr>
      <w:r w:rsidRPr="00246DE7">
        <w:rPr>
          <w:rFonts w:asciiTheme="minorHAnsi" w:hAnsiTheme="minorHAnsi" w:cstheme="minorHAnsi"/>
          <w:b/>
        </w:rPr>
        <w:t>LNT Pros</w:t>
      </w:r>
      <w:r w:rsidR="00246DE7">
        <w:rPr>
          <w:rFonts w:asciiTheme="minorHAnsi" w:hAnsiTheme="minorHAnsi" w:cstheme="minorHAnsi"/>
        </w:rPr>
        <w:t xml:space="preserve">: </w:t>
      </w:r>
      <w:r w:rsidRPr="00BA0261">
        <w:rPr>
          <w:rFonts w:asciiTheme="minorHAnsi" w:hAnsiTheme="minorHAnsi" w:cstheme="minorHAnsi"/>
        </w:rPr>
        <w:t>LNT is a convenient mathematical construct that allows us to compare apples and orange</w:t>
      </w:r>
      <w:r w:rsidR="00A45FE6">
        <w:rPr>
          <w:rFonts w:asciiTheme="minorHAnsi" w:hAnsiTheme="minorHAnsi" w:cstheme="minorHAnsi"/>
        </w:rPr>
        <w:t xml:space="preserve">s, that is, </w:t>
      </w:r>
      <w:r w:rsidRPr="00BA0261">
        <w:rPr>
          <w:rFonts w:asciiTheme="minorHAnsi" w:hAnsiTheme="minorHAnsi" w:cstheme="minorHAnsi"/>
        </w:rPr>
        <w:t>exposure</w:t>
      </w:r>
      <w:r w:rsidR="00A45FE6">
        <w:rPr>
          <w:rFonts w:asciiTheme="minorHAnsi" w:hAnsiTheme="minorHAnsi" w:cstheme="minorHAnsi"/>
        </w:rPr>
        <w:t>s</w:t>
      </w:r>
      <w:r w:rsidRPr="00BA0261">
        <w:rPr>
          <w:rFonts w:asciiTheme="minorHAnsi" w:hAnsiTheme="minorHAnsi" w:cstheme="minorHAnsi"/>
        </w:rPr>
        <w:t xml:space="preserve"> can be mathematically manipulated into a single quantity</w:t>
      </w:r>
      <w:r w:rsidR="009E66DD">
        <w:rPr>
          <w:rFonts w:asciiTheme="minorHAnsi" w:hAnsiTheme="minorHAnsi" w:cstheme="minorHAnsi"/>
        </w:rPr>
        <w:t>, effective dose,</w:t>
      </w:r>
      <w:r w:rsidRPr="00BA0261">
        <w:rPr>
          <w:rFonts w:asciiTheme="minorHAnsi" w:hAnsiTheme="minorHAnsi" w:cstheme="minorHAnsi"/>
        </w:rPr>
        <w:t xml:space="preserve"> represent</w:t>
      </w:r>
      <w:r w:rsidR="00A45FE6">
        <w:rPr>
          <w:rFonts w:asciiTheme="minorHAnsi" w:hAnsiTheme="minorHAnsi" w:cstheme="minorHAnsi"/>
        </w:rPr>
        <w:t>ing</w:t>
      </w:r>
      <w:r w:rsidRPr="00BA0261">
        <w:rPr>
          <w:rFonts w:asciiTheme="minorHAnsi" w:hAnsiTheme="minorHAnsi" w:cstheme="minorHAnsi"/>
        </w:rPr>
        <w:t xml:space="preserve"> risk. This makes dosimetry f</w:t>
      </w:r>
      <w:r w:rsidR="00A45FE6">
        <w:rPr>
          <w:rFonts w:asciiTheme="minorHAnsi" w:hAnsiTheme="minorHAnsi" w:cstheme="minorHAnsi"/>
        </w:rPr>
        <w:t xml:space="preserve">or protection purposes </w:t>
      </w:r>
      <w:r w:rsidRPr="00BA0261">
        <w:rPr>
          <w:rFonts w:asciiTheme="minorHAnsi" w:hAnsiTheme="minorHAnsi" w:cstheme="minorHAnsi"/>
        </w:rPr>
        <w:t xml:space="preserve">possible. </w:t>
      </w:r>
    </w:p>
    <w:p w:rsidR="00BA0261" w:rsidRPr="00BA0261" w:rsidRDefault="00821BCB" w:rsidP="00BA0261">
      <w:pPr>
        <w:tabs>
          <w:tab w:val="left" w:pos="0"/>
        </w:tabs>
        <w:autoSpaceDE w:val="0"/>
        <w:autoSpaceDN w:val="0"/>
        <w:adjustRightInd w:val="0"/>
        <w:spacing w:after="120"/>
        <w:jc w:val="both"/>
        <w:rPr>
          <w:rFonts w:asciiTheme="minorHAnsi" w:hAnsiTheme="minorHAnsi" w:cstheme="minorHAnsi"/>
        </w:rPr>
      </w:pPr>
      <w:r w:rsidRPr="00246DE7">
        <w:rPr>
          <w:rFonts w:asciiTheme="minorHAnsi" w:hAnsiTheme="minorHAnsi" w:cstheme="minorHAnsi"/>
          <w:b/>
        </w:rPr>
        <w:lastRenderedPageBreak/>
        <w:t>What if there is</w:t>
      </w:r>
      <w:r w:rsidR="00BA0261" w:rsidRPr="00246DE7">
        <w:rPr>
          <w:rFonts w:asciiTheme="minorHAnsi" w:hAnsiTheme="minorHAnsi" w:cstheme="minorHAnsi"/>
          <w:b/>
        </w:rPr>
        <w:t xml:space="preserve"> </w:t>
      </w:r>
      <w:r w:rsidR="009E66DD">
        <w:rPr>
          <w:rFonts w:asciiTheme="minorHAnsi" w:hAnsiTheme="minorHAnsi" w:cstheme="minorHAnsi"/>
          <w:b/>
        </w:rPr>
        <w:t>n</w:t>
      </w:r>
      <w:r w:rsidR="00BA0261" w:rsidRPr="00246DE7">
        <w:rPr>
          <w:rFonts w:asciiTheme="minorHAnsi" w:hAnsiTheme="minorHAnsi" w:cstheme="minorHAnsi"/>
          <w:b/>
        </w:rPr>
        <w:t>o LNT</w:t>
      </w:r>
      <w:r w:rsidR="00246DE7" w:rsidRPr="00246DE7">
        <w:rPr>
          <w:rFonts w:asciiTheme="minorHAnsi" w:hAnsiTheme="minorHAnsi" w:cstheme="minorHAnsi"/>
          <w:b/>
        </w:rPr>
        <w:t xml:space="preserve">: </w:t>
      </w:r>
      <w:r w:rsidR="00246DE7">
        <w:rPr>
          <w:rFonts w:asciiTheme="minorHAnsi" w:hAnsiTheme="minorHAnsi" w:cstheme="minorHAnsi"/>
        </w:rPr>
        <w:t>W</w:t>
      </w:r>
      <w:r w:rsidR="00BA0261" w:rsidRPr="00BA0261">
        <w:rPr>
          <w:rFonts w:asciiTheme="minorHAnsi" w:hAnsiTheme="minorHAnsi" w:cstheme="minorHAnsi"/>
        </w:rPr>
        <w:t>hat function woul</w:t>
      </w:r>
      <w:r>
        <w:rPr>
          <w:rFonts w:asciiTheme="minorHAnsi" w:hAnsiTheme="minorHAnsi" w:cstheme="minorHAnsi"/>
        </w:rPr>
        <w:t>d replace the LNT straight line</w:t>
      </w:r>
      <w:r w:rsidR="00246DE7">
        <w:rPr>
          <w:rFonts w:asciiTheme="minorHAnsi" w:hAnsiTheme="minorHAnsi" w:cstheme="minorHAnsi"/>
        </w:rPr>
        <w:t xml:space="preserve"> </w:t>
      </w:r>
      <w:r w:rsidR="00246DE7" w:rsidRPr="00BA0261">
        <w:rPr>
          <w:rFonts w:asciiTheme="minorHAnsi" w:hAnsiTheme="minorHAnsi" w:cstheme="minorHAnsi"/>
        </w:rPr>
        <w:t>in the 0</w:t>
      </w:r>
      <w:r w:rsidR="00246DE7">
        <w:rPr>
          <w:rFonts w:asciiTheme="minorHAnsi" w:hAnsiTheme="minorHAnsi" w:cstheme="minorHAnsi"/>
        </w:rPr>
        <w:t xml:space="preserve"> to 5 rem range (0 to 50 </w:t>
      </w:r>
      <w:proofErr w:type="spellStart"/>
      <w:r w:rsidR="00246DE7">
        <w:rPr>
          <w:rFonts w:asciiTheme="minorHAnsi" w:hAnsiTheme="minorHAnsi" w:cstheme="minorHAnsi"/>
        </w:rPr>
        <w:t>mSv</w:t>
      </w:r>
      <w:proofErr w:type="spellEnd"/>
      <w:r w:rsidR="00246DE7">
        <w:rPr>
          <w:rFonts w:asciiTheme="minorHAnsi" w:hAnsiTheme="minorHAnsi" w:cstheme="minorHAnsi"/>
        </w:rPr>
        <w:t>)</w:t>
      </w:r>
      <w:r>
        <w:rPr>
          <w:rFonts w:asciiTheme="minorHAnsi" w:hAnsiTheme="minorHAnsi" w:cstheme="minorHAnsi"/>
        </w:rPr>
        <w:t>,</w:t>
      </w:r>
      <w:r w:rsidR="00BA0261" w:rsidRPr="00BA0261">
        <w:rPr>
          <w:rFonts w:asciiTheme="minorHAnsi" w:hAnsiTheme="minorHAnsi" w:cstheme="minorHAnsi"/>
        </w:rPr>
        <w:t xml:space="preserve"> </w:t>
      </w:r>
      <w:r>
        <w:rPr>
          <w:rFonts w:asciiTheme="minorHAnsi" w:hAnsiTheme="minorHAnsi" w:cstheme="minorHAnsi"/>
        </w:rPr>
        <w:t>some sort of curve?</w:t>
      </w:r>
      <w:r w:rsidR="00BA0261" w:rsidRPr="00BA0261">
        <w:rPr>
          <w:rFonts w:asciiTheme="minorHAnsi" w:hAnsiTheme="minorHAnsi" w:cstheme="minorHAnsi"/>
        </w:rPr>
        <w:t xml:space="preserve"> </w:t>
      </w:r>
      <w:r>
        <w:rPr>
          <w:rFonts w:asciiTheme="minorHAnsi" w:hAnsiTheme="minorHAnsi" w:cstheme="minorHAnsi"/>
        </w:rPr>
        <w:t xml:space="preserve">If a curve, </w:t>
      </w:r>
      <w:r w:rsidR="009E0BE0">
        <w:rPr>
          <w:rFonts w:asciiTheme="minorHAnsi" w:hAnsiTheme="minorHAnsi" w:cstheme="minorHAnsi"/>
        </w:rPr>
        <w:t xml:space="preserve">a given </w:t>
      </w:r>
      <w:r w:rsidR="00246DE7">
        <w:rPr>
          <w:rFonts w:asciiTheme="minorHAnsi" w:hAnsiTheme="minorHAnsi" w:cstheme="minorHAnsi"/>
        </w:rPr>
        <w:t>d</w:t>
      </w:r>
      <w:r w:rsidR="00BA0261" w:rsidRPr="00BA0261">
        <w:rPr>
          <w:rFonts w:asciiTheme="minorHAnsi" w:hAnsiTheme="minorHAnsi" w:cstheme="minorHAnsi"/>
        </w:rPr>
        <w:t>ose where the curve was somewhat horizontal would be small</w:t>
      </w:r>
      <w:r>
        <w:rPr>
          <w:rFonts w:asciiTheme="minorHAnsi" w:hAnsiTheme="minorHAnsi" w:cstheme="minorHAnsi"/>
        </w:rPr>
        <w:t xml:space="preserve"> risk; </w:t>
      </w:r>
      <w:r w:rsidR="009E0BE0">
        <w:rPr>
          <w:rFonts w:asciiTheme="minorHAnsi" w:hAnsiTheme="minorHAnsi" w:cstheme="minorHAnsi"/>
        </w:rPr>
        <w:t xml:space="preserve">the same </w:t>
      </w:r>
      <w:r w:rsidR="00BA0261" w:rsidRPr="00BA0261">
        <w:rPr>
          <w:rFonts w:asciiTheme="minorHAnsi" w:hAnsiTheme="minorHAnsi" w:cstheme="minorHAnsi"/>
        </w:rPr>
        <w:t>dose where the curve was somewhat vertical would be larger</w:t>
      </w:r>
      <w:r w:rsidRPr="00821BCB">
        <w:rPr>
          <w:rFonts w:asciiTheme="minorHAnsi" w:hAnsiTheme="minorHAnsi" w:cstheme="minorHAnsi"/>
        </w:rPr>
        <w:t xml:space="preserve"> </w:t>
      </w:r>
      <w:r w:rsidRPr="00BA0261">
        <w:rPr>
          <w:rFonts w:asciiTheme="minorHAnsi" w:hAnsiTheme="minorHAnsi" w:cstheme="minorHAnsi"/>
        </w:rPr>
        <w:t>risk</w:t>
      </w:r>
      <w:r w:rsidR="00BA0261" w:rsidRPr="00BA0261">
        <w:rPr>
          <w:rFonts w:asciiTheme="minorHAnsi" w:hAnsiTheme="minorHAnsi" w:cstheme="minorHAnsi"/>
        </w:rPr>
        <w:t>.</w:t>
      </w:r>
      <w:r w:rsidR="00246DE7">
        <w:rPr>
          <w:rFonts w:asciiTheme="minorHAnsi" w:hAnsiTheme="minorHAnsi" w:cstheme="minorHAnsi"/>
        </w:rPr>
        <w:t xml:space="preserve"> A</w:t>
      </w:r>
      <w:r w:rsidR="00BA0261" w:rsidRPr="00BA0261">
        <w:rPr>
          <w:rFonts w:asciiTheme="minorHAnsi" w:hAnsiTheme="minorHAnsi" w:cstheme="minorHAnsi"/>
        </w:rPr>
        <w:t xml:space="preserve"> nuclear worker </w:t>
      </w:r>
      <w:r w:rsidR="00246DE7">
        <w:rPr>
          <w:rFonts w:asciiTheme="minorHAnsi" w:hAnsiTheme="minorHAnsi" w:cstheme="minorHAnsi"/>
        </w:rPr>
        <w:t xml:space="preserve">receiving </w:t>
      </w:r>
      <w:r w:rsidR="00BA0261" w:rsidRPr="00BA0261">
        <w:rPr>
          <w:rFonts w:asciiTheme="minorHAnsi" w:hAnsiTheme="minorHAnsi" w:cstheme="minorHAnsi"/>
        </w:rPr>
        <w:t xml:space="preserve">500 </w:t>
      </w:r>
      <w:proofErr w:type="spellStart"/>
      <w:r w:rsidR="00BA0261" w:rsidRPr="00BA0261">
        <w:rPr>
          <w:rFonts w:asciiTheme="minorHAnsi" w:hAnsiTheme="minorHAnsi" w:cstheme="minorHAnsi"/>
        </w:rPr>
        <w:t>mrem</w:t>
      </w:r>
      <w:proofErr w:type="spellEnd"/>
      <w:r w:rsidR="00BA0261" w:rsidRPr="00BA0261">
        <w:rPr>
          <w:rFonts w:asciiTheme="minorHAnsi" w:hAnsiTheme="minorHAnsi" w:cstheme="minorHAnsi"/>
        </w:rPr>
        <w:t xml:space="preserve"> </w:t>
      </w:r>
      <w:r w:rsidR="00246DE7">
        <w:rPr>
          <w:rFonts w:asciiTheme="minorHAnsi" w:hAnsiTheme="minorHAnsi" w:cstheme="minorHAnsi"/>
        </w:rPr>
        <w:t xml:space="preserve">from </w:t>
      </w:r>
      <w:r w:rsidR="00BA0261" w:rsidRPr="00BA0261">
        <w:rPr>
          <w:rFonts w:asciiTheme="minorHAnsi" w:hAnsiTheme="minorHAnsi" w:cstheme="minorHAnsi"/>
        </w:rPr>
        <w:t xml:space="preserve">a CT scan might then have </w:t>
      </w:r>
      <w:r w:rsidR="00246DE7">
        <w:rPr>
          <w:rFonts w:asciiTheme="minorHAnsi" w:hAnsiTheme="minorHAnsi" w:cstheme="minorHAnsi"/>
        </w:rPr>
        <w:t>higher</w:t>
      </w:r>
      <w:r w:rsidR="00BA0261" w:rsidRPr="00BA0261">
        <w:rPr>
          <w:rFonts w:asciiTheme="minorHAnsi" w:hAnsiTheme="minorHAnsi" w:cstheme="minorHAnsi"/>
        </w:rPr>
        <w:t xml:space="preserve"> risk from the next 100 </w:t>
      </w:r>
      <w:proofErr w:type="spellStart"/>
      <w:r w:rsidR="00BA0261" w:rsidRPr="00BA0261">
        <w:rPr>
          <w:rFonts w:asciiTheme="minorHAnsi" w:hAnsiTheme="minorHAnsi" w:cstheme="minorHAnsi"/>
        </w:rPr>
        <w:t>mrem</w:t>
      </w:r>
      <w:proofErr w:type="spellEnd"/>
      <w:r w:rsidR="00BA0261" w:rsidRPr="00BA0261">
        <w:rPr>
          <w:rFonts w:asciiTheme="minorHAnsi" w:hAnsiTheme="minorHAnsi" w:cstheme="minorHAnsi"/>
        </w:rPr>
        <w:t xml:space="preserve"> received at work. This could imply the need to monitor in some fashion </w:t>
      </w:r>
      <w:r w:rsidR="009E0BE0">
        <w:rPr>
          <w:rFonts w:asciiTheme="minorHAnsi" w:hAnsiTheme="minorHAnsi" w:cstheme="minorHAnsi"/>
        </w:rPr>
        <w:t xml:space="preserve">manage </w:t>
      </w:r>
      <w:r w:rsidR="00BA0261" w:rsidRPr="00BA0261">
        <w:rPr>
          <w:rFonts w:asciiTheme="minorHAnsi" w:hAnsiTheme="minorHAnsi" w:cstheme="minorHAnsi"/>
        </w:rPr>
        <w:t>ALL types of exposure – occu</w:t>
      </w:r>
      <w:r w:rsidR="009E0BE0">
        <w:rPr>
          <w:rFonts w:asciiTheme="minorHAnsi" w:hAnsiTheme="minorHAnsi" w:cstheme="minorHAnsi"/>
        </w:rPr>
        <w:t>pational, medical, radon, terrestrial</w:t>
      </w:r>
      <w:r w:rsidR="00BA0261" w:rsidRPr="00BA0261">
        <w:rPr>
          <w:rFonts w:asciiTheme="minorHAnsi" w:hAnsiTheme="minorHAnsi" w:cstheme="minorHAnsi"/>
        </w:rPr>
        <w:t>, airline flight exposure, etc.</w:t>
      </w:r>
    </w:p>
    <w:p w:rsidR="00D86999" w:rsidRPr="00D86999" w:rsidRDefault="00D86999" w:rsidP="00D86999">
      <w:pPr>
        <w:tabs>
          <w:tab w:val="left" w:pos="0"/>
        </w:tabs>
        <w:autoSpaceDE w:val="0"/>
        <w:autoSpaceDN w:val="0"/>
        <w:adjustRightInd w:val="0"/>
        <w:spacing w:after="120"/>
        <w:jc w:val="both"/>
        <w:rPr>
          <w:rFonts w:asciiTheme="minorHAnsi" w:hAnsiTheme="minorHAnsi" w:cstheme="minorHAnsi"/>
        </w:rPr>
      </w:pPr>
      <w:r w:rsidRPr="00D86999">
        <w:rPr>
          <w:rFonts w:asciiTheme="minorHAnsi" w:hAnsiTheme="minorHAnsi" w:cstheme="minorHAnsi"/>
          <w:b/>
        </w:rPr>
        <w:t>Threshold Pros:</w:t>
      </w:r>
      <w:r>
        <w:rPr>
          <w:rFonts w:asciiTheme="minorHAnsi" w:hAnsiTheme="minorHAnsi" w:cstheme="minorHAnsi"/>
        </w:rPr>
        <w:t xml:space="preserve"> </w:t>
      </w:r>
      <w:r w:rsidRPr="00D86999">
        <w:rPr>
          <w:rFonts w:asciiTheme="minorHAnsi" w:hAnsiTheme="minorHAnsi" w:cstheme="minorHAnsi"/>
        </w:rPr>
        <w:t>Say that scientific proof emerges that below some threshold dose there is no risk</w:t>
      </w:r>
      <w:r>
        <w:rPr>
          <w:rFonts w:asciiTheme="minorHAnsi" w:hAnsiTheme="minorHAnsi" w:cstheme="minorHAnsi"/>
        </w:rPr>
        <w:t xml:space="preserve">, or </w:t>
      </w:r>
      <w:r w:rsidR="009E0BE0">
        <w:rPr>
          <w:rFonts w:asciiTheme="minorHAnsi" w:hAnsiTheme="minorHAnsi" w:cstheme="minorHAnsi"/>
        </w:rPr>
        <w:t xml:space="preserve">there are </w:t>
      </w:r>
      <w:r>
        <w:rPr>
          <w:rFonts w:asciiTheme="minorHAnsi" w:hAnsiTheme="minorHAnsi" w:cstheme="minorHAnsi"/>
        </w:rPr>
        <w:t>benefi</w:t>
      </w:r>
      <w:r w:rsidR="009E0BE0">
        <w:rPr>
          <w:rFonts w:asciiTheme="minorHAnsi" w:hAnsiTheme="minorHAnsi" w:cstheme="minorHAnsi"/>
        </w:rPr>
        <w:t>ts</w:t>
      </w:r>
      <w:r w:rsidRPr="00D86999">
        <w:rPr>
          <w:rFonts w:asciiTheme="minorHAnsi" w:hAnsiTheme="minorHAnsi" w:cstheme="minorHAnsi"/>
        </w:rPr>
        <w:t xml:space="preserve">. This could </w:t>
      </w:r>
      <w:r>
        <w:rPr>
          <w:rFonts w:asciiTheme="minorHAnsi" w:hAnsiTheme="minorHAnsi" w:cstheme="minorHAnsi"/>
        </w:rPr>
        <w:t xml:space="preserve">reduce public fear, and </w:t>
      </w:r>
      <w:r w:rsidRPr="00D86999">
        <w:rPr>
          <w:rFonts w:asciiTheme="minorHAnsi" w:hAnsiTheme="minorHAnsi" w:cstheme="minorHAnsi"/>
        </w:rPr>
        <w:t>eas</w:t>
      </w:r>
      <w:r>
        <w:rPr>
          <w:rFonts w:asciiTheme="minorHAnsi" w:hAnsiTheme="minorHAnsi" w:cstheme="minorHAnsi"/>
        </w:rPr>
        <w:t>e regulations</w:t>
      </w:r>
      <w:r w:rsidR="009E0BE0">
        <w:rPr>
          <w:rFonts w:asciiTheme="minorHAnsi" w:hAnsiTheme="minorHAnsi" w:cstheme="minorHAnsi"/>
        </w:rPr>
        <w:t xml:space="preserve"> on</w:t>
      </w:r>
      <w:r>
        <w:rPr>
          <w:rFonts w:asciiTheme="minorHAnsi" w:hAnsiTheme="minorHAnsi" w:cstheme="minorHAnsi"/>
        </w:rPr>
        <w:t>:</w:t>
      </w:r>
      <w:r w:rsidRPr="00D86999">
        <w:rPr>
          <w:rFonts w:asciiTheme="minorHAnsi" w:hAnsiTheme="minorHAnsi" w:cstheme="minorHAnsi"/>
        </w:rPr>
        <w:t xml:space="preserve"> operation</w:t>
      </w:r>
      <w:r>
        <w:rPr>
          <w:rFonts w:asciiTheme="minorHAnsi" w:hAnsiTheme="minorHAnsi" w:cstheme="minorHAnsi"/>
        </w:rPr>
        <w:t>al gaseous and liquid effluents;</w:t>
      </w:r>
      <w:r w:rsidRPr="00D86999">
        <w:rPr>
          <w:rFonts w:asciiTheme="minorHAnsi" w:hAnsiTheme="minorHAnsi" w:cstheme="minorHAnsi"/>
        </w:rPr>
        <w:t xml:space="preserve"> decommissioning waste</w:t>
      </w:r>
      <w:r>
        <w:rPr>
          <w:rFonts w:asciiTheme="minorHAnsi" w:hAnsiTheme="minorHAnsi" w:cstheme="minorHAnsi"/>
        </w:rPr>
        <w:t>; s</w:t>
      </w:r>
      <w:r w:rsidRPr="00D86999">
        <w:rPr>
          <w:rFonts w:asciiTheme="minorHAnsi" w:hAnsiTheme="minorHAnsi" w:cstheme="minorHAnsi"/>
        </w:rPr>
        <w:t>ite clean-up criteria</w:t>
      </w:r>
      <w:r>
        <w:rPr>
          <w:rFonts w:asciiTheme="minorHAnsi" w:hAnsiTheme="minorHAnsi" w:cstheme="minorHAnsi"/>
        </w:rPr>
        <w:t xml:space="preserve">; </w:t>
      </w:r>
      <w:r w:rsidRPr="00D86999">
        <w:rPr>
          <w:rFonts w:asciiTheme="minorHAnsi" w:hAnsiTheme="minorHAnsi" w:cstheme="minorHAnsi"/>
        </w:rPr>
        <w:t>management requirements for NORM industry materials</w:t>
      </w:r>
      <w:r w:rsidR="009E0BE0">
        <w:rPr>
          <w:rFonts w:asciiTheme="minorHAnsi" w:hAnsiTheme="minorHAnsi" w:cstheme="minorHAnsi"/>
        </w:rPr>
        <w:t>; etc</w:t>
      </w:r>
      <w:r w:rsidRPr="00D86999">
        <w:rPr>
          <w:rFonts w:asciiTheme="minorHAnsi" w:hAnsiTheme="minorHAnsi" w:cstheme="minorHAnsi"/>
        </w:rPr>
        <w:t xml:space="preserve">. </w:t>
      </w:r>
    </w:p>
    <w:p w:rsidR="00BA0261" w:rsidRDefault="00D86999" w:rsidP="00D86999">
      <w:pPr>
        <w:tabs>
          <w:tab w:val="left" w:pos="0"/>
        </w:tabs>
        <w:autoSpaceDE w:val="0"/>
        <w:autoSpaceDN w:val="0"/>
        <w:adjustRightInd w:val="0"/>
        <w:spacing w:after="120"/>
        <w:jc w:val="both"/>
        <w:rPr>
          <w:rFonts w:asciiTheme="minorHAnsi" w:hAnsiTheme="minorHAnsi" w:cstheme="minorHAnsi"/>
        </w:rPr>
      </w:pPr>
      <w:r w:rsidRPr="00D86999">
        <w:rPr>
          <w:rFonts w:asciiTheme="minorHAnsi" w:hAnsiTheme="minorHAnsi" w:cstheme="minorHAnsi"/>
          <w:b/>
        </w:rPr>
        <w:t xml:space="preserve">Threshold Cons: </w:t>
      </w:r>
      <w:r w:rsidRPr="00D86999">
        <w:rPr>
          <w:rFonts w:asciiTheme="minorHAnsi" w:hAnsiTheme="minorHAnsi" w:cstheme="minorHAnsi"/>
        </w:rPr>
        <w:t>The latest rep</w:t>
      </w:r>
      <w:r>
        <w:rPr>
          <w:rFonts w:asciiTheme="minorHAnsi" w:hAnsiTheme="minorHAnsi" w:cstheme="minorHAnsi"/>
        </w:rPr>
        <w:t xml:space="preserve">utable epidemiological studies </w:t>
      </w:r>
      <w:r w:rsidRPr="00D86999">
        <w:rPr>
          <w:rFonts w:asciiTheme="minorHAnsi" w:hAnsiTheme="minorHAnsi" w:cstheme="minorHAnsi"/>
        </w:rPr>
        <w:t xml:space="preserve">suggest that doses less than </w:t>
      </w:r>
      <w:proofErr w:type="gramStart"/>
      <w:r w:rsidRPr="00D86999">
        <w:rPr>
          <w:rFonts w:asciiTheme="minorHAnsi" w:hAnsiTheme="minorHAnsi" w:cstheme="minorHAnsi"/>
        </w:rPr>
        <w:t>5 rem</w:t>
      </w:r>
      <w:proofErr w:type="gramEnd"/>
      <w:r w:rsidRPr="00D86999">
        <w:rPr>
          <w:rFonts w:asciiTheme="minorHAnsi" w:hAnsiTheme="minorHAnsi" w:cstheme="minorHAnsi"/>
        </w:rPr>
        <w:t xml:space="preserve"> carry a small but statistically significant risk (Little et al., Lancet </w:t>
      </w:r>
      <w:proofErr w:type="spellStart"/>
      <w:r w:rsidRPr="00D86999">
        <w:rPr>
          <w:rFonts w:asciiTheme="minorHAnsi" w:hAnsiTheme="minorHAnsi" w:cstheme="minorHAnsi"/>
        </w:rPr>
        <w:t>Haematol</w:t>
      </w:r>
      <w:proofErr w:type="spellEnd"/>
      <w:r w:rsidRPr="00D86999">
        <w:rPr>
          <w:rFonts w:asciiTheme="minorHAnsi" w:hAnsiTheme="minorHAnsi" w:cstheme="minorHAnsi"/>
        </w:rPr>
        <w:t xml:space="preserve"> 2018</w:t>
      </w:r>
      <w:r>
        <w:rPr>
          <w:rFonts w:asciiTheme="minorHAnsi" w:hAnsiTheme="minorHAnsi" w:cstheme="minorHAnsi"/>
        </w:rPr>
        <w:t>)</w:t>
      </w:r>
      <w:r w:rsidRPr="00D86999">
        <w:rPr>
          <w:rFonts w:asciiTheme="minorHAnsi" w:hAnsiTheme="minorHAnsi" w:cstheme="minorHAnsi"/>
        </w:rPr>
        <w:t xml:space="preserve"> such that any threshold would be no higher than a few rem</w:t>
      </w:r>
      <w:r>
        <w:rPr>
          <w:rFonts w:asciiTheme="minorHAnsi" w:hAnsiTheme="minorHAnsi" w:cstheme="minorHAnsi"/>
        </w:rPr>
        <w:t xml:space="preserve"> of</w:t>
      </w:r>
      <w:r w:rsidRPr="00D86999">
        <w:rPr>
          <w:rFonts w:asciiTheme="minorHAnsi" w:hAnsiTheme="minorHAnsi" w:cstheme="minorHAnsi"/>
        </w:rPr>
        <w:t xml:space="preserve"> total exposure above background</w:t>
      </w:r>
      <w:r w:rsidR="009E0BE0">
        <w:rPr>
          <w:rFonts w:asciiTheme="minorHAnsi" w:hAnsiTheme="minorHAnsi" w:cstheme="minorHAnsi"/>
        </w:rPr>
        <w:t>:</w:t>
      </w:r>
      <w:r>
        <w:rPr>
          <w:rFonts w:asciiTheme="minorHAnsi" w:hAnsiTheme="minorHAnsi" w:cstheme="minorHAnsi"/>
        </w:rPr>
        <w:t xml:space="preserve"> </w:t>
      </w:r>
      <w:r w:rsidRPr="00D86999">
        <w:rPr>
          <w:rFonts w:asciiTheme="minorHAnsi" w:hAnsiTheme="minorHAnsi" w:cstheme="minorHAnsi"/>
        </w:rPr>
        <w:t>lifetime exposure.</w:t>
      </w:r>
      <w:r>
        <w:rPr>
          <w:rFonts w:asciiTheme="minorHAnsi" w:hAnsiTheme="minorHAnsi" w:cstheme="minorHAnsi"/>
        </w:rPr>
        <w:t xml:space="preserve"> </w:t>
      </w:r>
      <w:r w:rsidRPr="00D86999">
        <w:rPr>
          <w:rFonts w:asciiTheme="minorHAnsi" w:hAnsiTheme="minorHAnsi" w:cstheme="minorHAnsi"/>
        </w:rPr>
        <w:t xml:space="preserve">This has two implications. First, it could be assumed that </w:t>
      </w:r>
      <w:r>
        <w:rPr>
          <w:rFonts w:asciiTheme="minorHAnsi" w:hAnsiTheme="minorHAnsi" w:cstheme="minorHAnsi"/>
        </w:rPr>
        <w:t>there is</w:t>
      </w:r>
      <w:r w:rsidRPr="00D86999">
        <w:rPr>
          <w:rFonts w:asciiTheme="minorHAnsi" w:hAnsiTheme="minorHAnsi" w:cstheme="minorHAnsi"/>
        </w:rPr>
        <w:t xml:space="preserve"> a dose below whi</w:t>
      </w:r>
      <w:r>
        <w:rPr>
          <w:rFonts w:asciiTheme="minorHAnsi" w:hAnsiTheme="minorHAnsi" w:cstheme="minorHAnsi"/>
        </w:rPr>
        <w:t xml:space="preserve">ch there is no </w:t>
      </w:r>
      <w:proofErr w:type="gramStart"/>
      <w:r>
        <w:rPr>
          <w:rFonts w:asciiTheme="minorHAnsi" w:hAnsiTheme="minorHAnsi" w:cstheme="minorHAnsi"/>
        </w:rPr>
        <w:t>risk</w:t>
      </w:r>
      <w:r w:rsidRPr="00D86999">
        <w:rPr>
          <w:rFonts w:asciiTheme="minorHAnsi" w:hAnsiTheme="minorHAnsi" w:cstheme="minorHAnsi"/>
        </w:rPr>
        <w:t>,</w:t>
      </w:r>
      <w:proofErr w:type="gramEnd"/>
      <w:r w:rsidRPr="00D86999">
        <w:rPr>
          <w:rFonts w:asciiTheme="minorHAnsi" w:hAnsiTheme="minorHAnsi" w:cstheme="minorHAnsi"/>
        </w:rPr>
        <w:t xml:space="preserve"> there would be a certain moral and ethical need to at least try to keep everyone below this threshold. However, in that this is a lifetime cumulative dose, it would need to include all non-background exposures: occupational, medical, air flight, NORM, etc. (</w:t>
      </w:r>
      <w:r w:rsidR="009E0BE0" w:rsidRPr="00D86999">
        <w:rPr>
          <w:rFonts w:asciiTheme="minorHAnsi" w:hAnsiTheme="minorHAnsi" w:cstheme="minorHAnsi"/>
        </w:rPr>
        <w:t>account</w:t>
      </w:r>
      <w:r w:rsidR="009E0BE0">
        <w:rPr>
          <w:rFonts w:asciiTheme="minorHAnsi" w:hAnsiTheme="minorHAnsi" w:cstheme="minorHAnsi"/>
        </w:rPr>
        <w:t>ing</w:t>
      </w:r>
      <w:r w:rsidR="009E0BE0" w:rsidRPr="00D86999">
        <w:rPr>
          <w:rFonts w:asciiTheme="minorHAnsi" w:hAnsiTheme="minorHAnsi" w:cstheme="minorHAnsi"/>
        </w:rPr>
        <w:t xml:space="preserve"> </w:t>
      </w:r>
      <w:r w:rsidR="009E0BE0">
        <w:rPr>
          <w:rFonts w:asciiTheme="minorHAnsi" w:hAnsiTheme="minorHAnsi" w:cstheme="minorHAnsi"/>
        </w:rPr>
        <w:t xml:space="preserve">for </w:t>
      </w:r>
      <w:r w:rsidRPr="00D86999">
        <w:rPr>
          <w:rFonts w:asciiTheme="minorHAnsi" w:hAnsiTheme="minorHAnsi" w:cstheme="minorHAnsi"/>
        </w:rPr>
        <w:t xml:space="preserve">background variations). This would imply that currently non-regulated exposures would at least need to be registered, if not regulated, to keep individuals under the no-risk threshold. Second, taking such currently non-regulated sources into account would mean that a threshold level of a few </w:t>
      </w:r>
      <w:proofErr w:type="gramStart"/>
      <w:r w:rsidRPr="00D86999">
        <w:rPr>
          <w:rFonts w:asciiTheme="minorHAnsi" w:hAnsiTheme="minorHAnsi" w:cstheme="minorHAnsi"/>
        </w:rPr>
        <w:t>rem</w:t>
      </w:r>
      <w:proofErr w:type="gramEnd"/>
      <w:r w:rsidRPr="00D86999">
        <w:rPr>
          <w:rFonts w:asciiTheme="minorHAnsi" w:hAnsiTheme="minorHAnsi" w:cstheme="minorHAnsi"/>
        </w:rPr>
        <w:t xml:space="preserve"> would easily be reached by workers, and even by members of the public. This would most likely increase pressure to at the very least maintain regulatory control over emissions, and</w:t>
      </w:r>
      <w:r w:rsidR="009E0BE0">
        <w:rPr>
          <w:rFonts w:asciiTheme="minorHAnsi" w:hAnsiTheme="minorHAnsi" w:cstheme="minorHAnsi"/>
        </w:rPr>
        <w:t xml:space="preserve"> would</w:t>
      </w:r>
      <w:r w:rsidRPr="00D86999">
        <w:rPr>
          <w:rFonts w:asciiTheme="minorHAnsi" w:hAnsiTheme="minorHAnsi" w:cstheme="minorHAnsi"/>
        </w:rPr>
        <w:t xml:space="preserve"> perhaps push for NPP shutdowns to assure the avoidance of accidents.</w:t>
      </w:r>
    </w:p>
    <w:p w:rsidR="00C848C8" w:rsidRPr="00C848C8" w:rsidRDefault="00C848C8" w:rsidP="00C848C8">
      <w:pPr>
        <w:tabs>
          <w:tab w:val="left" w:pos="0"/>
        </w:tabs>
        <w:autoSpaceDE w:val="0"/>
        <w:autoSpaceDN w:val="0"/>
        <w:adjustRightInd w:val="0"/>
        <w:spacing w:after="120"/>
        <w:jc w:val="both"/>
        <w:rPr>
          <w:rFonts w:asciiTheme="minorHAnsi" w:hAnsiTheme="minorHAnsi" w:cstheme="minorHAnsi"/>
          <w:b/>
          <w:color w:val="0C68B0"/>
          <w:sz w:val="28"/>
          <w:szCs w:val="28"/>
          <w14:shadow w14:blurRad="50800" w14:dist="38100" w14:dir="8100000" w14:sx="100000" w14:sy="100000" w14:kx="0" w14:ky="0" w14:algn="tr">
            <w14:srgbClr w14:val="000000">
              <w14:alpha w14:val="60000"/>
            </w14:srgbClr>
          </w14:shadow>
        </w:rPr>
      </w:pPr>
      <w:r w:rsidRPr="00C848C8">
        <w:rPr>
          <w:rFonts w:asciiTheme="minorHAnsi" w:hAnsiTheme="minorHAnsi" w:cstheme="minorHAnsi"/>
          <w:b/>
          <w:color w:val="0C68B0"/>
          <w:sz w:val="28"/>
          <w:szCs w:val="28"/>
          <w14:shadow w14:blurRad="50800" w14:dist="38100" w14:dir="8100000" w14:sx="100000" w14:sy="100000" w14:kx="0" w14:ky="0" w14:algn="tr">
            <w14:srgbClr w14:val="000000">
              <w14:alpha w14:val="60000"/>
            </w14:srgbClr>
          </w14:shadow>
        </w:rPr>
        <w:t>Conclusions</w:t>
      </w:r>
    </w:p>
    <w:p w:rsidR="00A668A3" w:rsidRPr="00F147BB" w:rsidRDefault="00C848C8" w:rsidP="00F147BB">
      <w:pPr>
        <w:spacing w:after="120"/>
        <w:jc w:val="both"/>
        <w:rPr>
          <w:rFonts w:asciiTheme="minorHAnsi" w:hAnsiTheme="minorHAnsi" w:cstheme="minorHAnsi"/>
          <w:sz w:val="22"/>
          <w:szCs w:val="22"/>
        </w:rPr>
      </w:pPr>
      <w:r w:rsidRPr="00C848C8">
        <w:rPr>
          <w:rFonts w:asciiTheme="minorHAnsi" w:hAnsiTheme="minorHAnsi" w:cstheme="minorHAnsi"/>
          <w:sz w:val="22"/>
          <w:szCs w:val="22"/>
        </w:rPr>
        <w:t>This discussion began with the judgemental nature of identifying the best protection choices under prevailing circumstances: i.e. Safe; ALARA; Optimum. The concerns discussed with having or not a threshold, and with using or not LNT, suggest that ALARA and Optimisation have been interpreted in very conservative fashions, causing public fear of radiation (mostly from NPPs), greatly affecting the costs of all phases of NPP life-cycles. If decisions are only informed by science but driven by judgement and values, if science cannot tell us what level of risk is “safe”, and if discarding LNT and taking on a threshold seem to cause significant issues, perhaps the issue to discuss is the conservative nature of regulatory and operational judgements. Perhaps new approaches to risk communication are needed. Perhaps science should be allowed to do its thing and continue to ask questions: does LNT represent risks too conservatively, to liberally, or just right</w:t>
      </w:r>
      <w:proofErr w:type="gramStart"/>
      <w:r w:rsidRPr="00C848C8">
        <w:rPr>
          <w:rFonts w:asciiTheme="minorHAnsi" w:hAnsiTheme="minorHAnsi" w:cstheme="minorHAnsi"/>
          <w:sz w:val="22"/>
          <w:szCs w:val="22"/>
        </w:rPr>
        <w:t>?;</w:t>
      </w:r>
      <w:proofErr w:type="gramEnd"/>
      <w:r w:rsidRPr="00C848C8">
        <w:rPr>
          <w:rFonts w:asciiTheme="minorHAnsi" w:hAnsiTheme="minorHAnsi" w:cstheme="minorHAnsi"/>
          <w:sz w:val="22"/>
          <w:szCs w:val="22"/>
        </w:rPr>
        <w:t xml:space="preserve"> can </w:t>
      </w:r>
      <w:proofErr w:type="spellStart"/>
      <w:r w:rsidRPr="00C848C8">
        <w:rPr>
          <w:rFonts w:asciiTheme="minorHAnsi" w:hAnsiTheme="minorHAnsi" w:cstheme="minorHAnsi"/>
          <w:sz w:val="22"/>
          <w:szCs w:val="22"/>
        </w:rPr>
        <w:t>hormesis</w:t>
      </w:r>
      <w:proofErr w:type="spellEnd"/>
      <w:r w:rsidRPr="00C848C8">
        <w:rPr>
          <w:rFonts w:asciiTheme="minorHAnsi" w:hAnsiTheme="minorHAnsi" w:cstheme="minorHAnsi"/>
          <w:sz w:val="22"/>
          <w:szCs w:val="22"/>
        </w:rPr>
        <w:t xml:space="preserve"> really be generalised to all exposures and individuals?; is there a safe/unsafe boundary? We have lots to discuss!</w:t>
      </w:r>
      <w:bookmarkStart w:id="0" w:name="_GoBack"/>
      <w:bookmarkEnd w:id="0"/>
    </w:p>
    <w:sectPr w:rsidR="00A668A3" w:rsidRPr="00F147BB" w:rsidSect="00A962AC">
      <w:type w:val="continuous"/>
      <w:pgSz w:w="16840" w:h="23814" w:code="8"/>
      <w:pgMar w:top="851" w:right="820" w:bottom="851" w:left="720" w:header="720" w:footer="720" w:gutter="0"/>
      <w:cols w:num="2" w:space="720" w:equalWidth="0">
        <w:col w:w="7346" w:space="708"/>
        <w:col w:w="7246"/>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2E9" w:rsidRDefault="008452E9" w:rsidP="007B1FD1">
      <w:r>
        <w:separator/>
      </w:r>
    </w:p>
  </w:endnote>
  <w:endnote w:type="continuationSeparator" w:id="0">
    <w:p w:rsidR="008452E9" w:rsidRDefault="008452E9" w:rsidP="007B1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ITC Stone Serif Std Medium">
    <w:altName w:val="ITC Stone Serif Std Medium"/>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18B6" w:rsidRPr="00961875" w:rsidRDefault="009418B6">
    <w:pPr>
      <w:pStyle w:val="Footer"/>
      <w:rPr>
        <w:rFonts w:asciiTheme="minorHAnsi" w:hAnsiTheme="minorHAnsi" w:cstheme="minorHAnsi"/>
        <w:color w:val="0C68B0"/>
      </w:rPr>
    </w:pPr>
    <w:r w:rsidRPr="00961875">
      <w:rPr>
        <w:rFonts w:asciiTheme="minorHAnsi" w:hAnsiTheme="minorHAnsi" w:cstheme="minorHAnsi"/>
        <w:color w:val="0C68B0"/>
      </w:rPr>
      <w:t>More informat</w:t>
    </w:r>
    <w:r w:rsidR="00FC2115">
      <w:rPr>
        <w:rFonts w:asciiTheme="minorHAnsi" w:hAnsiTheme="minorHAnsi" w:cstheme="minorHAnsi"/>
        <w:color w:val="0C68B0"/>
      </w:rPr>
      <w:t xml:space="preserve">ion can be found at </w:t>
    </w:r>
    <w:r w:rsidRPr="00961875">
      <w:rPr>
        <w:rFonts w:asciiTheme="minorHAnsi" w:hAnsiTheme="minorHAnsi" w:cstheme="minorHAnsi"/>
        <w:color w:val="0C68B0"/>
      </w:rPr>
      <w:t>h</w:t>
    </w:r>
    <w:r w:rsidR="00FC2115">
      <w:rPr>
        <w:rFonts w:asciiTheme="minorHAnsi" w:hAnsiTheme="minorHAnsi" w:cstheme="minorHAnsi"/>
        <w:color w:val="0C68B0"/>
      </w:rPr>
      <w:t>ttp://www.oecd-nea.org</w:t>
    </w:r>
  </w:p>
  <w:p w:rsidR="00BB1683" w:rsidRDefault="00BB1683" w:rsidP="00CD0B0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2E9" w:rsidRDefault="008452E9" w:rsidP="007B1FD1">
      <w:r>
        <w:separator/>
      </w:r>
    </w:p>
  </w:footnote>
  <w:footnote w:type="continuationSeparator" w:id="0">
    <w:p w:rsidR="008452E9" w:rsidRDefault="008452E9" w:rsidP="007B1F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4B42A8BE"/>
    <w:lvl w:ilvl="0">
      <w:numFmt w:val="bullet"/>
      <w:lvlText w:val="*"/>
      <w:lvlJc w:val="left"/>
    </w:lvl>
  </w:abstractNum>
  <w:abstractNum w:abstractNumId="1">
    <w:nsid w:val="007B1599"/>
    <w:multiLevelType w:val="hybridMultilevel"/>
    <w:tmpl w:val="7B26F63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2B809A4"/>
    <w:multiLevelType w:val="hybridMultilevel"/>
    <w:tmpl w:val="19567088"/>
    <w:lvl w:ilvl="0" w:tplc="30090001">
      <w:start w:val="1"/>
      <w:numFmt w:val="bullet"/>
      <w:lvlText w:val=""/>
      <w:lvlJc w:val="left"/>
      <w:pPr>
        <w:tabs>
          <w:tab w:val="num" w:pos="720"/>
        </w:tabs>
        <w:ind w:left="720" w:hanging="360"/>
      </w:pPr>
      <w:rPr>
        <w:rFonts w:ascii="Symbol" w:hAnsi="Symbol" w:hint="default"/>
      </w:rPr>
    </w:lvl>
    <w:lvl w:ilvl="1" w:tplc="30090003">
      <w:start w:val="1"/>
      <w:numFmt w:val="bullet"/>
      <w:lvlText w:val="o"/>
      <w:lvlJc w:val="left"/>
      <w:pPr>
        <w:tabs>
          <w:tab w:val="num" w:pos="1440"/>
        </w:tabs>
        <w:ind w:left="1440" w:hanging="360"/>
      </w:pPr>
      <w:rPr>
        <w:rFonts w:ascii="Courier New" w:hAnsi="Courier New" w:cs="Courier New" w:hint="default"/>
      </w:rPr>
    </w:lvl>
    <w:lvl w:ilvl="2" w:tplc="30090005" w:tentative="1">
      <w:start w:val="1"/>
      <w:numFmt w:val="bullet"/>
      <w:lvlText w:val=""/>
      <w:lvlJc w:val="left"/>
      <w:pPr>
        <w:tabs>
          <w:tab w:val="num" w:pos="2160"/>
        </w:tabs>
        <w:ind w:left="2160" w:hanging="360"/>
      </w:pPr>
      <w:rPr>
        <w:rFonts w:ascii="Wingdings" w:hAnsi="Wingdings" w:hint="default"/>
      </w:rPr>
    </w:lvl>
    <w:lvl w:ilvl="3" w:tplc="30090001" w:tentative="1">
      <w:start w:val="1"/>
      <w:numFmt w:val="bullet"/>
      <w:lvlText w:val=""/>
      <w:lvlJc w:val="left"/>
      <w:pPr>
        <w:tabs>
          <w:tab w:val="num" w:pos="2880"/>
        </w:tabs>
        <w:ind w:left="2880" w:hanging="360"/>
      </w:pPr>
      <w:rPr>
        <w:rFonts w:ascii="Symbol" w:hAnsi="Symbol" w:hint="default"/>
      </w:rPr>
    </w:lvl>
    <w:lvl w:ilvl="4" w:tplc="30090003" w:tentative="1">
      <w:start w:val="1"/>
      <w:numFmt w:val="bullet"/>
      <w:lvlText w:val="o"/>
      <w:lvlJc w:val="left"/>
      <w:pPr>
        <w:tabs>
          <w:tab w:val="num" w:pos="3600"/>
        </w:tabs>
        <w:ind w:left="3600" w:hanging="360"/>
      </w:pPr>
      <w:rPr>
        <w:rFonts w:ascii="Courier New" w:hAnsi="Courier New" w:cs="Courier New" w:hint="default"/>
      </w:rPr>
    </w:lvl>
    <w:lvl w:ilvl="5" w:tplc="30090005" w:tentative="1">
      <w:start w:val="1"/>
      <w:numFmt w:val="bullet"/>
      <w:lvlText w:val=""/>
      <w:lvlJc w:val="left"/>
      <w:pPr>
        <w:tabs>
          <w:tab w:val="num" w:pos="4320"/>
        </w:tabs>
        <w:ind w:left="4320" w:hanging="360"/>
      </w:pPr>
      <w:rPr>
        <w:rFonts w:ascii="Wingdings" w:hAnsi="Wingdings" w:hint="default"/>
      </w:rPr>
    </w:lvl>
    <w:lvl w:ilvl="6" w:tplc="30090001" w:tentative="1">
      <w:start w:val="1"/>
      <w:numFmt w:val="bullet"/>
      <w:lvlText w:val=""/>
      <w:lvlJc w:val="left"/>
      <w:pPr>
        <w:tabs>
          <w:tab w:val="num" w:pos="5040"/>
        </w:tabs>
        <w:ind w:left="5040" w:hanging="360"/>
      </w:pPr>
      <w:rPr>
        <w:rFonts w:ascii="Symbol" w:hAnsi="Symbol" w:hint="default"/>
      </w:rPr>
    </w:lvl>
    <w:lvl w:ilvl="7" w:tplc="30090003" w:tentative="1">
      <w:start w:val="1"/>
      <w:numFmt w:val="bullet"/>
      <w:lvlText w:val="o"/>
      <w:lvlJc w:val="left"/>
      <w:pPr>
        <w:tabs>
          <w:tab w:val="num" w:pos="5760"/>
        </w:tabs>
        <w:ind w:left="5760" w:hanging="360"/>
      </w:pPr>
      <w:rPr>
        <w:rFonts w:ascii="Courier New" w:hAnsi="Courier New" w:cs="Courier New" w:hint="default"/>
      </w:rPr>
    </w:lvl>
    <w:lvl w:ilvl="8" w:tplc="30090005" w:tentative="1">
      <w:start w:val="1"/>
      <w:numFmt w:val="bullet"/>
      <w:lvlText w:val=""/>
      <w:lvlJc w:val="left"/>
      <w:pPr>
        <w:tabs>
          <w:tab w:val="num" w:pos="6480"/>
        </w:tabs>
        <w:ind w:left="6480" w:hanging="360"/>
      </w:pPr>
      <w:rPr>
        <w:rFonts w:ascii="Wingdings" w:hAnsi="Wingdings" w:hint="default"/>
      </w:rPr>
    </w:lvl>
  </w:abstractNum>
  <w:abstractNum w:abstractNumId="3">
    <w:nsid w:val="04195F39"/>
    <w:multiLevelType w:val="hybridMultilevel"/>
    <w:tmpl w:val="B95A3828"/>
    <w:lvl w:ilvl="0" w:tplc="30090001">
      <w:start w:val="1"/>
      <w:numFmt w:val="bullet"/>
      <w:lvlText w:val=""/>
      <w:lvlJc w:val="left"/>
      <w:pPr>
        <w:tabs>
          <w:tab w:val="num" w:pos="720"/>
        </w:tabs>
        <w:ind w:left="720" w:hanging="360"/>
      </w:pPr>
      <w:rPr>
        <w:rFonts w:ascii="Symbol" w:hAnsi="Symbol" w:hint="default"/>
      </w:rPr>
    </w:lvl>
    <w:lvl w:ilvl="1" w:tplc="30090003" w:tentative="1">
      <w:start w:val="1"/>
      <w:numFmt w:val="bullet"/>
      <w:lvlText w:val="o"/>
      <w:lvlJc w:val="left"/>
      <w:pPr>
        <w:tabs>
          <w:tab w:val="num" w:pos="1440"/>
        </w:tabs>
        <w:ind w:left="1440" w:hanging="360"/>
      </w:pPr>
      <w:rPr>
        <w:rFonts w:ascii="Courier New" w:hAnsi="Courier New" w:cs="Courier New" w:hint="default"/>
      </w:rPr>
    </w:lvl>
    <w:lvl w:ilvl="2" w:tplc="30090005" w:tentative="1">
      <w:start w:val="1"/>
      <w:numFmt w:val="bullet"/>
      <w:lvlText w:val=""/>
      <w:lvlJc w:val="left"/>
      <w:pPr>
        <w:tabs>
          <w:tab w:val="num" w:pos="2160"/>
        </w:tabs>
        <w:ind w:left="2160" w:hanging="360"/>
      </w:pPr>
      <w:rPr>
        <w:rFonts w:ascii="Wingdings" w:hAnsi="Wingdings" w:hint="default"/>
      </w:rPr>
    </w:lvl>
    <w:lvl w:ilvl="3" w:tplc="30090001" w:tentative="1">
      <w:start w:val="1"/>
      <w:numFmt w:val="bullet"/>
      <w:lvlText w:val=""/>
      <w:lvlJc w:val="left"/>
      <w:pPr>
        <w:tabs>
          <w:tab w:val="num" w:pos="2880"/>
        </w:tabs>
        <w:ind w:left="2880" w:hanging="360"/>
      </w:pPr>
      <w:rPr>
        <w:rFonts w:ascii="Symbol" w:hAnsi="Symbol" w:hint="default"/>
      </w:rPr>
    </w:lvl>
    <w:lvl w:ilvl="4" w:tplc="30090003" w:tentative="1">
      <w:start w:val="1"/>
      <w:numFmt w:val="bullet"/>
      <w:lvlText w:val="o"/>
      <w:lvlJc w:val="left"/>
      <w:pPr>
        <w:tabs>
          <w:tab w:val="num" w:pos="3600"/>
        </w:tabs>
        <w:ind w:left="3600" w:hanging="360"/>
      </w:pPr>
      <w:rPr>
        <w:rFonts w:ascii="Courier New" w:hAnsi="Courier New" w:cs="Courier New" w:hint="default"/>
      </w:rPr>
    </w:lvl>
    <w:lvl w:ilvl="5" w:tplc="30090005" w:tentative="1">
      <w:start w:val="1"/>
      <w:numFmt w:val="bullet"/>
      <w:lvlText w:val=""/>
      <w:lvlJc w:val="left"/>
      <w:pPr>
        <w:tabs>
          <w:tab w:val="num" w:pos="4320"/>
        </w:tabs>
        <w:ind w:left="4320" w:hanging="360"/>
      </w:pPr>
      <w:rPr>
        <w:rFonts w:ascii="Wingdings" w:hAnsi="Wingdings" w:hint="default"/>
      </w:rPr>
    </w:lvl>
    <w:lvl w:ilvl="6" w:tplc="30090001" w:tentative="1">
      <w:start w:val="1"/>
      <w:numFmt w:val="bullet"/>
      <w:lvlText w:val=""/>
      <w:lvlJc w:val="left"/>
      <w:pPr>
        <w:tabs>
          <w:tab w:val="num" w:pos="5040"/>
        </w:tabs>
        <w:ind w:left="5040" w:hanging="360"/>
      </w:pPr>
      <w:rPr>
        <w:rFonts w:ascii="Symbol" w:hAnsi="Symbol" w:hint="default"/>
      </w:rPr>
    </w:lvl>
    <w:lvl w:ilvl="7" w:tplc="30090003" w:tentative="1">
      <w:start w:val="1"/>
      <w:numFmt w:val="bullet"/>
      <w:lvlText w:val="o"/>
      <w:lvlJc w:val="left"/>
      <w:pPr>
        <w:tabs>
          <w:tab w:val="num" w:pos="5760"/>
        </w:tabs>
        <w:ind w:left="5760" w:hanging="360"/>
      </w:pPr>
      <w:rPr>
        <w:rFonts w:ascii="Courier New" w:hAnsi="Courier New" w:cs="Courier New" w:hint="default"/>
      </w:rPr>
    </w:lvl>
    <w:lvl w:ilvl="8" w:tplc="30090005" w:tentative="1">
      <w:start w:val="1"/>
      <w:numFmt w:val="bullet"/>
      <w:lvlText w:val=""/>
      <w:lvlJc w:val="left"/>
      <w:pPr>
        <w:tabs>
          <w:tab w:val="num" w:pos="6480"/>
        </w:tabs>
        <w:ind w:left="6480" w:hanging="360"/>
      </w:pPr>
      <w:rPr>
        <w:rFonts w:ascii="Wingdings" w:hAnsi="Wingdings" w:hint="default"/>
      </w:rPr>
    </w:lvl>
  </w:abstractNum>
  <w:abstractNum w:abstractNumId="4">
    <w:nsid w:val="0A13324B"/>
    <w:multiLevelType w:val="hybridMultilevel"/>
    <w:tmpl w:val="37088AEA"/>
    <w:lvl w:ilvl="0" w:tplc="30090001">
      <w:start w:val="1"/>
      <w:numFmt w:val="bullet"/>
      <w:lvlText w:val=""/>
      <w:lvlJc w:val="left"/>
      <w:pPr>
        <w:tabs>
          <w:tab w:val="num" w:pos="720"/>
        </w:tabs>
        <w:ind w:left="720" w:hanging="360"/>
      </w:pPr>
      <w:rPr>
        <w:rFonts w:ascii="Symbol" w:hAnsi="Symbol" w:hint="default"/>
      </w:rPr>
    </w:lvl>
    <w:lvl w:ilvl="1" w:tplc="30090003" w:tentative="1">
      <w:start w:val="1"/>
      <w:numFmt w:val="bullet"/>
      <w:lvlText w:val="o"/>
      <w:lvlJc w:val="left"/>
      <w:pPr>
        <w:tabs>
          <w:tab w:val="num" w:pos="1440"/>
        </w:tabs>
        <w:ind w:left="1440" w:hanging="360"/>
      </w:pPr>
      <w:rPr>
        <w:rFonts w:ascii="Courier New" w:hAnsi="Courier New" w:cs="Courier New" w:hint="default"/>
      </w:rPr>
    </w:lvl>
    <w:lvl w:ilvl="2" w:tplc="30090005" w:tentative="1">
      <w:start w:val="1"/>
      <w:numFmt w:val="bullet"/>
      <w:lvlText w:val=""/>
      <w:lvlJc w:val="left"/>
      <w:pPr>
        <w:tabs>
          <w:tab w:val="num" w:pos="2160"/>
        </w:tabs>
        <w:ind w:left="2160" w:hanging="360"/>
      </w:pPr>
      <w:rPr>
        <w:rFonts w:ascii="Wingdings" w:hAnsi="Wingdings" w:hint="default"/>
      </w:rPr>
    </w:lvl>
    <w:lvl w:ilvl="3" w:tplc="30090001" w:tentative="1">
      <w:start w:val="1"/>
      <w:numFmt w:val="bullet"/>
      <w:lvlText w:val=""/>
      <w:lvlJc w:val="left"/>
      <w:pPr>
        <w:tabs>
          <w:tab w:val="num" w:pos="2880"/>
        </w:tabs>
        <w:ind w:left="2880" w:hanging="360"/>
      </w:pPr>
      <w:rPr>
        <w:rFonts w:ascii="Symbol" w:hAnsi="Symbol" w:hint="default"/>
      </w:rPr>
    </w:lvl>
    <w:lvl w:ilvl="4" w:tplc="30090003" w:tentative="1">
      <w:start w:val="1"/>
      <w:numFmt w:val="bullet"/>
      <w:lvlText w:val="o"/>
      <w:lvlJc w:val="left"/>
      <w:pPr>
        <w:tabs>
          <w:tab w:val="num" w:pos="3600"/>
        </w:tabs>
        <w:ind w:left="3600" w:hanging="360"/>
      </w:pPr>
      <w:rPr>
        <w:rFonts w:ascii="Courier New" w:hAnsi="Courier New" w:cs="Courier New" w:hint="default"/>
      </w:rPr>
    </w:lvl>
    <w:lvl w:ilvl="5" w:tplc="30090005" w:tentative="1">
      <w:start w:val="1"/>
      <w:numFmt w:val="bullet"/>
      <w:lvlText w:val=""/>
      <w:lvlJc w:val="left"/>
      <w:pPr>
        <w:tabs>
          <w:tab w:val="num" w:pos="4320"/>
        </w:tabs>
        <w:ind w:left="4320" w:hanging="360"/>
      </w:pPr>
      <w:rPr>
        <w:rFonts w:ascii="Wingdings" w:hAnsi="Wingdings" w:hint="default"/>
      </w:rPr>
    </w:lvl>
    <w:lvl w:ilvl="6" w:tplc="30090001" w:tentative="1">
      <w:start w:val="1"/>
      <w:numFmt w:val="bullet"/>
      <w:lvlText w:val=""/>
      <w:lvlJc w:val="left"/>
      <w:pPr>
        <w:tabs>
          <w:tab w:val="num" w:pos="5040"/>
        </w:tabs>
        <w:ind w:left="5040" w:hanging="360"/>
      </w:pPr>
      <w:rPr>
        <w:rFonts w:ascii="Symbol" w:hAnsi="Symbol" w:hint="default"/>
      </w:rPr>
    </w:lvl>
    <w:lvl w:ilvl="7" w:tplc="30090003" w:tentative="1">
      <w:start w:val="1"/>
      <w:numFmt w:val="bullet"/>
      <w:lvlText w:val="o"/>
      <w:lvlJc w:val="left"/>
      <w:pPr>
        <w:tabs>
          <w:tab w:val="num" w:pos="5760"/>
        </w:tabs>
        <w:ind w:left="5760" w:hanging="360"/>
      </w:pPr>
      <w:rPr>
        <w:rFonts w:ascii="Courier New" w:hAnsi="Courier New" w:cs="Courier New" w:hint="default"/>
      </w:rPr>
    </w:lvl>
    <w:lvl w:ilvl="8" w:tplc="30090005" w:tentative="1">
      <w:start w:val="1"/>
      <w:numFmt w:val="bullet"/>
      <w:lvlText w:val=""/>
      <w:lvlJc w:val="left"/>
      <w:pPr>
        <w:tabs>
          <w:tab w:val="num" w:pos="6480"/>
        </w:tabs>
        <w:ind w:left="6480" w:hanging="360"/>
      </w:pPr>
      <w:rPr>
        <w:rFonts w:ascii="Wingdings" w:hAnsi="Wingdings" w:hint="default"/>
      </w:rPr>
    </w:lvl>
  </w:abstractNum>
  <w:abstractNum w:abstractNumId="5">
    <w:nsid w:val="0D9B2782"/>
    <w:multiLevelType w:val="multilevel"/>
    <w:tmpl w:val="D43C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DD35BA"/>
    <w:multiLevelType w:val="multilevel"/>
    <w:tmpl w:val="A94C6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7C0FCE"/>
    <w:multiLevelType w:val="hybridMultilevel"/>
    <w:tmpl w:val="F3CEC942"/>
    <w:lvl w:ilvl="0" w:tplc="30090001">
      <w:start w:val="1"/>
      <w:numFmt w:val="bullet"/>
      <w:lvlText w:val=""/>
      <w:lvlJc w:val="left"/>
      <w:pPr>
        <w:tabs>
          <w:tab w:val="num" w:pos="720"/>
        </w:tabs>
        <w:ind w:left="720" w:hanging="360"/>
      </w:pPr>
      <w:rPr>
        <w:rFonts w:ascii="Symbol" w:hAnsi="Symbol" w:hint="default"/>
      </w:rPr>
    </w:lvl>
    <w:lvl w:ilvl="1" w:tplc="30090003" w:tentative="1">
      <w:start w:val="1"/>
      <w:numFmt w:val="bullet"/>
      <w:lvlText w:val="o"/>
      <w:lvlJc w:val="left"/>
      <w:pPr>
        <w:tabs>
          <w:tab w:val="num" w:pos="1440"/>
        </w:tabs>
        <w:ind w:left="1440" w:hanging="360"/>
      </w:pPr>
      <w:rPr>
        <w:rFonts w:ascii="Courier New" w:hAnsi="Courier New" w:cs="Courier New" w:hint="default"/>
      </w:rPr>
    </w:lvl>
    <w:lvl w:ilvl="2" w:tplc="30090005" w:tentative="1">
      <w:start w:val="1"/>
      <w:numFmt w:val="bullet"/>
      <w:lvlText w:val=""/>
      <w:lvlJc w:val="left"/>
      <w:pPr>
        <w:tabs>
          <w:tab w:val="num" w:pos="2160"/>
        </w:tabs>
        <w:ind w:left="2160" w:hanging="360"/>
      </w:pPr>
      <w:rPr>
        <w:rFonts w:ascii="Wingdings" w:hAnsi="Wingdings" w:hint="default"/>
      </w:rPr>
    </w:lvl>
    <w:lvl w:ilvl="3" w:tplc="30090001" w:tentative="1">
      <w:start w:val="1"/>
      <w:numFmt w:val="bullet"/>
      <w:lvlText w:val=""/>
      <w:lvlJc w:val="left"/>
      <w:pPr>
        <w:tabs>
          <w:tab w:val="num" w:pos="2880"/>
        </w:tabs>
        <w:ind w:left="2880" w:hanging="360"/>
      </w:pPr>
      <w:rPr>
        <w:rFonts w:ascii="Symbol" w:hAnsi="Symbol" w:hint="default"/>
      </w:rPr>
    </w:lvl>
    <w:lvl w:ilvl="4" w:tplc="30090003" w:tentative="1">
      <w:start w:val="1"/>
      <w:numFmt w:val="bullet"/>
      <w:lvlText w:val="o"/>
      <w:lvlJc w:val="left"/>
      <w:pPr>
        <w:tabs>
          <w:tab w:val="num" w:pos="3600"/>
        </w:tabs>
        <w:ind w:left="3600" w:hanging="360"/>
      </w:pPr>
      <w:rPr>
        <w:rFonts w:ascii="Courier New" w:hAnsi="Courier New" w:cs="Courier New" w:hint="default"/>
      </w:rPr>
    </w:lvl>
    <w:lvl w:ilvl="5" w:tplc="30090005" w:tentative="1">
      <w:start w:val="1"/>
      <w:numFmt w:val="bullet"/>
      <w:lvlText w:val=""/>
      <w:lvlJc w:val="left"/>
      <w:pPr>
        <w:tabs>
          <w:tab w:val="num" w:pos="4320"/>
        </w:tabs>
        <w:ind w:left="4320" w:hanging="360"/>
      </w:pPr>
      <w:rPr>
        <w:rFonts w:ascii="Wingdings" w:hAnsi="Wingdings" w:hint="default"/>
      </w:rPr>
    </w:lvl>
    <w:lvl w:ilvl="6" w:tplc="30090001" w:tentative="1">
      <w:start w:val="1"/>
      <w:numFmt w:val="bullet"/>
      <w:lvlText w:val=""/>
      <w:lvlJc w:val="left"/>
      <w:pPr>
        <w:tabs>
          <w:tab w:val="num" w:pos="5040"/>
        </w:tabs>
        <w:ind w:left="5040" w:hanging="360"/>
      </w:pPr>
      <w:rPr>
        <w:rFonts w:ascii="Symbol" w:hAnsi="Symbol" w:hint="default"/>
      </w:rPr>
    </w:lvl>
    <w:lvl w:ilvl="7" w:tplc="30090003" w:tentative="1">
      <w:start w:val="1"/>
      <w:numFmt w:val="bullet"/>
      <w:lvlText w:val="o"/>
      <w:lvlJc w:val="left"/>
      <w:pPr>
        <w:tabs>
          <w:tab w:val="num" w:pos="5760"/>
        </w:tabs>
        <w:ind w:left="5760" w:hanging="360"/>
      </w:pPr>
      <w:rPr>
        <w:rFonts w:ascii="Courier New" w:hAnsi="Courier New" w:cs="Courier New" w:hint="default"/>
      </w:rPr>
    </w:lvl>
    <w:lvl w:ilvl="8" w:tplc="30090005" w:tentative="1">
      <w:start w:val="1"/>
      <w:numFmt w:val="bullet"/>
      <w:lvlText w:val=""/>
      <w:lvlJc w:val="left"/>
      <w:pPr>
        <w:tabs>
          <w:tab w:val="num" w:pos="6480"/>
        </w:tabs>
        <w:ind w:left="6480" w:hanging="360"/>
      </w:pPr>
      <w:rPr>
        <w:rFonts w:ascii="Wingdings" w:hAnsi="Wingdings" w:hint="default"/>
      </w:rPr>
    </w:lvl>
  </w:abstractNum>
  <w:abstractNum w:abstractNumId="8">
    <w:nsid w:val="12E5109B"/>
    <w:multiLevelType w:val="hybridMultilevel"/>
    <w:tmpl w:val="5B38CFB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77B052F"/>
    <w:multiLevelType w:val="singleLevel"/>
    <w:tmpl w:val="CD061C82"/>
    <w:lvl w:ilvl="0">
      <w:start w:val="1"/>
      <w:numFmt w:val="bullet"/>
      <w:lvlText w:val=""/>
      <w:lvlJc w:val="left"/>
      <w:pPr>
        <w:tabs>
          <w:tab w:val="num" w:pos="1247"/>
        </w:tabs>
        <w:ind w:left="1247" w:hanging="396"/>
      </w:pPr>
      <w:rPr>
        <w:rFonts w:ascii="Symbol" w:hAnsi="Symbol" w:hint="default"/>
      </w:rPr>
    </w:lvl>
  </w:abstractNum>
  <w:abstractNum w:abstractNumId="10">
    <w:nsid w:val="18326C5B"/>
    <w:multiLevelType w:val="hybridMultilevel"/>
    <w:tmpl w:val="3F622542"/>
    <w:lvl w:ilvl="0" w:tplc="30090001">
      <w:start w:val="1"/>
      <w:numFmt w:val="bullet"/>
      <w:lvlText w:val=""/>
      <w:lvlJc w:val="left"/>
      <w:pPr>
        <w:tabs>
          <w:tab w:val="num" w:pos="360"/>
        </w:tabs>
        <w:ind w:left="360" w:hanging="360"/>
      </w:pPr>
      <w:rPr>
        <w:rFonts w:ascii="Symbol" w:hAnsi="Symbol" w:hint="default"/>
      </w:rPr>
    </w:lvl>
    <w:lvl w:ilvl="1" w:tplc="30090003" w:tentative="1">
      <w:start w:val="1"/>
      <w:numFmt w:val="bullet"/>
      <w:lvlText w:val="o"/>
      <w:lvlJc w:val="left"/>
      <w:pPr>
        <w:tabs>
          <w:tab w:val="num" w:pos="1080"/>
        </w:tabs>
        <w:ind w:left="1080" w:hanging="360"/>
      </w:pPr>
      <w:rPr>
        <w:rFonts w:ascii="Courier New" w:hAnsi="Courier New" w:cs="Courier New" w:hint="default"/>
      </w:rPr>
    </w:lvl>
    <w:lvl w:ilvl="2" w:tplc="30090005" w:tentative="1">
      <w:start w:val="1"/>
      <w:numFmt w:val="bullet"/>
      <w:lvlText w:val=""/>
      <w:lvlJc w:val="left"/>
      <w:pPr>
        <w:tabs>
          <w:tab w:val="num" w:pos="1800"/>
        </w:tabs>
        <w:ind w:left="1800" w:hanging="360"/>
      </w:pPr>
      <w:rPr>
        <w:rFonts w:ascii="Wingdings" w:hAnsi="Wingdings" w:hint="default"/>
      </w:rPr>
    </w:lvl>
    <w:lvl w:ilvl="3" w:tplc="30090001" w:tentative="1">
      <w:start w:val="1"/>
      <w:numFmt w:val="bullet"/>
      <w:lvlText w:val=""/>
      <w:lvlJc w:val="left"/>
      <w:pPr>
        <w:tabs>
          <w:tab w:val="num" w:pos="2520"/>
        </w:tabs>
        <w:ind w:left="2520" w:hanging="360"/>
      </w:pPr>
      <w:rPr>
        <w:rFonts w:ascii="Symbol" w:hAnsi="Symbol" w:hint="default"/>
      </w:rPr>
    </w:lvl>
    <w:lvl w:ilvl="4" w:tplc="30090003" w:tentative="1">
      <w:start w:val="1"/>
      <w:numFmt w:val="bullet"/>
      <w:lvlText w:val="o"/>
      <w:lvlJc w:val="left"/>
      <w:pPr>
        <w:tabs>
          <w:tab w:val="num" w:pos="3240"/>
        </w:tabs>
        <w:ind w:left="3240" w:hanging="360"/>
      </w:pPr>
      <w:rPr>
        <w:rFonts w:ascii="Courier New" w:hAnsi="Courier New" w:cs="Courier New" w:hint="default"/>
      </w:rPr>
    </w:lvl>
    <w:lvl w:ilvl="5" w:tplc="30090005" w:tentative="1">
      <w:start w:val="1"/>
      <w:numFmt w:val="bullet"/>
      <w:lvlText w:val=""/>
      <w:lvlJc w:val="left"/>
      <w:pPr>
        <w:tabs>
          <w:tab w:val="num" w:pos="3960"/>
        </w:tabs>
        <w:ind w:left="3960" w:hanging="360"/>
      </w:pPr>
      <w:rPr>
        <w:rFonts w:ascii="Wingdings" w:hAnsi="Wingdings" w:hint="default"/>
      </w:rPr>
    </w:lvl>
    <w:lvl w:ilvl="6" w:tplc="30090001" w:tentative="1">
      <w:start w:val="1"/>
      <w:numFmt w:val="bullet"/>
      <w:lvlText w:val=""/>
      <w:lvlJc w:val="left"/>
      <w:pPr>
        <w:tabs>
          <w:tab w:val="num" w:pos="4680"/>
        </w:tabs>
        <w:ind w:left="4680" w:hanging="360"/>
      </w:pPr>
      <w:rPr>
        <w:rFonts w:ascii="Symbol" w:hAnsi="Symbol" w:hint="default"/>
      </w:rPr>
    </w:lvl>
    <w:lvl w:ilvl="7" w:tplc="30090003" w:tentative="1">
      <w:start w:val="1"/>
      <w:numFmt w:val="bullet"/>
      <w:lvlText w:val="o"/>
      <w:lvlJc w:val="left"/>
      <w:pPr>
        <w:tabs>
          <w:tab w:val="num" w:pos="5400"/>
        </w:tabs>
        <w:ind w:left="5400" w:hanging="360"/>
      </w:pPr>
      <w:rPr>
        <w:rFonts w:ascii="Courier New" w:hAnsi="Courier New" w:cs="Courier New" w:hint="default"/>
      </w:rPr>
    </w:lvl>
    <w:lvl w:ilvl="8" w:tplc="30090005" w:tentative="1">
      <w:start w:val="1"/>
      <w:numFmt w:val="bullet"/>
      <w:lvlText w:val=""/>
      <w:lvlJc w:val="left"/>
      <w:pPr>
        <w:tabs>
          <w:tab w:val="num" w:pos="6120"/>
        </w:tabs>
        <w:ind w:left="6120" w:hanging="360"/>
      </w:pPr>
      <w:rPr>
        <w:rFonts w:ascii="Wingdings" w:hAnsi="Wingdings" w:hint="default"/>
      </w:rPr>
    </w:lvl>
  </w:abstractNum>
  <w:abstractNum w:abstractNumId="11">
    <w:nsid w:val="219505B5"/>
    <w:multiLevelType w:val="hybridMultilevel"/>
    <w:tmpl w:val="3F18D5E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1FF7587"/>
    <w:multiLevelType w:val="hybridMultilevel"/>
    <w:tmpl w:val="25DA6D0A"/>
    <w:lvl w:ilvl="0" w:tplc="0409000F">
      <w:start w:val="1"/>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3">
    <w:nsid w:val="3C5C6137"/>
    <w:multiLevelType w:val="hybridMultilevel"/>
    <w:tmpl w:val="9508CF94"/>
    <w:lvl w:ilvl="0" w:tplc="30090001">
      <w:start w:val="1"/>
      <w:numFmt w:val="bullet"/>
      <w:lvlText w:val=""/>
      <w:lvlJc w:val="left"/>
      <w:pPr>
        <w:tabs>
          <w:tab w:val="num" w:pos="795"/>
        </w:tabs>
        <w:ind w:left="795" w:hanging="360"/>
      </w:pPr>
      <w:rPr>
        <w:rFonts w:ascii="Symbol" w:hAnsi="Symbol" w:hint="default"/>
      </w:rPr>
    </w:lvl>
    <w:lvl w:ilvl="1" w:tplc="30090003" w:tentative="1">
      <w:start w:val="1"/>
      <w:numFmt w:val="bullet"/>
      <w:lvlText w:val="o"/>
      <w:lvlJc w:val="left"/>
      <w:pPr>
        <w:tabs>
          <w:tab w:val="num" w:pos="1515"/>
        </w:tabs>
        <w:ind w:left="1515" w:hanging="360"/>
      </w:pPr>
      <w:rPr>
        <w:rFonts w:ascii="Courier New" w:hAnsi="Courier New" w:cs="Courier New" w:hint="default"/>
      </w:rPr>
    </w:lvl>
    <w:lvl w:ilvl="2" w:tplc="30090005" w:tentative="1">
      <w:start w:val="1"/>
      <w:numFmt w:val="bullet"/>
      <w:lvlText w:val=""/>
      <w:lvlJc w:val="left"/>
      <w:pPr>
        <w:tabs>
          <w:tab w:val="num" w:pos="2235"/>
        </w:tabs>
        <w:ind w:left="2235" w:hanging="360"/>
      </w:pPr>
      <w:rPr>
        <w:rFonts w:ascii="Wingdings" w:hAnsi="Wingdings" w:hint="default"/>
      </w:rPr>
    </w:lvl>
    <w:lvl w:ilvl="3" w:tplc="30090001" w:tentative="1">
      <w:start w:val="1"/>
      <w:numFmt w:val="bullet"/>
      <w:lvlText w:val=""/>
      <w:lvlJc w:val="left"/>
      <w:pPr>
        <w:tabs>
          <w:tab w:val="num" w:pos="2955"/>
        </w:tabs>
        <w:ind w:left="2955" w:hanging="360"/>
      </w:pPr>
      <w:rPr>
        <w:rFonts w:ascii="Symbol" w:hAnsi="Symbol" w:hint="default"/>
      </w:rPr>
    </w:lvl>
    <w:lvl w:ilvl="4" w:tplc="30090003" w:tentative="1">
      <w:start w:val="1"/>
      <w:numFmt w:val="bullet"/>
      <w:lvlText w:val="o"/>
      <w:lvlJc w:val="left"/>
      <w:pPr>
        <w:tabs>
          <w:tab w:val="num" w:pos="3675"/>
        </w:tabs>
        <w:ind w:left="3675" w:hanging="360"/>
      </w:pPr>
      <w:rPr>
        <w:rFonts w:ascii="Courier New" w:hAnsi="Courier New" w:cs="Courier New" w:hint="default"/>
      </w:rPr>
    </w:lvl>
    <w:lvl w:ilvl="5" w:tplc="30090005" w:tentative="1">
      <w:start w:val="1"/>
      <w:numFmt w:val="bullet"/>
      <w:lvlText w:val=""/>
      <w:lvlJc w:val="left"/>
      <w:pPr>
        <w:tabs>
          <w:tab w:val="num" w:pos="4395"/>
        </w:tabs>
        <w:ind w:left="4395" w:hanging="360"/>
      </w:pPr>
      <w:rPr>
        <w:rFonts w:ascii="Wingdings" w:hAnsi="Wingdings" w:hint="default"/>
      </w:rPr>
    </w:lvl>
    <w:lvl w:ilvl="6" w:tplc="30090001" w:tentative="1">
      <w:start w:val="1"/>
      <w:numFmt w:val="bullet"/>
      <w:lvlText w:val=""/>
      <w:lvlJc w:val="left"/>
      <w:pPr>
        <w:tabs>
          <w:tab w:val="num" w:pos="5115"/>
        </w:tabs>
        <w:ind w:left="5115" w:hanging="360"/>
      </w:pPr>
      <w:rPr>
        <w:rFonts w:ascii="Symbol" w:hAnsi="Symbol" w:hint="default"/>
      </w:rPr>
    </w:lvl>
    <w:lvl w:ilvl="7" w:tplc="30090003" w:tentative="1">
      <w:start w:val="1"/>
      <w:numFmt w:val="bullet"/>
      <w:lvlText w:val="o"/>
      <w:lvlJc w:val="left"/>
      <w:pPr>
        <w:tabs>
          <w:tab w:val="num" w:pos="5835"/>
        </w:tabs>
        <w:ind w:left="5835" w:hanging="360"/>
      </w:pPr>
      <w:rPr>
        <w:rFonts w:ascii="Courier New" w:hAnsi="Courier New" w:cs="Courier New" w:hint="default"/>
      </w:rPr>
    </w:lvl>
    <w:lvl w:ilvl="8" w:tplc="30090005" w:tentative="1">
      <w:start w:val="1"/>
      <w:numFmt w:val="bullet"/>
      <w:lvlText w:val=""/>
      <w:lvlJc w:val="left"/>
      <w:pPr>
        <w:tabs>
          <w:tab w:val="num" w:pos="6555"/>
        </w:tabs>
        <w:ind w:left="6555" w:hanging="360"/>
      </w:pPr>
      <w:rPr>
        <w:rFonts w:ascii="Wingdings" w:hAnsi="Wingdings" w:hint="default"/>
      </w:rPr>
    </w:lvl>
  </w:abstractNum>
  <w:abstractNum w:abstractNumId="14">
    <w:nsid w:val="3D9B25EE"/>
    <w:multiLevelType w:val="hybridMultilevel"/>
    <w:tmpl w:val="A24480AC"/>
    <w:lvl w:ilvl="0" w:tplc="E93ADB02">
      <w:start w:val="1"/>
      <w:numFmt w:val="bullet"/>
      <w:lvlText w:val=""/>
      <w:lvlJc w:val="left"/>
      <w:pPr>
        <w:ind w:left="720" w:hanging="360"/>
      </w:pPr>
      <w:rPr>
        <w:rFonts w:ascii="Wingdings" w:hAnsi="Wingdings" w:hint="default"/>
        <w:color w:val="0C68B0"/>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B4D1A3C"/>
    <w:multiLevelType w:val="hybridMultilevel"/>
    <w:tmpl w:val="7B90AA6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CFE748C"/>
    <w:multiLevelType w:val="hybridMultilevel"/>
    <w:tmpl w:val="CEB46CB8"/>
    <w:lvl w:ilvl="0" w:tplc="E93ADB02">
      <w:start w:val="1"/>
      <w:numFmt w:val="bullet"/>
      <w:lvlText w:val=""/>
      <w:lvlJc w:val="left"/>
      <w:pPr>
        <w:ind w:left="720" w:hanging="360"/>
      </w:pPr>
      <w:rPr>
        <w:rFonts w:ascii="Wingdings" w:hAnsi="Wingdings" w:hint="default"/>
        <w:color w:val="0C68B0"/>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ECD640B"/>
    <w:multiLevelType w:val="hybridMultilevel"/>
    <w:tmpl w:val="16121632"/>
    <w:lvl w:ilvl="0" w:tplc="30090001">
      <w:start w:val="1"/>
      <w:numFmt w:val="bullet"/>
      <w:lvlText w:val=""/>
      <w:lvlJc w:val="left"/>
      <w:pPr>
        <w:tabs>
          <w:tab w:val="num" w:pos="360"/>
        </w:tabs>
        <w:ind w:left="360" w:hanging="360"/>
      </w:pPr>
      <w:rPr>
        <w:rFonts w:ascii="Symbol" w:hAnsi="Symbol" w:hint="default"/>
      </w:rPr>
    </w:lvl>
    <w:lvl w:ilvl="1" w:tplc="30090003" w:tentative="1">
      <w:start w:val="1"/>
      <w:numFmt w:val="bullet"/>
      <w:lvlText w:val="o"/>
      <w:lvlJc w:val="left"/>
      <w:pPr>
        <w:tabs>
          <w:tab w:val="num" w:pos="1080"/>
        </w:tabs>
        <w:ind w:left="1080" w:hanging="360"/>
      </w:pPr>
      <w:rPr>
        <w:rFonts w:ascii="Courier New" w:hAnsi="Courier New" w:cs="Courier New" w:hint="default"/>
      </w:rPr>
    </w:lvl>
    <w:lvl w:ilvl="2" w:tplc="30090005" w:tentative="1">
      <w:start w:val="1"/>
      <w:numFmt w:val="bullet"/>
      <w:lvlText w:val=""/>
      <w:lvlJc w:val="left"/>
      <w:pPr>
        <w:tabs>
          <w:tab w:val="num" w:pos="1800"/>
        </w:tabs>
        <w:ind w:left="1800" w:hanging="360"/>
      </w:pPr>
      <w:rPr>
        <w:rFonts w:ascii="Wingdings" w:hAnsi="Wingdings" w:hint="default"/>
      </w:rPr>
    </w:lvl>
    <w:lvl w:ilvl="3" w:tplc="30090001" w:tentative="1">
      <w:start w:val="1"/>
      <w:numFmt w:val="bullet"/>
      <w:lvlText w:val=""/>
      <w:lvlJc w:val="left"/>
      <w:pPr>
        <w:tabs>
          <w:tab w:val="num" w:pos="2520"/>
        </w:tabs>
        <w:ind w:left="2520" w:hanging="360"/>
      </w:pPr>
      <w:rPr>
        <w:rFonts w:ascii="Symbol" w:hAnsi="Symbol" w:hint="default"/>
      </w:rPr>
    </w:lvl>
    <w:lvl w:ilvl="4" w:tplc="30090003" w:tentative="1">
      <w:start w:val="1"/>
      <w:numFmt w:val="bullet"/>
      <w:lvlText w:val="o"/>
      <w:lvlJc w:val="left"/>
      <w:pPr>
        <w:tabs>
          <w:tab w:val="num" w:pos="3240"/>
        </w:tabs>
        <w:ind w:left="3240" w:hanging="360"/>
      </w:pPr>
      <w:rPr>
        <w:rFonts w:ascii="Courier New" w:hAnsi="Courier New" w:cs="Courier New" w:hint="default"/>
      </w:rPr>
    </w:lvl>
    <w:lvl w:ilvl="5" w:tplc="30090005" w:tentative="1">
      <w:start w:val="1"/>
      <w:numFmt w:val="bullet"/>
      <w:lvlText w:val=""/>
      <w:lvlJc w:val="left"/>
      <w:pPr>
        <w:tabs>
          <w:tab w:val="num" w:pos="3960"/>
        </w:tabs>
        <w:ind w:left="3960" w:hanging="360"/>
      </w:pPr>
      <w:rPr>
        <w:rFonts w:ascii="Wingdings" w:hAnsi="Wingdings" w:hint="default"/>
      </w:rPr>
    </w:lvl>
    <w:lvl w:ilvl="6" w:tplc="30090001" w:tentative="1">
      <w:start w:val="1"/>
      <w:numFmt w:val="bullet"/>
      <w:lvlText w:val=""/>
      <w:lvlJc w:val="left"/>
      <w:pPr>
        <w:tabs>
          <w:tab w:val="num" w:pos="4680"/>
        </w:tabs>
        <w:ind w:left="4680" w:hanging="360"/>
      </w:pPr>
      <w:rPr>
        <w:rFonts w:ascii="Symbol" w:hAnsi="Symbol" w:hint="default"/>
      </w:rPr>
    </w:lvl>
    <w:lvl w:ilvl="7" w:tplc="30090003" w:tentative="1">
      <w:start w:val="1"/>
      <w:numFmt w:val="bullet"/>
      <w:lvlText w:val="o"/>
      <w:lvlJc w:val="left"/>
      <w:pPr>
        <w:tabs>
          <w:tab w:val="num" w:pos="5400"/>
        </w:tabs>
        <w:ind w:left="5400" w:hanging="360"/>
      </w:pPr>
      <w:rPr>
        <w:rFonts w:ascii="Courier New" w:hAnsi="Courier New" w:cs="Courier New" w:hint="default"/>
      </w:rPr>
    </w:lvl>
    <w:lvl w:ilvl="8" w:tplc="30090005" w:tentative="1">
      <w:start w:val="1"/>
      <w:numFmt w:val="bullet"/>
      <w:lvlText w:val=""/>
      <w:lvlJc w:val="left"/>
      <w:pPr>
        <w:tabs>
          <w:tab w:val="num" w:pos="6120"/>
        </w:tabs>
        <w:ind w:left="6120" w:hanging="360"/>
      </w:pPr>
      <w:rPr>
        <w:rFonts w:ascii="Wingdings" w:hAnsi="Wingdings" w:hint="default"/>
      </w:rPr>
    </w:lvl>
  </w:abstractNum>
  <w:abstractNum w:abstractNumId="18">
    <w:nsid w:val="4EFF5CCA"/>
    <w:multiLevelType w:val="hybridMultilevel"/>
    <w:tmpl w:val="071E62B4"/>
    <w:lvl w:ilvl="0" w:tplc="30090001">
      <w:start w:val="1"/>
      <w:numFmt w:val="bullet"/>
      <w:lvlText w:val=""/>
      <w:lvlJc w:val="left"/>
      <w:pPr>
        <w:tabs>
          <w:tab w:val="num" w:pos="720"/>
        </w:tabs>
        <w:ind w:left="720" w:hanging="360"/>
      </w:pPr>
      <w:rPr>
        <w:rFonts w:ascii="Symbol" w:hAnsi="Symbol" w:hint="default"/>
      </w:rPr>
    </w:lvl>
    <w:lvl w:ilvl="1" w:tplc="30090003" w:tentative="1">
      <w:start w:val="1"/>
      <w:numFmt w:val="bullet"/>
      <w:lvlText w:val="o"/>
      <w:lvlJc w:val="left"/>
      <w:pPr>
        <w:tabs>
          <w:tab w:val="num" w:pos="1440"/>
        </w:tabs>
        <w:ind w:left="1440" w:hanging="360"/>
      </w:pPr>
      <w:rPr>
        <w:rFonts w:ascii="Courier New" w:hAnsi="Courier New" w:cs="Courier New" w:hint="default"/>
      </w:rPr>
    </w:lvl>
    <w:lvl w:ilvl="2" w:tplc="30090005" w:tentative="1">
      <w:start w:val="1"/>
      <w:numFmt w:val="bullet"/>
      <w:lvlText w:val=""/>
      <w:lvlJc w:val="left"/>
      <w:pPr>
        <w:tabs>
          <w:tab w:val="num" w:pos="2160"/>
        </w:tabs>
        <w:ind w:left="2160" w:hanging="360"/>
      </w:pPr>
      <w:rPr>
        <w:rFonts w:ascii="Wingdings" w:hAnsi="Wingdings" w:hint="default"/>
      </w:rPr>
    </w:lvl>
    <w:lvl w:ilvl="3" w:tplc="30090001" w:tentative="1">
      <w:start w:val="1"/>
      <w:numFmt w:val="bullet"/>
      <w:lvlText w:val=""/>
      <w:lvlJc w:val="left"/>
      <w:pPr>
        <w:tabs>
          <w:tab w:val="num" w:pos="2880"/>
        </w:tabs>
        <w:ind w:left="2880" w:hanging="360"/>
      </w:pPr>
      <w:rPr>
        <w:rFonts w:ascii="Symbol" w:hAnsi="Symbol" w:hint="default"/>
      </w:rPr>
    </w:lvl>
    <w:lvl w:ilvl="4" w:tplc="30090003" w:tentative="1">
      <w:start w:val="1"/>
      <w:numFmt w:val="bullet"/>
      <w:lvlText w:val="o"/>
      <w:lvlJc w:val="left"/>
      <w:pPr>
        <w:tabs>
          <w:tab w:val="num" w:pos="3600"/>
        </w:tabs>
        <w:ind w:left="3600" w:hanging="360"/>
      </w:pPr>
      <w:rPr>
        <w:rFonts w:ascii="Courier New" w:hAnsi="Courier New" w:cs="Courier New" w:hint="default"/>
      </w:rPr>
    </w:lvl>
    <w:lvl w:ilvl="5" w:tplc="30090005" w:tentative="1">
      <w:start w:val="1"/>
      <w:numFmt w:val="bullet"/>
      <w:lvlText w:val=""/>
      <w:lvlJc w:val="left"/>
      <w:pPr>
        <w:tabs>
          <w:tab w:val="num" w:pos="4320"/>
        </w:tabs>
        <w:ind w:left="4320" w:hanging="360"/>
      </w:pPr>
      <w:rPr>
        <w:rFonts w:ascii="Wingdings" w:hAnsi="Wingdings" w:hint="default"/>
      </w:rPr>
    </w:lvl>
    <w:lvl w:ilvl="6" w:tplc="30090001" w:tentative="1">
      <w:start w:val="1"/>
      <w:numFmt w:val="bullet"/>
      <w:lvlText w:val=""/>
      <w:lvlJc w:val="left"/>
      <w:pPr>
        <w:tabs>
          <w:tab w:val="num" w:pos="5040"/>
        </w:tabs>
        <w:ind w:left="5040" w:hanging="360"/>
      </w:pPr>
      <w:rPr>
        <w:rFonts w:ascii="Symbol" w:hAnsi="Symbol" w:hint="default"/>
      </w:rPr>
    </w:lvl>
    <w:lvl w:ilvl="7" w:tplc="30090003" w:tentative="1">
      <w:start w:val="1"/>
      <w:numFmt w:val="bullet"/>
      <w:lvlText w:val="o"/>
      <w:lvlJc w:val="left"/>
      <w:pPr>
        <w:tabs>
          <w:tab w:val="num" w:pos="5760"/>
        </w:tabs>
        <w:ind w:left="5760" w:hanging="360"/>
      </w:pPr>
      <w:rPr>
        <w:rFonts w:ascii="Courier New" w:hAnsi="Courier New" w:cs="Courier New" w:hint="default"/>
      </w:rPr>
    </w:lvl>
    <w:lvl w:ilvl="8" w:tplc="30090005" w:tentative="1">
      <w:start w:val="1"/>
      <w:numFmt w:val="bullet"/>
      <w:lvlText w:val=""/>
      <w:lvlJc w:val="left"/>
      <w:pPr>
        <w:tabs>
          <w:tab w:val="num" w:pos="6480"/>
        </w:tabs>
        <w:ind w:left="6480" w:hanging="360"/>
      </w:pPr>
      <w:rPr>
        <w:rFonts w:ascii="Wingdings" w:hAnsi="Wingdings" w:hint="default"/>
      </w:rPr>
    </w:lvl>
  </w:abstractNum>
  <w:abstractNum w:abstractNumId="19">
    <w:nsid w:val="4F315837"/>
    <w:multiLevelType w:val="hybridMultilevel"/>
    <w:tmpl w:val="F41ECCC8"/>
    <w:lvl w:ilvl="0" w:tplc="E93ADB02">
      <w:start w:val="1"/>
      <w:numFmt w:val="bullet"/>
      <w:lvlText w:val=""/>
      <w:lvlJc w:val="left"/>
      <w:pPr>
        <w:ind w:left="720" w:hanging="360"/>
      </w:pPr>
      <w:rPr>
        <w:rFonts w:ascii="Wingdings" w:hAnsi="Wingdings" w:hint="default"/>
        <w:color w:val="0C68B0"/>
        <w:sz w:val="16"/>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CC663BD"/>
    <w:multiLevelType w:val="hybridMultilevel"/>
    <w:tmpl w:val="374A736C"/>
    <w:lvl w:ilvl="0" w:tplc="30090001">
      <w:start w:val="1"/>
      <w:numFmt w:val="bullet"/>
      <w:lvlText w:val=""/>
      <w:lvlJc w:val="left"/>
      <w:pPr>
        <w:tabs>
          <w:tab w:val="num" w:pos="360"/>
        </w:tabs>
        <w:ind w:left="360" w:hanging="360"/>
      </w:pPr>
      <w:rPr>
        <w:rFonts w:ascii="Symbol" w:hAnsi="Symbol" w:hint="default"/>
      </w:rPr>
    </w:lvl>
    <w:lvl w:ilvl="1" w:tplc="30090003">
      <w:start w:val="1"/>
      <w:numFmt w:val="bullet"/>
      <w:lvlText w:val="o"/>
      <w:lvlJc w:val="left"/>
      <w:pPr>
        <w:tabs>
          <w:tab w:val="num" w:pos="1080"/>
        </w:tabs>
        <w:ind w:left="1080" w:hanging="360"/>
      </w:pPr>
      <w:rPr>
        <w:rFonts w:ascii="Courier New" w:hAnsi="Courier New" w:cs="Courier New" w:hint="default"/>
      </w:rPr>
    </w:lvl>
    <w:lvl w:ilvl="2" w:tplc="30090001">
      <w:start w:val="1"/>
      <w:numFmt w:val="bullet"/>
      <w:lvlText w:val=""/>
      <w:lvlJc w:val="left"/>
      <w:pPr>
        <w:tabs>
          <w:tab w:val="num" w:pos="1800"/>
        </w:tabs>
        <w:ind w:left="1800" w:hanging="360"/>
      </w:pPr>
      <w:rPr>
        <w:rFonts w:ascii="Symbol" w:hAnsi="Symbol" w:hint="default"/>
      </w:rPr>
    </w:lvl>
    <w:lvl w:ilvl="3" w:tplc="30090001" w:tentative="1">
      <w:start w:val="1"/>
      <w:numFmt w:val="bullet"/>
      <w:lvlText w:val=""/>
      <w:lvlJc w:val="left"/>
      <w:pPr>
        <w:tabs>
          <w:tab w:val="num" w:pos="2520"/>
        </w:tabs>
        <w:ind w:left="2520" w:hanging="360"/>
      </w:pPr>
      <w:rPr>
        <w:rFonts w:ascii="Symbol" w:hAnsi="Symbol" w:hint="default"/>
      </w:rPr>
    </w:lvl>
    <w:lvl w:ilvl="4" w:tplc="30090003" w:tentative="1">
      <w:start w:val="1"/>
      <w:numFmt w:val="bullet"/>
      <w:lvlText w:val="o"/>
      <w:lvlJc w:val="left"/>
      <w:pPr>
        <w:tabs>
          <w:tab w:val="num" w:pos="3240"/>
        </w:tabs>
        <w:ind w:left="3240" w:hanging="360"/>
      </w:pPr>
      <w:rPr>
        <w:rFonts w:ascii="Courier New" w:hAnsi="Courier New" w:cs="Courier New" w:hint="default"/>
      </w:rPr>
    </w:lvl>
    <w:lvl w:ilvl="5" w:tplc="30090005" w:tentative="1">
      <w:start w:val="1"/>
      <w:numFmt w:val="bullet"/>
      <w:lvlText w:val=""/>
      <w:lvlJc w:val="left"/>
      <w:pPr>
        <w:tabs>
          <w:tab w:val="num" w:pos="3960"/>
        </w:tabs>
        <w:ind w:left="3960" w:hanging="360"/>
      </w:pPr>
      <w:rPr>
        <w:rFonts w:ascii="Wingdings" w:hAnsi="Wingdings" w:hint="default"/>
      </w:rPr>
    </w:lvl>
    <w:lvl w:ilvl="6" w:tplc="30090001" w:tentative="1">
      <w:start w:val="1"/>
      <w:numFmt w:val="bullet"/>
      <w:lvlText w:val=""/>
      <w:lvlJc w:val="left"/>
      <w:pPr>
        <w:tabs>
          <w:tab w:val="num" w:pos="4680"/>
        </w:tabs>
        <w:ind w:left="4680" w:hanging="360"/>
      </w:pPr>
      <w:rPr>
        <w:rFonts w:ascii="Symbol" w:hAnsi="Symbol" w:hint="default"/>
      </w:rPr>
    </w:lvl>
    <w:lvl w:ilvl="7" w:tplc="30090003" w:tentative="1">
      <w:start w:val="1"/>
      <w:numFmt w:val="bullet"/>
      <w:lvlText w:val="o"/>
      <w:lvlJc w:val="left"/>
      <w:pPr>
        <w:tabs>
          <w:tab w:val="num" w:pos="5400"/>
        </w:tabs>
        <w:ind w:left="5400" w:hanging="360"/>
      </w:pPr>
      <w:rPr>
        <w:rFonts w:ascii="Courier New" w:hAnsi="Courier New" w:cs="Courier New" w:hint="default"/>
      </w:rPr>
    </w:lvl>
    <w:lvl w:ilvl="8" w:tplc="30090005" w:tentative="1">
      <w:start w:val="1"/>
      <w:numFmt w:val="bullet"/>
      <w:lvlText w:val=""/>
      <w:lvlJc w:val="left"/>
      <w:pPr>
        <w:tabs>
          <w:tab w:val="num" w:pos="6120"/>
        </w:tabs>
        <w:ind w:left="6120" w:hanging="360"/>
      </w:pPr>
      <w:rPr>
        <w:rFonts w:ascii="Wingdings" w:hAnsi="Wingdings" w:hint="default"/>
      </w:rPr>
    </w:lvl>
  </w:abstractNum>
  <w:abstractNum w:abstractNumId="21">
    <w:nsid w:val="5D8752F0"/>
    <w:multiLevelType w:val="hybridMultilevel"/>
    <w:tmpl w:val="207ECA24"/>
    <w:lvl w:ilvl="0" w:tplc="30090001">
      <w:start w:val="1"/>
      <w:numFmt w:val="bullet"/>
      <w:lvlText w:val=""/>
      <w:lvlJc w:val="left"/>
      <w:pPr>
        <w:tabs>
          <w:tab w:val="num" w:pos="720"/>
        </w:tabs>
        <w:ind w:left="720" w:hanging="360"/>
      </w:pPr>
      <w:rPr>
        <w:rFonts w:ascii="Symbol" w:hAnsi="Symbol" w:hint="default"/>
      </w:rPr>
    </w:lvl>
    <w:lvl w:ilvl="1" w:tplc="30090003">
      <w:start w:val="1"/>
      <w:numFmt w:val="bullet"/>
      <w:lvlText w:val="o"/>
      <w:lvlJc w:val="left"/>
      <w:pPr>
        <w:tabs>
          <w:tab w:val="num" w:pos="1440"/>
        </w:tabs>
        <w:ind w:left="1440" w:hanging="360"/>
      </w:pPr>
      <w:rPr>
        <w:rFonts w:ascii="Courier New" w:hAnsi="Courier New" w:cs="Courier New" w:hint="default"/>
      </w:rPr>
    </w:lvl>
    <w:lvl w:ilvl="2" w:tplc="30090005" w:tentative="1">
      <w:start w:val="1"/>
      <w:numFmt w:val="bullet"/>
      <w:lvlText w:val=""/>
      <w:lvlJc w:val="left"/>
      <w:pPr>
        <w:tabs>
          <w:tab w:val="num" w:pos="2160"/>
        </w:tabs>
        <w:ind w:left="2160" w:hanging="360"/>
      </w:pPr>
      <w:rPr>
        <w:rFonts w:ascii="Wingdings" w:hAnsi="Wingdings" w:hint="default"/>
      </w:rPr>
    </w:lvl>
    <w:lvl w:ilvl="3" w:tplc="30090001" w:tentative="1">
      <w:start w:val="1"/>
      <w:numFmt w:val="bullet"/>
      <w:lvlText w:val=""/>
      <w:lvlJc w:val="left"/>
      <w:pPr>
        <w:tabs>
          <w:tab w:val="num" w:pos="2880"/>
        </w:tabs>
        <w:ind w:left="2880" w:hanging="360"/>
      </w:pPr>
      <w:rPr>
        <w:rFonts w:ascii="Symbol" w:hAnsi="Symbol" w:hint="default"/>
      </w:rPr>
    </w:lvl>
    <w:lvl w:ilvl="4" w:tplc="30090003" w:tentative="1">
      <w:start w:val="1"/>
      <w:numFmt w:val="bullet"/>
      <w:lvlText w:val="o"/>
      <w:lvlJc w:val="left"/>
      <w:pPr>
        <w:tabs>
          <w:tab w:val="num" w:pos="3600"/>
        </w:tabs>
        <w:ind w:left="3600" w:hanging="360"/>
      </w:pPr>
      <w:rPr>
        <w:rFonts w:ascii="Courier New" w:hAnsi="Courier New" w:cs="Courier New" w:hint="default"/>
      </w:rPr>
    </w:lvl>
    <w:lvl w:ilvl="5" w:tplc="30090005" w:tentative="1">
      <w:start w:val="1"/>
      <w:numFmt w:val="bullet"/>
      <w:lvlText w:val=""/>
      <w:lvlJc w:val="left"/>
      <w:pPr>
        <w:tabs>
          <w:tab w:val="num" w:pos="4320"/>
        </w:tabs>
        <w:ind w:left="4320" w:hanging="360"/>
      </w:pPr>
      <w:rPr>
        <w:rFonts w:ascii="Wingdings" w:hAnsi="Wingdings" w:hint="default"/>
      </w:rPr>
    </w:lvl>
    <w:lvl w:ilvl="6" w:tplc="30090001" w:tentative="1">
      <w:start w:val="1"/>
      <w:numFmt w:val="bullet"/>
      <w:lvlText w:val=""/>
      <w:lvlJc w:val="left"/>
      <w:pPr>
        <w:tabs>
          <w:tab w:val="num" w:pos="5040"/>
        </w:tabs>
        <w:ind w:left="5040" w:hanging="360"/>
      </w:pPr>
      <w:rPr>
        <w:rFonts w:ascii="Symbol" w:hAnsi="Symbol" w:hint="default"/>
      </w:rPr>
    </w:lvl>
    <w:lvl w:ilvl="7" w:tplc="30090003" w:tentative="1">
      <w:start w:val="1"/>
      <w:numFmt w:val="bullet"/>
      <w:lvlText w:val="o"/>
      <w:lvlJc w:val="left"/>
      <w:pPr>
        <w:tabs>
          <w:tab w:val="num" w:pos="5760"/>
        </w:tabs>
        <w:ind w:left="5760" w:hanging="360"/>
      </w:pPr>
      <w:rPr>
        <w:rFonts w:ascii="Courier New" w:hAnsi="Courier New" w:cs="Courier New" w:hint="default"/>
      </w:rPr>
    </w:lvl>
    <w:lvl w:ilvl="8" w:tplc="30090005" w:tentative="1">
      <w:start w:val="1"/>
      <w:numFmt w:val="bullet"/>
      <w:lvlText w:val=""/>
      <w:lvlJc w:val="left"/>
      <w:pPr>
        <w:tabs>
          <w:tab w:val="num" w:pos="6480"/>
        </w:tabs>
        <w:ind w:left="6480" w:hanging="360"/>
      </w:pPr>
      <w:rPr>
        <w:rFonts w:ascii="Wingdings" w:hAnsi="Wingdings" w:hint="default"/>
      </w:rPr>
    </w:lvl>
  </w:abstractNum>
  <w:abstractNum w:abstractNumId="22">
    <w:nsid w:val="5DAB4182"/>
    <w:multiLevelType w:val="hybridMultilevel"/>
    <w:tmpl w:val="A568F610"/>
    <w:lvl w:ilvl="0" w:tplc="08090005">
      <w:start w:val="1"/>
      <w:numFmt w:val="bullet"/>
      <w:lvlText w:val=""/>
      <w:lvlJc w:val="left"/>
      <w:pPr>
        <w:tabs>
          <w:tab w:val="num" w:pos="360"/>
        </w:tabs>
        <w:ind w:left="360" w:hanging="360"/>
      </w:pPr>
      <w:rPr>
        <w:rFonts w:ascii="Wingdings" w:hAnsi="Wingdings" w:hint="default"/>
      </w:rPr>
    </w:lvl>
    <w:lvl w:ilvl="1" w:tplc="30090003" w:tentative="1">
      <w:start w:val="1"/>
      <w:numFmt w:val="bullet"/>
      <w:lvlText w:val="o"/>
      <w:lvlJc w:val="left"/>
      <w:pPr>
        <w:tabs>
          <w:tab w:val="num" w:pos="1080"/>
        </w:tabs>
        <w:ind w:left="1080" w:hanging="360"/>
      </w:pPr>
      <w:rPr>
        <w:rFonts w:ascii="Courier New" w:hAnsi="Courier New" w:cs="Courier New" w:hint="default"/>
      </w:rPr>
    </w:lvl>
    <w:lvl w:ilvl="2" w:tplc="30090005" w:tentative="1">
      <w:start w:val="1"/>
      <w:numFmt w:val="bullet"/>
      <w:lvlText w:val=""/>
      <w:lvlJc w:val="left"/>
      <w:pPr>
        <w:tabs>
          <w:tab w:val="num" w:pos="1800"/>
        </w:tabs>
        <w:ind w:left="1800" w:hanging="360"/>
      </w:pPr>
      <w:rPr>
        <w:rFonts w:ascii="Wingdings" w:hAnsi="Wingdings" w:hint="default"/>
      </w:rPr>
    </w:lvl>
    <w:lvl w:ilvl="3" w:tplc="30090001" w:tentative="1">
      <w:start w:val="1"/>
      <w:numFmt w:val="bullet"/>
      <w:lvlText w:val=""/>
      <w:lvlJc w:val="left"/>
      <w:pPr>
        <w:tabs>
          <w:tab w:val="num" w:pos="2520"/>
        </w:tabs>
        <w:ind w:left="2520" w:hanging="360"/>
      </w:pPr>
      <w:rPr>
        <w:rFonts w:ascii="Symbol" w:hAnsi="Symbol" w:hint="default"/>
      </w:rPr>
    </w:lvl>
    <w:lvl w:ilvl="4" w:tplc="30090003" w:tentative="1">
      <w:start w:val="1"/>
      <w:numFmt w:val="bullet"/>
      <w:lvlText w:val="o"/>
      <w:lvlJc w:val="left"/>
      <w:pPr>
        <w:tabs>
          <w:tab w:val="num" w:pos="3240"/>
        </w:tabs>
        <w:ind w:left="3240" w:hanging="360"/>
      </w:pPr>
      <w:rPr>
        <w:rFonts w:ascii="Courier New" w:hAnsi="Courier New" w:cs="Courier New" w:hint="default"/>
      </w:rPr>
    </w:lvl>
    <w:lvl w:ilvl="5" w:tplc="30090005" w:tentative="1">
      <w:start w:val="1"/>
      <w:numFmt w:val="bullet"/>
      <w:lvlText w:val=""/>
      <w:lvlJc w:val="left"/>
      <w:pPr>
        <w:tabs>
          <w:tab w:val="num" w:pos="3960"/>
        </w:tabs>
        <w:ind w:left="3960" w:hanging="360"/>
      </w:pPr>
      <w:rPr>
        <w:rFonts w:ascii="Wingdings" w:hAnsi="Wingdings" w:hint="default"/>
      </w:rPr>
    </w:lvl>
    <w:lvl w:ilvl="6" w:tplc="30090001" w:tentative="1">
      <w:start w:val="1"/>
      <w:numFmt w:val="bullet"/>
      <w:lvlText w:val=""/>
      <w:lvlJc w:val="left"/>
      <w:pPr>
        <w:tabs>
          <w:tab w:val="num" w:pos="4680"/>
        </w:tabs>
        <w:ind w:left="4680" w:hanging="360"/>
      </w:pPr>
      <w:rPr>
        <w:rFonts w:ascii="Symbol" w:hAnsi="Symbol" w:hint="default"/>
      </w:rPr>
    </w:lvl>
    <w:lvl w:ilvl="7" w:tplc="30090003" w:tentative="1">
      <w:start w:val="1"/>
      <w:numFmt w:val="bullet"/>
      <w:lvlText w:val="o"/>
      <w:lvlJc w:val="left"/>
      <w:pPr>
        <w:tabs>
          <w:tab w:val="num" w:pos="5400"/>
        </w:tabs>
        <w:ind w:left="5400" w:hanging="360"/>
      </w:pPr>
      <w:rPr>
        <w:rFonts w:ascii="Courier New" w:hAnsi="Courier New" w:cs="Courier New" w:hint="default"/>
      </w:rPr>
    </w:lvl>
    <w:lvl w:ilvl="8" w:tplc="30090005" w:tentative="1">
      <w:start w:val="1"/>
      <w:numFmt w:val="bullet"/>
      <w:lvlText w:val=""/>
      <w:lvlJc w:val="left"/>
      <w:pPr>
        <w:tabs>
          <w:tab w:val="num" w:pos="6120"/>
        </w:tabs>
        <w:ind w:left="6120" w:hanging="360"/>
      </w:pPr>
      <w:rPr>
        <w:rFonts w:ascii="Wingdings" w:hAnsi="Wingdings" w:hint="default"/>
      </w:rPr>
    </w:lvl>
  </w:abstractNum>
  <w:abstractNum w:abstractNumId="23">
    <w:nsid w:val="5F064344"/>
    <w:multiLevelType w:val="hybridMultilevel"/>
    <w:tmpl w:val="B9D2554E"/>
    <w:lvl w:ilvl="0" w:tplc="30090001">
      <w:start w:val="1"/>
      <w:numFmt w:val="bullet"/>
      <w:lvlText w:val=""/>
      <w:lvlJc w:val="left"/>
      <w:pPr>
        <w:tabs>
          <w:tab w:val="num" w:pos="1080"/>
        </w:tabs>
        <w:ind w:left="1080" w:hanging="360"/>
      </w:pPr>
      <w:rPr>
        <w:rFonts w:ascii="Symbol" w:hAnsi="Symbol" w:hint="default"/>
      </w:rPr>
    </w:lvl>
    <w:lvl w:ilvl="1" w:tplc="30090003" w:tentative="1">
      <w:start w:val="1"/>
      <w:numFmt w:val="bullet"/>
      <w:lvlText w:val="o"/>
      <w:lvlJc w:val="left"/>
      <w:pPr>
        <w:tabs>
          <w:tab w:val="num" w:pos="1800"/>
        </w:tabs>
        <w:ind w:left="1800" w:hanging="360"/>
      </w:pPr>
      <w:rPr>
        <w:rFonts w:ascii="Courier New" w:hAnsi="Courier New" w:cs="Courier New" w:hint="default"/>
      </w:rPr>
    </w:lvl>
    <w:lvl w:ilvl="2" w:tplc="30090005" w:tentative="1">
      <w:start w:val="1"/>
      <w:numFmt w:val="bullet"/>
      <w:lvlText w:val=""/>
      <w:lvlJc w:val="left"/>
      <w:pPr>
        <w:tabs>
          <w:tab w:val="num" w:pos="2520"/>
        </w:tabs>
        <w:ind w:left="2520" w:hanging="360"/>
      </w:pPr>
      <w:rPr>
        <w:rFonts w:ascii="Wingdings" w:hAnsi="Wingdings" w:hint="default"/>
      </w:rPr>
    </w:lvl>
    <w:lvl w:ilvl="3" w:tplc="30090001" w:tentative="1">
      <w:start w:val="1"/>
      <w:numFmt w:val="bullet"/>
      <w:lvlText w:val=""/>
      <w:lvlJc w:val="left"/>
      <w:pPr>
        <w:tabs>
          <w:tab w:val="num" w:pos="3240"/>
        </w:tabs>
        <w:ind w:left="3240" w:hanging="360"/>
      </w:pPr>
      <w:rPr>
        <w:rFonts w:ascii="Symbol" w:hAnsi="Symbol" w:hint="default"/>
      </w:rPr>
    </w:lvl>
    <w:lvl w:ilvl="4" w:tplc="30090003" w:tentative="1">
      <w:start w:val="1"/>
      <w:numFmt w:val="bullet"/>
      <w:lvlText w:val="o"/>
      <w:lvlJc w:val="left"/>
      <w:pPr>
        <w:tabs>
          <w:tab w:val="num" w:pos="3960"/>
        </w:tabs>
        <w:ind w:left="3960" w:hanging="360"/>
      </w:pPr>
      <w:rPr>
        <w:rFonts w:ascii="Courier New" w:hAnsi="Courier New" w:cs="Courier New" w:hint="default"/>
      </w:rPr>
    </w:lvl>
    <w:lvl w:ilvl="5" w:tplc="30090005" w:tentative="1">
      <w:start w:val="1"/>
      <w:numFmt w:val="bullet"/>
      <w:lvlText w:val=""/>
      <w:lvlJc w:val="left"/>
      <w:pPr>
        <w:tabs>
          <w:tab w:val="num" w:pos="4680"/>
        </w:tabs>
        <w:ind w:left="4680" w:hanging="360"/>
      </w:pPr>
      <w:rPr>
        <w:rFonts w:ascii="Wingdings" w:hAnsi="Wingdings" w:hint="default"/>
      </w:rPr>
    </w:lvl>
    <w:lvl w:ilvl="6" w:tplc="30090001" w:tentative="1">
      <w:start w:val="1"/>
      <w:numFmt w:val="bullet"/>
      <w:lvlText w:val=""/>
      <w:lvlJc w:val="left"/>
      <w:pPr>
        <w:tabs>
          <w:tab w:val="num" w:pos="5400"/>
        </w:tabs>
        <w:ind w:left="5400" w:hanging="360"/>
      </w:pPr>
      <w:rPr>
        <w:rFonts w:ascii="Symbol" w:hAnsi="Symbol" w:hint="default"/>
      </w:rPr>
    </w:lvl>
    <w:lvl w:ilvl="7" w:tplc="30090003" w:tentative="1">
      <w:start w:val="1"/>
      <w:numFmt w:val="bullet"/>
      <w:lvlText w:val="o"/>
      <w:lvlJc w:val="left"/>
      <w:pPr>
        <w:tabs>
          <w:tab w:val="num" w:pos="6120"/>
        </w:tabs>
        <w:ind w:left="6120" w:hanging="360"/>
      </w:pPr>
      <w:rPr>
        <w:rFonts w:ascii="Courier New" w:hAnsi="Courier New" w:cs="Courier New" w:hint="default"/>
      </w:rPr>
    </w:lvl>
    <w:lvl w:ilvl="8" w:tplc="30090005" w:tentative="1">
      <w:start w:val="1"/>
      <w:numFmt w:val="bullet"/>
      <w:lvlText w:val=""/>
      <w:lvlJc w:val="left"/>
      <w:pPr>
        <w:tabs>
          <w:tab w:val="num" w:pos="6840"/>
        </w:tabs>
        <w:ind w:left="6840" w:hanging="360"/>
      </w:pPr>
      <w:rPr>
        <w:rFonts w:ascii="Wingdings" w:hAnsi="Wingdings" w:hint="default"/>
      </w:rPr>
    </w:lvl>
  </w:abstractNum>
  <w:abstractNum w:abstractNumId="24">
    <w:nsid w:val="66685D91"/>
    <w:multiLevelType w:val="hybridMultilevel"/>
    <w:tmpl w:val="54584A80"/>
    <w:lvl w:ilvl="0" w:tplc="08090005">
      <w:start w:val="1"/>
      <w:numFmt w:val="bullet"/>
      <w:lvlText w:val=""/>
      <w:lvlJc w:val="left"/>
      <w:pPr>
        <w:ind w:left="360" w:hanging="360"/>
      </w:pPr>
      <w:rPr>
        <w:rFonts w:ascii="Wingdings" w:hAnsi="Wingdings" w:hint="default"/>
        <w:sz w:val="16"/>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6AF874A6"/>
    <w:multiLevelType w:val="hybridMultilevel"/>
    <w:tmpl w:val="BE1A9E6E"/>
    <w:lvl w:ilvl="0" w:tplc="E93ADB02">
      <w:start w:val="1"/>
      <w:numFmt w:val="bullet"/>
      <w:lvlText w:val=""/>
      <w:lvlJc w:val="left"/>
      <w:pPr>
        <w:ind w:left="720" w:hanging="360"/>
      </w:pPr>
      <w:rPr>
        <w:rFonts w:ascii="Wingdings" w:hAnsi="Wingdings" w:hint="default"/>
        <w:color w:val="0C68B0"/>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E3374D0"/>
    <w:multiLevelType w:val="hybridMultilevel"/>
    <w:tmpl w:val="C3424D6C"/>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1D4169F"/>
    <w:multiLevelType w:val="hybridMultilevel"/>
    <w:tmpl w:val="23B6547C"/>
    <w:lvl w:ilvl="0" w:tplc="30090001">
      <w:start w:val="1"/>
      <w:numFmt w:val="bullet"/>
      <w:lvlText w:val=""/>
      <w:lvlJc w:val="left"/>
      <w:pPr>
        <w:tabs>
          <w:tab w:val="num" w:pos="720"/>
        </w:tabs>
        <w:ind w:left="720" w:hanging="360"/>
      </w:pPr>
      <w:rPr>
        <w:rFonts w:ascii="Symbol" w:hAnsi="Symbol" w:hint="default"/>
      </w:rPr>
    </w:lvl>
    <w:lvl w:ilvl="1" w:tplc="30090003" w:tentative="1">
      <w:start w:val="1"/>
      <w:numFmt w:val="bullet"/>
      <w:lvlText w:val="o"/>
      <w:lvlJc w:val="left"/>
      <w:pPr>
        <w:tabs>
          <w:tab w:val="num" w:pos="1440"/>
        </w:tabs>
        <w:ind w:left="1440" w:hanging="360"/>
      </w:pPr>
      <w:rPr>
        <w:rFonts w:ascii="Courier New" w:hAnsi="Courier New" w:cs="Courier New" w:hint="default"/>
      </w:rPr>
    </w:lvl>
    <w:lvl w:ilvl="2" w:tplc="30090005" w:tentative="1">
      <w:start w:val="1"/>
      <w:numFmt w:val="bullet"/>
      <w:lvlText w:val=""/>
      <w:lvlJc w:val="left"/>
      <w:pPr>
        <w:tabs>
          <w:tab w:val="num" w:pos="2160"/>
        </w:tabs>
        <w:ind w:left="2160" w:hanging="360"/>
      </w:pPr>
      <w:rPr>
        <w:rFonts w:ascii="Wingdings" w:hAnsi="Wingdings" w:hint="default"/>
      </w:rPr>
    </w:lvl>
    <w:lvl w:ilvl="3" w:tplc="30090001" w:tentative="1">
      <w:start w:val="1"/>
      <w:numFmt w:val="bullet"/>
      <w:lvlText w:val=""/>
      <w:lvlJc w:val="left"/>
      <w:pPr>
        <w:tabs>
          <w:tab w:val="num" w:pos="2880"/>
        </w:tabs>
        <w:ind w:left="2880" w:hanging="360"/>
      </w:pPr>
      <w:rPr>
        <w:rFonts w:ascii="Symbol" w:hAnsi="Symbol" w:hint="default"/>
      </w:rPr>
    </w:lvl>
    <w:lvl w:ilvl="4" w:tplc="30090003" w:tentative="1">
      <w:start w:val="1"/>
      <w:numFmt w:val="bullet"/>
      <w:lvlText w:val="o"/>
      <w:lvlJc w:val="left"/>
      <w:pPr>
        <w:tabs>
          <w:tab w:val="num" w:pos="3600"/>
        </w:tabs>
        <w:ind w:left="3600" w:hanging="360"/>
      </w:pPr>
      <w:rPr>
        <w:rFonts w:ascii="Courier New" w:hAnsi="Courier New" w:cs="Courier New" w:hint="default"/>
      </w:rPr>
    </w:lvl>
    <w:lvl w:ilvl="5" w:tplc="30090005" w:tentative="1">
      <w:start w:val="1"/>
      <w:numFmt w:val="bullet"/>
      <w:lvlText w:val=""/>
      <w:lvlJc w:val="left"/>
      <w:pPr>
        <w:tabs>
          <w:tab w:val="num" w:pos="4320"/>
        </w:tabs>
        <w:ind w:left="4320" w:hanging="360"/>
      </w:pPr>
      <w:rPr>
        <w:rFonts w:ascii="Wingdings" w:hAnsi="Wingdings" w:hint="default"/>
      </w:rPr>
    </w:lvl>
    <w:lvl w:ilvl="6" w:tplc="30090001" w:tentative="1">
      <w:start w:val="1"/>
      <w:numFmt w:val="bullet"/>
      <w:lvlText w:val=""/>
      <w:lvlJc w:val="left"/>
      <w:pPr>
        <w:tabs>
          <w:tab w:val="num" w:pos="5040"/>
        </w:tabs>
        <w:ind w:left="5040" w:hanging="360"/>
      </w:pPr>
      <w:rPr>
        <w:rFonts w:ascii="Symbol" w:hAnsi="Symbol" w:hint="default"/>
      </w:rPr>
    </w:lvl>
    <w:lvl w:ilvl="7" w:tplc="30090003" w:tentative="1">
      <w:start w:val="1"/>
      <w:numFmt w:val="bullet"/>
      <w:lvlText w:val="o"/>
      <w:lvlJc w:val="left"/>
      <w:pPr>
        <w:tabs>
          <w:tab w:val="num" w:pos="5760"/>
        </w:tabs>
        <w:ind w:left="5760" w:hanging="360"/>
      </w:pPr>
      <w:rPr>
        <w:rFonts w:ascii="Courier New" w:hAnsi="Courier New" w:cs="Courier New" w:hint="default"/>
      </w:rPr>
    </w:lvl>
    <w:lvl w:ilvl="8" w:tplc="30090005" w:tentative="1">
      <w:start w:val="1"/>
      <w:numFmt w:val="bullet"/>
      <w:lvlText w:val=""/>
      <w:lvlJc w:val="left"/>
      <w:pPr>
        <w:tabs>
          <w:tab w:val="num" w:pos="6480"/>
        </w:tabs>
        <w:ind w:left="6480" w:hanging="360"/>
      </w:pPr>
      <w:rPr>
        <w:rFonts w:ascii="Wingdings" w:hAnsi="Wingdings" w:hint="default"/>
      </w:rPr>
    </w:lvl>
  </w:abstractNum>
  <w:abstractNum w:abstractNumId="28">
    <w:nsid w:val="744972E0"/>
    <w:multiLevelType w:val="hybridMultilevel"/>
    <w:tmpl w:val="9760A914"/>
    <w:lvl w:ilvl="0" w:tplc="30090001">
      <w:start w:val="1"/>
      <w:numFmt w:val="bullet"/>
      <w:lvlText w:val=""/>
      <w:lvlJc w:val="left"/>
      <w:pPr>
        <w:tabs>
          <w:tab w:val="num" w:pos="1080"/>
        </w:tabs>
        <w:ind w:left="1080" w:hanging="360"/>
      </w:pPr>
      <w:rPr>
        <w:rFonts w:ascii="Symbol" w:hAnsi="Symbol" w:hint="default"/>
      </w:rPr>
    </w:lvl>
    <w:lvl w:ilvl="1" w:tplc="30090003">
      <w:start w:val="1"/>
      <w:numFmt w:val="bullet"/>
      <w:lvlText w:val="o"/>
      <w:lvlJc w:val="left"/>
      <w:pPr>
        <w:tabs>
          <w:tab w:val="num" w:pos="1800"/>
        </w:tabs>
        <w:ind w:left="1800" w:hanging="360"/>
      </w:pPr>
      <w:rPr>
        <w:rFonts w:ascii="Courier New" w:hAnsi="Courier New" w:cs="Courier New" w:hint="default"/>
      </w:rPr>
    </w:lvl>
    <w:lvl w:ilvl="2" w:tplc="30090005" w:tentative="1">
      <w:start w:val="1"/>
      <w:numFmt w:val="bullet"/>
      <w:lvlText w:val=""/>
      <w:lvlJc w:val="left"/>
      <w:pPr>
        <w:tabs>
          <w:tab w:val="num" w:pos="2520"/>
        </w:tabs>
        <w:ind w:left="2520" w:hanging="360"/>
      </w:pPr>
      <w:rPr>
        <w:rFonts w:ascii="Wingdings" w:hAnsi="Wingdings" w:hint="default"/>
      </w:rPr>
    </w:lvl>
    <w:lvl w:ilvl="3" w:tplc="30090001" w:tentative="1">
      <w:start w:val="1"/>
      <w:numFmt w:val="bullet"/>
      <w:lvlText w:val=""/>
      <w:lvlJc w:val="left"/>
      <w:pPr>
        <w:tabs>
          <w:tab w:val="num" w:pos="3240"/>
        </w:tabs>
        <w:ind w:left="3240" w:hanging="360"/>
      </w:pPr>
      <w:rPr>
        <w:rFonts w:ascii="Symbol" w:hAnsi="Symbol" w:hint="default"/>
      </w:rPr>
    </w:lvl>
    <w:lvl w:ilvl="4" w:tplc="30090003" w:tentative="1">
      <w:start w:val="1"/>
      <w:numFmt w:val="bullet"/>
      <w:lvlText w:val="o"/>
      <w:lvlJc w:val="left"/>
      <w:pPr>
        <w:tabs>
          <w:tab w:val="num" w:pos="3960"/>
        </w:tabs>
        <w:ind w:left="3960" w:hanging="360"/>
      </w:pPr>
      <w:rPr>
        <w:rFonts w:ascii="Courier New" w:hAnsi="Courier New" w:cs="Courier New" w:hint="default"/>
      </w:rPr>
    </w:lvl>
    <w:lvl w:ilvl="5" w:tplc="30090005" w:tentative="1">
      <w:start w:val="1"/>
      <w:numFmt w:val="bullet"/>
      <w:lvlText w:val=""/>
      <w:lvlJc w:val="left"/>
      <w:pPr>
        <w:tabs>
          <w:tab w:val="num" w:pos="4680"/>
        </w:tabs>
        <w:ind w:left="4680" w:hanging="360"/>
      </w:pPr>
      <w:rPr>
        <w:rFonts w:ascii="Wingdings" w:hAnsi="Wingdings" w:hint="default"/>
      </w:rPr>
    </w:lvl>
    <w:lvl w:ilvl="6" w:tplc="30090001" w:tentative="1">
      <w:start w:val="1"/>
      <w:numFmt w:val="bullet"/>
      <w:lvlText w:val=""/>
      <w:lvlJc w:val="left"/>
      <w:pPr>
        <w:tabs>
          <w:tab w:val="num" w:pos="5400"/>
        </w:tabs>
        <w:ind w:left="5400" w:hanging="360"/>
      </w:pPr>
      <w:rPr>
        <w:rFonts w:ascii="Symbol" w:hAnsi="Symbol" w:hint="default"/>
      </w:rPr>
    </w:lvl>
    <w:lvl w:ilvl="7" w:tplc="30090003" w:tentative="1">
      <w:start w:val="1"/>
      <w:numFmt w:val="bullet"/>
      <w:lvlText w:val="o"/>
      <w:lvlJc w:val="left"/>
      <w:pPr>
        <w:tabs>
          <w:tab w:val="num" w:pos="6120"/>
        </w:tabs>
        <w:ind w:left="6120" w:hanging="360"/>
      </w:pPr>
      <w:rPr>
        <w:rFonts w:ascii="Courier New" w:hAnsi="Courier New" w:cs="Courier New" w:hint="default"/>
      </w:rPr>
    </w:lvl>
    <w:lvl w:ilvl="8" w:tplc="30090005" w:tentative="1">
      <w:start w:val="1"/>
      <w:numFmt w:val="bullet"/>
      <w:lvlText w:val=""/>
      <w:lvlJc w:val="left"/>
      <w:pPr>
        <w:tabs>
          <w:tab w:val="num" w:pos="6840"/>
        </w:tabs>
        <w:ind w:left="6840" w:hanging="360"/>
      </w:pPr>
      <w:rPr>
        <w:rFonts w:ascii="Wingdings" w:hAnsi="Wingdings" w:hint="default"/>
      </w:rPr>
    </w:lvl>
  </w:abstractNum>
  <w:abstractNum w:abstractNumId="29">
    <w:nsid w:val="74A52B1E"/>
    <w:multiLevelType w:val="singleLevel"/>
    <w:tmpl w:val="1250F406"/>
    <w:lvl w:ilvl="0">
      <w:numFmt w:val="bullet"/>
      <w:lvlText w:val=""/>
      <w:lvlJc w:val="left"/>
      <w:pPr>
        <w:tabs>
          <w:tab w:val="num" w:pos="1607"/>
        </w:tabs>
        <w:ind w:left="1588" w:hanging="341"/>
      </w:pPr>
      <w:rPr>
        <w:rFonts w:ascii="Symbol" w:hAnsi="Symbol" w:hint="default"/>
      </w:rPr>
    </w:lvl>
  </w:abstractNum>
  <w:abstractNum w:abstractNumId="30">
    <w:nsid w:val="767775DE"/>
    <w:multiLevelType w:val="hybridMultilevel"/>
    <w:tmpl w:val="0980BD22"/>
    <w:lvl w:ilvl="0" w:tplc="30090001">
      <w:start w:val="1"/>
      <w:numFmt w:val="bullet"/>
      <w:lvlText w:val=""/>
      <w:lvlJc w:val="left"/>
      <w:pPr>
        <w:tabs>
          <w:tab w:val="num" w:pos="720"/>
        </w:tabs>
        <w:ind w:left="720" w:hanging="360"/>
      </w:pPr>
      <w:rPr>
        <w:rFonts w:ascii="Symbol" w:hAnsi="Symbol" w:hint="default"/>
      </w:rPr>
    </w:lvl>
    <w:lvl w:ilvl="1" w:tplc="30090003">
      <w:start w:val="1"/>
      <w:numFmt w:val="bullet"/>
      <w:lvlText w:val="o"/>
      <w:lvlJc w:val="left"/>
      <w:pPr>
        <w:tabs>
          <w:tab w:val="num" w:pos="1440"/>
        </w:tabs>
        <w:ind w:left="1440" w:hanging="360"/>
      </w:pPr>
      <w:rPr>
        <w:rFonts w:ascii="Courier New" w:hAnsi="Courier New" w:cs="Courier New" w:hint="default"/>
      </w:rPr>
    </w:lvl>
    <w:lvl w:ilvl="2" w:tplc="30090005" w:tentative="1">
      <w:start w:val="1"/>
      <w:numFmt w:val="bullet"/>
      <w:lvlText w:val=""/>
      <w:lvlJc w:val="left"/>
      <w:pPr>
        <w:tabs>
          <w:tab w:val="num" w:pos="2160"/>
        </w:tabs>
        <w:ind w:left="2160" w:hanging="360"/>
      </w:pPr>
      <w:rPr>
        <w:rFonts w:ascii="Wingdings" w:hAnsi="Wingdings" w:hint="default"/>
      </w:rPr>
    </w:lvl>
    <w:lvl w:ilvl="3" w:tplc="30090001" w:tentative="1">
      <w:start w:val="1"/>
      <w:numFmt w:val="bullet"/>
      <w:lvlText w:val=""/>
      <w:lvlJc w:val="left"/>
      <w:pPr>
        <w:tabs>
          <w:tab w:val="num" w:pos="2880"/>
        </w:tabs>
        <w:ind w:left="2880" w:hanging="360"/>
      </w:pPr>
      <w:rPr>
        <w:rFonts w:ascii="Symbol" w:hAnsi="Symbol" w:hint="default"/>
      </w:rPr>
    </w:lvl>
    <w:lvl w:ilvl="4" w:tplc="30090003" w:tentative="1">
      <w:start w:val="1"/>
      <w:numFmt w:val="bullet"/>
      <w:lvlText w:val="o"/>
      <w:lvlJc w:val="left"/>
      <w:pPr>
        <w:tabs>
          <w:tab w:val="num" w:pos="3600"/>
        </w:tabs>
        <w:ind w:left="3600" w:hanging="360"/>
      </w:pPr>
      <w:rPr>
        <w:rFonts w:ascii="Courier New" w:hAnsi="Courier New" w:cs="Courier New" w:hint="default"/>
      </w:rPr>
    </w:lvl>
    <w:lvl w:ilvl="5" w:tplc="30090005" w:tentative="1">
      <w:start w:val="1"/>
      <w:numFmt w:val="bullet"/>
      <w:lvlText w:val=""/>
      <w:lvlJc w:val="left"/>
      <w:pPr>
        <w:tabs>
          <w:tab w:val="num" w:pos="4320"/>
        </w:tabs>
        <w:ind w:left="4320" w:hanging="360"/>
      </w:pPr>
      <w:rPr>
        <w:rFonts w:ascii="Wingdings" w:hAnsi="Wingdings" w:hint="default"/>
      </w:rPr>
    </w:lvl>
    <w:lvl w:ilvl="6" w:tplc="30090001" w:tentative="1">
      <w:start w:val="1"/>
      <w:numFmt w:val="bullet"/>
      <w:lvlText w:val=""/>
      <w:lvlJc w:val="left"/>
      <w:pPr>
        <w:tabs>
          <w:tab w:val="num" w:pos="5040"/>
        </w:tabs>
        <w:ind w:left="5040" w:hanging="360"/>
      </w:pPr>
      <w:rPr>
        <w:rFonts w:ascii="Symbol" w:hAnsi="Symbol" w:hint="default"/>
      </w:rPr>
    </w:lvl>
    <w:lvl w:ilvl="7" w:tplc="30090003" w:tentative="1">
      <w:start w:val="1"/>
      <w:numFmt w:val="bullet"/>
      <w:lvlText w:val="o"/>
      <w:lvlJc w:val="left"/>
      <w:pPr>
        <w:tabs>
          <w:tab w:val="num" w:pos="5760"/>
        </w:tabs>
        <w:ind w:left="5760" w:hanging="360"/>
      </w:pPr>
      <w:rPr>
        <w:rFonts w:ascii="Courier New" w:hAnsi="Courier New" w:cs="Courier New" w:hint="default"/>
      </w:rPr>
    </w:lvl>
    <w:lvl w:ilvl="8" w:tplc="30090005" w:tentative="1">
      <w:start w:val="1"/>
      <w:numFmt w:val="bullet"/>
      <w:lvlText w:val=""/>
      <w:lvlJc w:val="left"/>
      <w:pPr>
        <w:tabs>
          <w:tab w:val="num" w:pos="6480"/>
        </w:tabs>
        <w:ind w:left="6480" w:hanging="360"/>
      </w:pPr>
      <w:rPr>
        <w:rFonts w:ascii="Wingdings" w:hAnsi="Wingdings" w:hint="default"/>
      </w:rPr>
    </w:lvl>
  </w:abstractNum>
  <w:abstractNum w:abstractNumId="31">
    <w:nsid w:val="7E3E6D4D"/>
    <w:multiLevelType w:val="hybridMultilevel"/>
    <w:tmpl w:val="E76A6A6C"/>
    <w:lvl w:ilvl="0" w:tplc="4C92D888">
      <w:start w:val="1"/>
      <w:numFmt w:val="bullet"/>
      <w:lvlText w:val=""/>
      <w:lvlJc w:val="left"/>
      <w:pPr>
        <w:tabs>
          <w:tab w:val="num" w:pos="795"/>
        </w:tabs>
        <w:ind w:left="795" w:hanging="360"/>
      </w:pPr>
      <w:rPr>
        <w:rFonts w:ascii="Symbol" w:hAnsi="Symbol" w:hint="default"/>
        <w:color w:val="FFFF00"/>
      </w:rPr>
    </w:lvl>
    <w:lvl w:ilvl="1" w:tplc="30090003" w:tentative="1">
      <w:start w:val="1"/>
      <w:numFmt w:val="bullet"/>
      <w:lvlText w:val="o"/>
      <w:lvlJc w:val="left"/>
      <w:pPr>
        <w:tabs>
          <w:tab w:val="num" w:pos="1515"/>
        </w:tabs>
        <w:ind w:left="1515" w:hanging="360"/>
      </w:pPr>
      <w:rPr>
        <w:rFonts w:ascii="Courier New" w:hAnsi="Courier New" w:cs="Courier New" w:hint="default"/>
      </w:rPr>
    </w:lvl>
    <w:lvl w:ilvl="2" w:tplc="30090005" w:tentative="1">
      <w:start w:val="1"/>
      <w:numFmt w:val="bullet"/>
      <w:lvlText w:val=""/>
      <w:lvlJc w:val="left"/>
      <w:pPr>
        <w:tabs>
          <w:tab w:val="num" w:pos="2235"/>
        </w:tabs>
        <w:ind w:left="2235" w:hanging="360"/>
      </w:pPr>
      <w:rPr>
        <w:rFonts w:ascii="Wingdings" w:hAnsi="Wingdings" w:hint="default"/>
      </w:rPr>
    </w:lvl>
    <w:lvl w:ilvl="3" w:tplc="30090001" w:tentative="1">
      <w:start w:val="1"/>
      <w:numFmt w:val="bullet"/>
      <w:lvlText w:val=""/>
      <w:lvlJc w:val="left"/>
      <w:pPr>
        <w:tabs>
          <w:tab w:val="num" w:pos="2955"/>
        </w:tabs>
        <w:ind w:left="2955" w:hanging="360"/>
      </w:pPr>
      <w:rPr>
        <w:rFonts w:ascii="Symbol" w:hAnsi="Symbol" w:hint="default"/>
      </w:rPr>
    </w:lvl>
    <w:lvl w:ilvl="4" w:tplc="30090003" w:tentative="1">
      <w:start w:val="1"/>
      <w:numFmt w:val="bullet"/>
      <w:lvlText w:val="o"/>
      <w:lvlJc w:val="left"/>
      <w:pPr>
        <w:tabs>
          <w:tab w:val="num" w:pos="3675"/>
        </w:tabs>
        <w:ind w:left="3675" w:hanging="360"/>
      </w:pPr>
      <w:rPr>
        <w:rFonts w:ascii="Courier New" w:hAnsi="Courier New" w:cs="Courier New" w:hint="default"/>
      </w:rPr>
    </w:lvl>
    <w:lvl w:ilvl="5" w:tplc="30090005" w:tentative="1">
      <w:start w:val="1"/>
      <w:numFmt w:val="bullet"/>
      <w:lvlText w:val=""/>
      <w:lvlJc w:val="left"/>
      <w:pPr>
        <w:tabs>
          <w:tab w:val="num" w:pos="4395"/>
        </w:tabs>
        <w:ind w:left="4395" w:hanging="360"/>
      </w:pPr>
      <w:rPr>
        <w:rFonts w:ascii="Wingdings" w:hAnsi="Wingdings" w:hint="default"/>
      </w:rPr>
    </w:lvl>
    <w:lvl w:ilvl="6" w:tplc="30090001" w:tentative="1">
      <w:start w:val="1"/>
      <w:numFmt w:val="bullet"/>
      <w:lvlText w:val=""/>
      <w:lvlJc w:val="left"/>
      <w:pPr>
        <w:tabs>
          <w:tab w:val="num" w:pos="5115"/>
        </w:tabs>
        <w:ind w:left="5115" w:hanging="360"/>
      </w:pPr>
      <w:rPr>
        <w:rFonts w:ascii="Symbol" w:hAnsi="Symbol" w:hint="default"/>
      </w:rPr>
    </w:lvl>
    <w:lvl w:ilvl="7" w:tplc="30090003" w:tentative="1">
      <w:start w:val="1"/>
      <w:numFmt w:val="bullet"/>
      <w:lvlText w:val="o"/>
      <w:lvlJc w:val="left"/>
      <w:pPr>
        <w:tabs>
          <w:tab w:val="num" w:pos="5835"/>
        </w:tabs>
        <w:ind w:left="5835" w:hanging="360"/>
      </w:pPr>
      <w:rPr>
        <w:rFonts w:ascii="Courier New" w:hAnsi="Courier New" w:cs="Courier New" w:hint="default"/>
      </w:rPr>
    </w:lvl>
    <w:lvl w:ilvl="8" w:tplc="30090005" w:tentative="1">
      <w:start w:val="1"/>
      <w:numFmt w:val="bullet"/>
      <w:lvlText w:val=""/>
      <w:lvlJc w:val="left"/>
      <w:pPr>
        <w:tabs>
          <w:tab w:val="num" w:pos="6555"/>
        </w:tabs>
        <w:ind w:left="6555" w:hanging="360"/>
      </w:pPr>
      <w:rPr>
        <w:rFonts w:ascii="Wingdings" w:hAnsi="Wingdings" w:hint="default"/>
      </w:rPr>
    </w:lvl>
  </w:abstractNum>
  <w:num w:numId="1">
    <w:abstractNumId w:val="30"/>
  </w:num>
  <w:num w:numId="2">
    <w:abstractNumId w:val="4"/>
  </w:num>
  <w:num w:numId="3">
    <w:abstractNumId w:val="21"/>
  </w:num>
  <w:num w:numId="4">
    <w:abstractNumId w:val="23"/>
  </w:num>
  <w:num w:numId="5">
    <w:abstractNumId w:val="28"/>
  </w:num>
  <w:num w:numId="6">
    <w:abstractNumId w:val="20"/>
  </w:num>
  <w:num w:numId="7">
    <w:abstractNumId w:val="2"/>
  </w:num>
  <w:num w:numId="8">
    <w:abstractNumId w:val="17"/>
  </w:num>
  <w:num w:numId="9">
    <w:abstractNumId w:val="10"/>
  </w:num>
  <w:num w:numId="10">
    <w:abstractNumId w:val="13"/>
  </w:num>
  <w:num w:numId="11">
    <w:abstractNumId w:val="31"/>
  </w:num>
  <w:num w:numId="12">
    <w:abstractNumId w:val="3"/>
  </w:num>
  <w:num w:numId="13">
    <w:abstractNumId w:val="18"/>
  </w:num>
  <w:num w:numId="14">
    <w:abstractNumId w:val="27"/>
  </w:num>
  <w:num w:numId="15">
    <w:abstractNumId w:val="7"/>
  </w:num>
  <w:num w:numId="16">
    <w:abstractNumId w:val="12"/>
  </w:num>
  <w:num w:numId="17">
    <w:abstractNumId w:val="9"/>
  </w:num>
  <w:num w:numId="18">
    <w:abstractNumId w:val="29"/>
  </w:num>
  <w:num w:numId="19">
    <w:abstractNumId w:val="0"/>
    <w:lvlOverride w:ilvl="0">
      <w:lvl w:ilvl="0">
        <w:numFmt w:val="bullet"/>
        <w:lvlText w:val="•"/>
        <w:legacy w:legacy="1" w:legacySpace="0" w:legacyIndent="0"/>
        <w:lvlJc w:val="left"/>
        <w:rPr>
          <w:rFonts w:ascii="Arial" w:hAnsi="Arial" w:cs="Arial" w:hint="default"/>
          <w:sz w:val="16"/>
        </w:rPr>
      </w:lvl>
    </w:lvlOverride>
  </w:num>
  <w:num w:numId="20">
    <w:abstractNumId w:val="22"/>
  </w:num>
  <w:num w:numId="21">
    <w:abstractNumId w:val="11"/>
  </w:num>
  <w:num w:numId="22">
    <w:abstractNumId w:val="8"/>
  </w:num>
  <w:num w:numId="23">
    <w:abstractNumId w:val="1"/>
  </w:num>
  <w:num w:numId="24">
    <w:abstractNumId w:val="5"/>
  </w:num>
  <w:num w:numId="25">
    <w:abstractNumId w:val="26"/>
  </w:num>
  <w:num w:numId="26">
    <w:abstractNumId w:val="15"/>
  </w:num>
  <w:num w:numId="27">
    <w:abstractNumId w:val="6"/>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num>
  <w:num w:numId="30">
    <w:abstractNumId w:val="16"/>
  </w:num>
  <w:num w:numId="31">
    <w:abstractNumId w:val="19"/>
  </w:num>
  <w:num w:numId="32">
    <w:abstractNumId w:val="14"/>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0F9"/>
    <w:rsid w:val="00004626"/>
    <w:rsid w:val="00004F66"/>
    <w:rsid w:val="0000546A"/>
    <w:rsid w:val="000326C1"/>
    <w:rsid w:val="000356AB"/>
    <w:rsid w:val="00073ED3"/>
    <w:rsid w:val="000744E8"/>
    <w:rsid w:val="000A35CC"/>
    <w:rsid w:val="000A57C2"/>
    <w:rsid w:val="000B15D0"/>
    <w:rsid w:val="000B64A0"/>
    <w:rsid w:val="000E1592"/>
    <w:rsid w:val="000F1963"/>
    <w:rsid w:val="000F1FBB"/>
    <w:rsid w:val="00100779"/>
    <w:rsid w:val="00111E06"/>
    <w:rsid w:val="00122186"/>
    <w:rsid w:val="00135C24"/>
    <w:rsid w:val="0019335C"/>
    <w:rsid w:val="001A062F"/>
    <w:rsid w:val="001A4BB8"/>
    <w:rsid w:val="001A7F11"/>
    <w:rsid w:val="001D18DA"/>
    <w:rsid w:val="001D2A47"/>
    <w:rsid w:val="001D3DD0"/>
    <w:rsid w:val="001E0290"/>
    <w:rsid w:val="001E700D"/>
    <w:rsid w:val="001F7D7C"/>
    <w:rsid w:val="00211CAF"/>
    <w:rsid w:val="00244A83"/>
    <w:rsid w:val="00246DE7"/>
    <w:rsid w:val="00250DC1"/>
    <w:rsid w:val="00262774"/>
    <w:rsid w:val="00291416"/>
    <w:rsid w:val="002B4906"/>
    <w:rsid w:val="002C4AC1"/>
    <w:rsid w:val="002D0ED0"/>
    <w:rsid w:val="002D3EE4"/>
    <w:rsid w:val="002F2A37"/>
    <w:rsid w:val="00310FAC"/>
    <w:rsid w:val="0032507E"/>
    <w:rsid w:val="00331B39"/>
    <w:rsid w:val="003356AA"/>
    <w:rsid w:val="00341F88"/>
    <w:rsid w:val="0035698B"/>
    <w:rsid w:val="00383B2B"/>
    <w:rsid w:val="00383EDB"/>
    <w:rsid w:val="003A2D84"/>
    <w:rsid w:val="003C1707"/>
    <w:rsid w:val="003C26A9"/>
    <w:rsid w:val="00413D39"/>
    <w:rsid w:val="00423174"/>
    <w:rsid w:val="00427CD3"/>
    <w:rsid w:val="00434E5F"/>
    <w:rsid w:val="0044695E"/>
    <w:rsid w:val="00454E74"/>
    <w:rsid w:val="00457C8B"/>
    <w:rsid w:val="0046748F"/>
    <w:rsid w:val="00471F6D"/>
    <w:rsid w:val="00486E5B"/>
    <w:rsid w:val="004877DA"/>
    <w:rsid w:val="00493A26"/>
    <w:rsid w:val="004B083A"/>
    <w:rsid w:val="004B4F8E"/>
    <w:rsid w:val="0050480A"/>
    <w:rsid w:val="00533B21"/>
    <w:rsid w:val="00541C87"/>
    <w:rsid w:val="005473A3"/>
    <w:rsid w:val="00565B72"/>
    <w:rsid w:val="00577186"/>
    <w:rsid w:val="005A3114"/>
    <w:rsid w:val="005A6A2C"/>
    <w:rsid w:val="005B3E62"/>
    <w:rsid w:val="005B4AF0"/>
    <w:rsid w:val="005B5235"/>
    <w:rsid w:val="005B6695"/>
    <w:rsid w:val="005D2438"/>
    <w:rsid w:val="005D2E26"/>
    <w:rsid w:val="005F2CF9"/>
    <w:rsid w:val="00603DF0"/>
    <w:rsid w:val="00605E30"/>
    <w:rsid w:val="00606CC7"/>
    <w:rsid w:val="006076F5"/>
    <w:rsid w:val="00614186"/>
    <w:rsid w:val="00615532"/>
    <w:rsid w:val="006160BF"/>
    <w:rsid w:val="00627369"/>
    <w:rsid w:val="00634A4E"/>
    <w:rsid w:val="00663B30"/>
    <w:rsid w:val="0066733D"/>
    <w:rsid w:val="006774E3"/>
    <w:rsid w:val="0068064D"/>
    <w:rsid w:val="00685E4B"/>
    <w:rsid w:val="006B087C"/>
    <w:rsid w:val="006B1913"/>
    <w:rsid w:val="006C33FD"/>
    <w:rsid w:val="006E38E4"/>
    <w:rsid w:val="006E7906"/>
    <w:rsid w:val="006F1E15"/>
    <w:rsid w:val="00723A11"/>
    <w:rsid w:val="00755E93"/>
    <w:rsid w:val="00767166"/>
    <w:rsid w:val="007B1FD1"/>
    <w:rsid w:val="007C083C"/>
    <w:rsid w:val="007C3A7A"/>
    <w:rsid w:val="007C40A2"/>
    <w:rsid w:val="007E1FB6"/>
    <w:rsid w:val="00803657"/>
    <w:rsid w:val="00821BCB"/>
    <w:rsid w:val="00822EF7"/>
    <w:rsid w:val="00833E7F"/>
    <w:rsid w:val="008452E9"/>
    <w:rsid w:val="0085182E"/>
    <w:rsid w:val="00885D6E"/>
    <w:rsid w:val="008874E0"/>
    <w:rsid w:val="0089670D"/>
    <w:rsid w:val="008A18A1"/>
    <w:rsid w:val="008C38B7"/>
    <w:rsid w:val="008E5001"/>
    <w:rsid w:val="008F1321"/>
    <w:rsid w:val="008F3C19"/>
    <w:rsid w:val="008F3C96"/>
    <w:rsid w:val="008F5861"/>
    <w:rsid w:val="009132A8"/>
    <w:rsid w:val="00926044"/>
    <w:rsid w:val="009314C1"/>
    <w:rsid w:val="009418B6"/>
    <w:rsid w:val="009476FD"/>
    <w:rsid w:val="00950C25"/>
    <w:rsid w:val="009512D0"/>
    <w:rsid w:val="00961875"/>
    <w:rsid w:val="00963D65"/>
    <w:rsid w:val="009746B5"/>
    <w:rsid w:val="00974D18"/>
    <w:rsid w:val="00985822"/>
    <w:rsid w:val="00996090"/>
    <w:rsid w:val="009A4E53"/>
    <w:rsid w:val="009A70A4"/>
    <w:rsid w:val="009E0BE0"/>
    <w:rsid w:val="009E66DD"/>
    <w:rsid w:val="009E72A9"/>
    <w:rsid w:val="009F23D8"/>
    <w:rsid w:val="00A27E5D"/>
    <w:rsid w:val="00A45FE6"/>
    <w:rsid w:val="00A5509A"/>
    <w:rsid w:val="00A668A3"/>
    <w:rsid w:val="00A709C8"/>
    <w:rsid w:val="00A92AB4"/>
    <w:rsid w:val="00A962AC"/>
    <w:rsid w:val="00AA468E"/>
    <w:rsid w:val="00AA5FF1"/>
    <w:rsid w:val="00AB0F20"/>
    <w:rsid w:val="00AB7328"/>
    <w:rsid w:val="00AE3E29"/>
    <w:rsid w:val="00B00912"/>
    <w:rsid w:val="00B05E84"/>
    <w:rsid w:val="00B05F0E"/>
    <w:rsid w:val="00B200F1"/>
    <w:rsid w:val="00B427C6"/>
    <w:rsid w:val="00B760A3"/>
    <w:rsid w:val="00B94378"/>
    <w:rsid w:val="00BA0261"/>
    <w:rsid w:val="00BB1683"/>
    <w:rsid w:val="00BB264D"/>
    <w:rsid w:val="00BC0F67"/>
    <w:rsid w:val="00BD760F"/>
    <w:rsid w:val="00BF022F"/>
    <w:rsid w:val="00BF510F"/>
    <w:rsid w:val="00C13390"/>
    <w:rsid w:val="00C13B53"/>
    <w:rsid w:val="00C23382"/>
    <w:rsid w:val="00C418A9"/>
    <w:rsid w:val="00C42096"/>
    <w:rsid w:val="00C50AC0"/>
    <w:rsid w:val="00C822A5"/>
    <w:rsid w:val="00C848C8"/>
    <w:rsid w:val="00CA122A"/>
    <w:rsid w:val="00CA44A0"/>
    <w:rsid w:val="00CD0B0D"/>
    <w:rsid w:val="00CD0E48"/>
    <w:rsid w:val="00CE6DEF"/>
    <w:rsid w:val="00D01F48"/>
    <w:rsid w:val="00D036AE"/>
    <w:rsid w:val="00D07DFD"/>
    <w:rsid w:val="00D10F6B"/>
    <w:rsid w:val="00D14BBF"/>
    <w:rsid w:val="00D46163"/>
    <w:rsid w:val="00D60295"/>
    <w:rsid w:val="00D8387D"/>
    <w:rsid w:val="00D86999"/>
    <w:rsid w:val="00DA1E50"/>
    <w:rsid w:val="00DA3470"/>
    <w:rsid w:val="00DB242E"/>
    <w:rsid w:val="00DC0958"/>
    <w:rsid w:val="00DC2BD5"/>
    <w:rsid w:val="00DE0610"/>
    <w:rsid w:val="00DE59C8"/>
    <w:rsid w:val="00E034A5"/>
    <w:rsid w:val="00E13A47"/>
    <w:rsid w:val="00E14049"/>
    <w:rsid w:val="00E219E9"/>
    <w:rsid w:val="00E350FD"/>
    <w:rsid w:val="00E72BAC"/>
    <w:rsid w:val="00E85C76"/>
    <w:rsid w:val="00EA49B3"/>
    <w:rsid w:val="00EA7297"/>
    <w:rsid w:val="00EB29F9"/>
    <w:rsid w:val="00ED6AA8"/>
    <w:rsid w:val="00EF0D82"/>
    <w:rsid w:val="00F10433"/>
    <w:rsid w:val="00F12F91"/>
    <w:rsid w:val="00F147BB"/>
    <w:rsid w:val="00F24911"/>
    <w:rsid w:val="00F24BE4"/>
    <w:rsid w:val="00F37BA7"/>
    <w:rsid w:val="00F45637"/>
    <w:rsid w:val="00F72F06"/>
    <w:rsid w:val="00F75DEF"/>
    <w:rsid w:val="00F843BF"/>
    <w:rsid w:val="00F85737"/>
    <w:rsid w:val="00FA3D3D"/>
    <w:rsid w:val="00FA5A3F"/>
    <w:rsid w:val="00FA60F9"/>
    <w:rsid w:val="00FA7115"/>
    <w:rsid w:val="00FB157B"/>
    <w:rsid w:val="00FB7572"/>
    <w:rsid w:val="00FC2115"/>
    <w:rsid w:val="00FC402B"/>
    <w:rsid w:val="00FF0BFE"/>
    <w:rsid w:val="00FF163F"/>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009,#0051f4"/>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657"/>
    <w:rPr>
      <w:sz w:val="24"/>
      <w:szCs w:val="24"/>
      <w:lang w:val="en-ZW" w:eastAsia="en-ZW"/>
    </w:rPr>
  </w:style>
  <w:style w:type="paragraph" w:styleId="Heading2">
    <w:name w:val="heading 2"/>
    <w:basedOn w:val="Normal"/>
    <w:next w:val="Normal"/>
    <w:qFormat/>
    <w:rsid w:val="00E14049"/>
    <w:pPr>
      <w:keepNext/>
      <w:spacing w:before="240" w:after="240"/>
      <w:outlineLvl w:val="1"/>
    </w:pPr>
    <w:rPr>
      <w:b/>
      <w:bCs/>
      <w:sz w:val="20"/>
      <w:szCs w:val="20"/>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356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F72F06"/>
    <w:pPr>
      <w:widowControl w:val="0"/>
      <w:tabs>
        <w:tab w:val="center" w:pos="4252"/>
        <w:tab w:val="right" w:pos="8504"/>
      </w:tabs>
      <w:wordWrap w:val="0"/>
      <w:autoSpaceDE w:val="0"/>
      <w:autoSpaceDN w:val="0"/>
      <w:snapToGrid w:val="0"/>
      <w:jc w:val="both"/>
    </w:pPr>
    <w:rPr>
      <w:rFonts w:ascii="Batang" w:eastAsia="Batang"/>
      <w:kern w:val="2"/>
      <w:sz w:val="20"/>
      <w:lang w:val="en-US" w:eastAsia="ko-KR"/>
    </w:rPr>
  </w:style>
  <w:style w:type="paragraph" w:styleId="Footer">
    <w:name w:val="footer"/>
    <w:basedOn w:val="Normal"/>
    <w:link w:val="FooterChar"/>
    <w:uiPriority w:val="99"/>
    <w:rsid w:val="009F23D8"/>
    <w:pPr>
      <w:tabs>
        <w:tab w:val="center" w:pos="4153"/>
        <w:tab w:val="right" w:pos="8306"/>
      </w:tabs>
    </w:pPr>
  </w:style>
  <w:style w:type="paragraph" w:styleId="BodyText">
    <w:name w:val="Body Text"/>
    <w:basedOn w:val="Normal"/>
    <w:rsid w:val="00BF022F"/>
    <w:pPr>
      <w:spacing w:after="240"/>
      <w:ind w:firstLine="442"/>
    </w:pPr>
    <w:rPr>
      <w:sz w:val="20"/>
      <w:szCs w:val="20"/>
      <w:lang w:val="en-GB" w:eastAsia="ja-JP"/>
    </w:rPr>
  </w:style>
  <w:style w:type="paragraph" w:styleId="BalloonText">
    <w:name w:val="Balloon Text"/>
    <w:basedOn w:val="Normal"/>
    <w:link w:val="BalloonTextChar"/>
    <w:uiPriority w:val="99"/>
    <w:semiHidden/>
    <w:unhideWhenUsed/>
    <w:rsid w:val="00244A83"/>
    <w:rPr>
      <w:rFonts w:ascii="Tahoma" w:hAnsi="Tahoma" w:cs="Tahoma"/>
      <w:sz w:val="16"/>
      <w:szCs w:val="16"/>
    </w:rPr>
  </w:style>
  <w:style w:type="character" w:customStyle="1" w:styleId="BalloonTextChar">
    <w:name w:val="Balloon Text Char"/>
    <w:basedOn w:val="DefaultParagraphFont"/>
    <w:link w:val="BalloonText"/>
    <w:uiPriority w:val="99"/>
    <w:semiHidden/>
    <w:rsid w:val="00244A83"/>
    <w:rPr>
      <w:rFonts w:ascii="Tahoma" w:hAnsi="Tahoma" w:cs="Tahoma"/>
      <w:sz w:val="16"/>
      <w:szCs w:val="16"/>
      <w:lang w:val="en-ZW" w:eastAsia="en-ZW"/>
    </w:rPr>
  </w:style>
  <w:style w:type="character" w:styleId="Hyperlink">
    <w:name w:val="Hyperlink"/>
    <w:basedOn w:val="DefaultParagraphFont"/>
    <w:uiPriority w:val="99"/>
    <w:unhideWhenUsed/>
    <w:rsid w:val="00627369"/>
    <w:rPr>
      <w:color w:val="0000FF"/>
      <w:u w:val="single"/>
    </w:rPr>
  </w:style>
  <w:style w:type="character" w:styleId="FollowedHyperlink">
    <w:name w:val="FollowedHyperlink"/>
    <w:basedOn w:val="DefaultParagraphFont"/>
    <w:uiPriority w:val="99"/>
    <w:semiHidden/>
    <w:unhideWhenUsed/>
    <w:rsid w:val="007E1FB6"/>
    <w:rPr>
      <w:color w:val="800080"/>
      <w:u w:val="single"/>
    </w:rPr>
  </w:style>
  <w:style w:type="character" w:styleId="CommentReference">
    <w:name w:val="annotation reference"/>
    <w:basedOn w:val="DefaultParagraphFont"/>
    <w:uiPriority w:val="99"/>
    <w:semiHidden/>
    <w:unhideWhenUsed/>
    <w:rsid w:val="00D60295"/>
    <w:rPr>
      <w:sz w:val="16"/>
      <w:szCs w:val="16"/>
    </w:rPr>
  </w:style>
  <w:style w:type="paragraph" w:styleId="CommentText">
    <w:name w:val="annotation text"/>
    <w:basedOn w:val="Normal"/>
    <w:link w:val="CommentTextChar"/>
    <w:uiPriority w:val="99"/>
    <w:semiHidden/>
    <w:unhideWhenUsed/>
    <w:rsid w:val="00D60295"/>
    <w:rPr>
      <w:sz w:val="20"/>
      <w:szCs w:val="20"/>
    </w:rPr>
  </w:style>
  <w:style w:type="character" w:customStyle="1" w:styleId="CommentTextChar">
    <w:name w:val="Comment Text Char"/>
    <w:basedOn w:val="DefaultParagraphFont"/>
    <w:link w:val="CommentText"/>
    <w:uiPriority w:val="99"/>
    <w:semiHidden/>
    <w:rsid w:val="00D60295"/>
    <w:rPr>
      <w:lang w:val="en-ZW" w:eastAsia="en-ZW"/>
    </w:rPr>
  </w:style>
  <w:style w:type="paragraph" w:styleId="CommentSubject">
    <w:name w:val="annotation subject"/>
    <w:basedOn w:val="CommentText"/>
    <w:next w:val="CommentText"/>
    <w:link w:val="CommentSubjectChar"/>
    <w:uiPriority w:val="99"/>
    <w:semiHidden/>
    <w:unhideWhenUsed/>
    <w:rsid w:val="00D60295"/>
    <w:rPr>
      <w:b/>
      <w:bCs/>
    </w:rPr>
  </w:style>
  <w:style w:type="character" w:customStyle="1" w:styleId="CommentSubjectChar">
    <w:name w:val="Comment Subject Char"/>
    <w:basedOn w:val="CommentTextChar"/>
    <w:link w:val="CommentSubject"/>
    <w:uiPriority w:val="99"/>
    <w:semiHidden/>
    <w:rsid w:val="00D60295"/>
    <w:rPr>
      <w:b/>
      <w:bCs/>
      <w:lang w:val="en-ZW" w:eastAsia="en-ZW"/>
    </w:rPr>
  </w:style>
  <w:style w:type="paragraph" w:customStyle="1" w:styleId="Default">
    <w:name w:val="Default"/>
    <w:rsid w:val="00950C25"/>
    <w:pPr>
      <w:autoSpaceDE w:val="0"/>
      <w:autoSpaceDN w:val="0"/>
      <w:adjustRightInd w:val="0"/>
    </w:pPr>
    <w:rPr>
      <w:rFonts w:ascii="ITC Stone Serif Std Medium" w:hAnsi="ITC Stone Serif Std Medium" w:cs="ITC Stone Serif Std Medium"/>
      <w:color w:val="000000"/>
      <w:sz w:val="24"/>
      <w:szCs w:val="24"/>
      <w:lang w:val="en-GB"/>
    </w:rPr>
  </w:style>
  <w:style w:type="paragraph" w:styleId="ListParagraph">
    <w:name w:val="List Paragraph"/>
    <w:basedOn w:val="Normal"/>
    <w:uiPriority w:val="34"/>
    <w:qFormat/>
    <w:rsid w:val="005D2438"/>
    <w:pPr>
      <w:ind w:left="720"/>
      <w:contextualSpacing/>
    </w:pPr>
  </w:style>
  <w:style w:type="character" w:customStyle="1" w:styleId="FooterChar">
    <w:name w:val="Footer Char"/>
    <w:basedOn w:val="DefaultParagraphFont"/>
    <w:link w:val="Footer"/>
    <w:uiPriority w:val="99"/>
    <w:rsid w:val="009418B6"/>
    <w:rPr>
      <w:sz w:val="24"/>
      <w:szCs w:val="24"/>
      <w:lang w:val="en-ZW" w:eastAsia="en-Z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657"/>
    <w:rPr>
      <w:sz w:val="24"/>
      <w:szCs w:val="24"/>
      <w:lang w:val="en-ZW" w:eastAsia="en-ZW"/>
    </w:rPr>
  </w:style>
  <w:style w:type="paragraph" w:styleId="Heading2">
    <w:name w:val="heading 2"/>
    <w:basedOn w:val="Normal"/>
    <w:next w:val="Normal"/>
    <w:qFormat/>
    <w:rsid w:val="00E14049"/>
    <w:pPr>
      <w:keepNext/>
      <w:spacing w:before="240" w:after="240"/>
      <w:outlineLvl w:val="1"/>
    </w:pPr>
    <w:rPr>
      <w:b/>
      <w:bCs/>
      <w:sz w:val="20"/>
      <w:szCs w:val="20"/>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356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F72F06"/>
    <w:pPr>
      <w:widowControl w:val="0"/>
      <w:tabs>
        <w:tab w:val="center" w:pos="4252"/>
        <w:tab w:val="right" w:pos="8504"/>
      </w:tabs>
      <w:wordWrap w:val="0"/>
      <w:autoSpaceDE w:val="0"/>
      <w:autoSpaceDN w:val="0"/>
      <w:snapToGrid w:val="0"/>
      <w:jc w:val="both"/>
    </w:pPr>
    <w:rPr>
      <w:rFonts w:ascii="Batang" w:eastAsia="Batang"/>
      <w:kern w:val="2"/>
      <w:sz w:val="20"/>
      <w:lang w:val="en-US" w:eastAsia="ko-KR"/>
    </w:rPr>
  </w:style>
  <w:style w:type="paragraph" w:styleId="Footer">
    <w:name w:val="footer"/>
    <w:basedOn w:val="Normal"/>
    <w:link w:val="FooterChar"/>
    <w:uiPriority w:val="99"/>
    <w:rsid w:val="009F23D8"/>
    <w:pPr>
      <w:tabs>
        <w:tab w:val="center" w:pos="4153"/>
        <w:tab w:val="right" w:pos="8306"/>
      </w:tabs>
    </w:pPr>
  </w:style>
  <w:style w:type="paragraph" w:styleId="BodyText">
    <w:name w:val="Body Text"/>
    <w:basedOn w:val="Normal"/>
    <w:rsid w:val="00BF022F"/>
    <w:pPr>
      <w:spacing w:after="240"/>
      <w:ind w:firstLine="442"/>
    </w:pPr>
    <w:rPr>
      <w:sz w:val="20"/>
      <w:szCs w:val="20"/>
      <w:lang w:val="en-GB" w:eastAsia="ja-JP"/>
    </w:rPr>
  </w:style>
  <w:style w:type="paragraph" w:styleId="BalloonText">
    <w:name w:val="Balloon Text"/>
    <w:basedOn w:val="Normal"/>
    <w:link w:val="BalloonTextChar"/>
    <w:uiPriority w:val="99"/>
    <w:semiHidden/>
    <w:unhideWhenUsed/>
    <w:rsid w:val="00244A83"/>
    <w:rPr>
      <w:rFonts w:ascii="Tahoma" w:hAnsi="Tahoma" w:cs="Tahoma"/>
      <w:sz w:val="16"/>
      <w:szCs w:val="16"/>
    </w:rPr>
  </w:style>
  <w:style w:type="character" w:customStyle="1" w:styleId="BalloonTextChar">
    <w:name w:val="Balloon Text Char"/>
    <w:basedOn w:val="DefaultParagraphFont"/>
    <w:link w:val="BalloonText"/>
    <w:uiPriority w:val="99"/>
    <w:semiHidden/>
    <w:rsid w:val="00244A83"/>
    <w:rPr>
      <w:rFonts w:ascii="Tahoma" w:hAnsi="Tahoma" w:cs="Tahoma"/>
      <w:sz w:val="16"/>
      <w:szCs w:val="16"/>
      <w:lang w:val="en-ZW" w:eastAsia="en-ZW"/>
    </w:rPr>
  </w:style>
  <w:style w:type="character" w:styleId="Hyperlink">
    <w:name w:val="Hyperlink"/>
    <w:basedOn w:val="DefaultParagraphFont"/>
    <w:uiPriority w:val="99"/>
    <w:unhideWhenUsed/>
    <w:rsid w:val="00627369"/>
    <w:rPr>
      <w:color w:val="0000FF"/>
      <w:u w:val="single"/>
    </w:rPr>
  </w:style>
  <w:style w:type="character" w:styleId="FollowedHyperlink">
    <w:name w:val="FollowedHyperlink"/>
    <w:basedOn w:val="DefaultParagraphFont"/>
    <w:uiPriority w:val="99"/>
    <w:semiHidden/>
    <w:unhideWhenUsed/>
    <w:rsid w:val="007E1FB6"/>
    <w:rPr>
      <w:color w:val="800080"/>
      <w:u w:val="single"/>
    </w:rPr>
  </w:style>
  <w:style w:type="character" w:styleId="CommentReference">
    <w:name w:val="annotation reference"/>
    <w:basedOn w:val="DefaultParagraphFont"/>
    <w:uiPriority w:val="99"/>
    <w:semiHidden/>
    <w:unhideWhenUsed/>
    <w:rsid w:val="00D60295"/>
    <w:rPr>
      <w:sz w:val="16"/>
      <w:szCs w:val="16"/>
    </w:rPr>
  </w:style>
  <w:style w:type="paragraph" w:styleId="CommentText">
    <w:name w:val="annotation text"/>
    <w:basedOn w:val="Normal"/>
    <w:link w:val="CommentTextChar"/>
    <w:uiPriority w:val="99"/>
    <w:semiHidden/>
    <w:unhideWhenUsed/>
    <w:rsid w:val="00D60295"/>
    <w:rPr>
      <w:sz w:val="20"/>
      <w:szCs w:val="20"/>
    </w:rPr>
  </w:style>
  <w:style w:type="character" w:customStyle="1" w:styleId="CommentTextChar">
    <w:name w:val="Comment Text Char"/>
    <w:basedOn w:val="DefaultParagraphFont"/>
    <w:link w:val="CommentText"/>
    <w:uiPriority w:val="99"/>
    <w:semiHidden/>
    <w:rsid w:val="00D60295"/>
    <w:rPr>
      <w:lang w:val="en-ZW" w:eastAsia="en-ZW"/>
    </w:rPr>
  </w:style>
  <w:style w:type="paragraph" w:styleId="CommentSubject">
    <w:name w:val="annotation subject"/>
    <w:basedOn w:val="CommentText"/>
    <w:next w:val="CommentText"/>
    <w:link w:val="CommentSubjectChar"/>
    <w:uiPriority w:val="99"/>
    <w:semiHidden/>
    <w:unhideWhenUsed/>
    <w:rsid w:val="00D60295"/>
    <w:rPr>
      <w:b/>
      <w:bCs/>
    </w:rPr>
  </w:style>
  <w:style w:type="character" w:customStyle="1" w:styleId="CommentSubjectChar">
    <w:name w:val="Comment Subject Char"/>
    <w:basedOn w:val="CommentTextChar"/>
    <w:link w:val="CommentSubject"/>
    <w:uiPriority w:val="99"/>
    <w:semiHidden/>
    <w:rsid w:val="00D60295"/>
    <w:rPr>
      <w:b/>
      <w:bCs/>
      <w:lang w:val="en-ZW" w:eastAsia="en-ZW"/>
    </w:rPr>
  </w:style>
  <w:style w:type="paragraph" w:customStyle="1" w:styleId="Default">
    <w:name w:val="Default"/>
    <w:rsid w:val="00950C25"/>
    <w:pPr>
      <w:autoSpaceDE w:val="0"/>
      <w:autoSpaceDN w:val="0"/>
      <w:adjustRightInd w:val="0"/>
    </w:pPr>
    <w:rPr>
      <w:rFonts w:ascii="ITC Stone Serif Std Medium" w:hAnsi="ITC Stone Serif Std Medium" w:cs="ITC Stone Serif Std Medium"/>
      <w:color w:val="000000"/>
      <w:sz w:val="24"/>
      <w:szCs w:val="24"/>
      <w:lang w:val="en-GB"/>
    </w:rPr>
  </w:style>
  <w:style w:type="paragraph" w:styleId="ListParagraph">
    <w:name w:val="List Paragraph"/>
    <w:basedOn w:val="Normal"/>
    <w:uiPriority w:val="34"/>
    <w:qFormat/>
    <w:rsid w:val="005D2438"/>
    <w:pPr>
      <w:ind w:left="720"/>
      <w:contextualSpacing/>
    </w:pPr>
  </w:style>
  <w:style w:type="character" w:customStyle="1" w:styleId="FooterChar">
    <w:name w:val="Footer Char"/>
    <w:basedOn w:val="DefaultParagraphFont"/>
    <w:link w:val="Footer"/>
    <w:uiPriority w:val="99"/>
    <w:rsid w:val="009418B6"/>
    <w:rPr>
      <w:sz w:val="24"/>
      <w:szCs w:val="24"/>
      <w:lang w:val="en-ZW" w:eastAsia="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982377">
      <w:bodyDiv w:val="1"/>
      <w:marLeft w:val="0"/>
      <w:marRight w:val="0"/>
      <w:marTop w:val="0"/>
      <w:marBottom w:val="0"/>
      <w:divBdr>
        <w:top w:val="none" w:sz="0" w:space="0" w:color="auto"/>
        <w:left w:val="none" w:sz="0" w:space="0" w:color="auto"/>
        <w:bottom w:val="none" w:sz="0" w:space="0" w:color="auto"/>
        <w:right w:val="none" w:sz="0" w:space="0" w:color="auto"/>
      </w:divBdr>
    </w:div>
    <w:div w:id="259997553">
      <w:bodyDiv w:val="1"/>
      <w:marLeft w:val="0"/>
      <w:marRight w:val="0"/>
      <w:marTop w:val="0"/>
      <w:marBottom w:val="0"/>
      <w:divBdr>
        <w:top w:val="none" w:sz="0" w:space="0" w:color="auto"/>
        <w:left w:val="none" w:sz="0" w:space="0" w:color="auto"/>
        <w:bottom w:val="none" w:sz="0" w:space="0" w:color="auto"/>
        <w:right w:val="none" w:sz="0" w:space="0" w:color="auto"/>
      </w:divBdr>
      <w:divsChild>
        <w:div w:id="1666009550">
          <w:marLeft w:val="0"/>
          <w:marRight w:val="0"/>
          <w:marTop w:val="0"/>
          <w:marBottom w:val="0"/>
          <w:divBdr>
            <w:top w:val="none" w:sz="0" w:space="0" w:color="auto"/>
            <w:left w:val="none" w:sz="0" w:space="0" w:color="auto"/>
            <w:bottom w:val="none" w:sz="0" w:space="0" w:color="auto"/>
            <w:right w:val="none" w:sz="0" w:space="0" w:color="auto"/>
          </w:divBdr>
          <w:divsChild>
            <w:div w:id="1886212428">
              <w:marLeft w:val="0"/>
              <w:marRight w:val="0"/>
              <w:marTop w:val="0"/>
              <w:marBottom w:val="0"/>
              <w:divBdr>
                <w:top w:val="none" w:sz="0" w:space="0" w:color="auto"/>
                <w:left w:val="none" w:sz="0" w:space="0" w:color="auto"/>
                <w:bottom w:val="none" w:sz="0" w:space="0" w:color="auto"/>
                <w:right w:val="none" w:sz="0" w:space="0" w:color="auto"/>
              </w:divBdr>
              <w:divsChild>
                <w:div w:id="86370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069122">
      <w:bodyDiv w:val="1"/>
      <w:marLeft w:val="0"/>
      <w:marRight w:val="0"/>
      <w:marTop w:val="0"/>
      <w:marBottom w:val="0"/>
      <w:divBdr>
        <w:top w:val="none" w:sz="0" w:space="0" w:color="auto"/>
        <w:left w:val="none" w:sz="0" w:space="0" w:color="auto"/>
        <w:bottom w:val="none" w:sz="0" w:space="0" w:color="auto"/>
        <w:right w:val="none" w:sz="0" w:space="0" w:color="auto"/>
      </w:divBdr>
    </w:div>
    <w:div w:id="187118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993E-BC11-42EC-8A0A-C3634EFBC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1131</Words>
  <Characters>6139</Characters>
  <Application>Microsoft Office Word</Application>
  <DocSecurity>0</DocSecurity>
  <Lines>118</Lines>
  <Paragraphs>31</Paragraphs>
  <ScaleCrop>false</ScaleCrop>
  <HeadingPairs>
    <vt:vector size="2" baseType="variant">
      <vt:variant>
        <vt:lpstr>Title</vt:lpstr>
      </vt:variant>
      <vt:variant>
        <vt:i4>1</vt:i4>
      </vt:variant>
    </vt:vector>
  </HeadingPairs>
  <TitlesOfParts>
    <vt:vector size="1" baseType="lpstr">
      <vt:lpstr>THE THIRD PHASE OF THE OECD/NEA TDB PROJECT: TDB III</vt:lpstr>
    </vt:vector>
  </TitlesOfParts>
  <Company>NEA</Company>
  <LinksUpToDate>false</LinksUpToDate>
  <CharactersWithSpaces>7239</CharactersWithSpaces>
  <SharedDoc>false</SharedDoc>
  <HLinks>
    <vt:vector size="12" baseType="variant">
      <vt:variant>
        <vt:i4>4784148</vt:i4>
      </vt:variant>
      <vt:variant>
        <vt:i4>6</vt:i4>
      </vt:variant>
      <vt:variant>
        <vt:i4>0</vt:i4>
      </vt:variant>
      <vt:variant>
        <vt:i4>5</vt:i4>
      </vt:variant>
      <vt:variant>
        <vt:lpwstr>http://www.oecd-nea.org/rwm/public-documents/</vt:lpwstr>
      </vt:variant>
      <vt:variant>
        <vt:lpwstr/>
      </vt:variant>
      <vt:variant>
        <vt:i4>4456521</vt:i4>
      </vt:variant>
      <vt:variant>
        <vt:i4>3</vt:i4>
      </vt:variant>
      <vt:variant>
        <vt:i4>0</vt:i4>
      </vt:variant>
      <vt:variant>
        <vt:i4>5</vt:i4>
      </vt:variant>
      <vt:variant>
        <vt:lpwstr>http://www.oecd-nea.org/rwm/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THIRD PHASE OF THE OECD/NEA TDB PROJECT: TDB III</dc:title>
  <dc:creator>MOMPEAN</dc:creator>
  <cp:lastModifiedBy>LAZO Edward, NEA/HANS</cp:lastModifiedBy>
  <cp:revision>2</cp:revision>
  <cp:lastPrinted>2018-09-28T17:50:00Z</cp:lastPrinted>
  <dcterms:created xsi:type="dcterms:W3CDTF">2018-09-28T20:53:00Z</dcterms:created>
  <dcterms:modified xsi:type="dcterms:W3CDTF">2018-09-28T20:53:00Z</dcterms:modified>
</cp:coreProperties>
</file>