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BA" w:rsidRPr="00C566BA" w:rsidRDefault="00C566BA" w:rsidP="00C566BA">
      <w:pPr>
        <w:spacing w:line="240" w:lineRule="auto"/>
        <w:jc w:val="center"/>
        <w:rPr>
          <w:rFonts w:ascii="Arial" w:hAnsi="Arial" w:cs="Arial"/>
          <w:i/>
          <w:color w:val="1C1C1C"/>
          <w:lang w:val="en-US"/>
        </w:rPr>
      </w:pPr>
      <w:r w:rsidRPr="00C566BA">
        <w:rPr>
          <w:rFonts w:ascii="Arial" w:hAnsi="Arial" w:cs="Arial"/>
          <w:i/>
          <w:color w:val="1C1C1C"/>
          <w:lang w:val="en-US"/>
        </w:rPr>
        <w:t>Applicability of Radiation Response Models to Low-Dose Protection Standards</w:t>
      </w:r>
    </w:p>
    <w:p w:rsidR="00C566BA" w:rsidRPr="00C566BA" w:rsidRDefault="00C566BA" w:rsidP="00C566BA">
      <w:pPr>
        <w:spacing w:line="240" w:lineRule="auto"/>
        <w:jc w:val="center"/>
        <w:rPr>
          <w:rFonts w:ascii="Arial" w:hAnsi="Arial" w:cs="Arial"/>
          <w:i/>
          <w:color w:val="1C1C1C"/>
          <w:lang w:val="en-US"/>
        </w:rPr>
      </w:pPr>
      <w:r w:rsidRPr="00C566BA">
        <w:rPr>
          <w:rFonts w:ascii="Arial" w:hAnsi="Arial" w:cs="Arial"/>
          <w:i/>
          <w:color w:val="1C1C1C"/>
          <w:lang w:val="en-US"/>
        </w:rPr>
        <w:t xml:space="preserve">ANS / HPS Topical Meeting in </w:t>
      </w:r>
      <w:r w:rsidR="00321CCF">
        <w:rPr>
          <w:rFonts w:ascii="Arial" w:hAnsi="Arial" w:cs="Arial"/>
          <w:i/>
          <w:color w:val="1C1C1C"/>
          <w:lang w:val="en-US"/>
        </w:rPr>
        <w:t>Tri-Cities</w:t>
      </w:r>
      <w:r w:rsidRPr="00C566BA">
        <w:rPr>
          <w:rFonts w:ascii="Arial" w:hAnsi="Arial" w:cs="Arial"/>
          <w:i/>
          <w:color w:val="1C1C1C"/>
          <w:lang w:val="en-US"/>
        </w:rPr>
        <w:t>, WA</w:t>
      </w:r>
    </w:p>
    <w:p w:rsidR="00C566BA" w:rsidRPr="00C566BA" w:rsidRDefault="00321CCF" w:rsidP="00C566BA">
      <w:pPr>
        <w:spacing w:line="240" w:lineRule="auto"/>
        <w:jc w:val="center"/>
        <w:rPr>
          <w:rFonts w:ascii="Arial" w:hAnsi="Arial" w:cs="Arial"/>
          <w:i/>
          <w:color w:val="1C1C1C"/>
          <w:lang w:val="en-US"/>
        </w:rPr>
      </w:pPr>
      <w:r>
        <w:rPr>
          <w:rFonts w:ascii="Arial" w:hAnsi="Arial" w:cs="Arial"/>
          <w:i/>
          <w:color w:val="1C1C1C"/>
          <w:lang w:val="en-US"/>
        </w:rPr>
        <w:t xml:space="preserve">September 30  </w:t>
      </w:r>
      <w:r w:rsidR="00C566BA" w:rsidRPr="00C566BA">
        <w:rPr>
          <w:rFonts w:ascii="Arial" w:hAnsi="Arial" w:cs="Arial"/>
          <w:i/>
          <w:color w:val="1C1C1C"/>
          <w:lang w:val="en-US"/>
        </w:rPr>
        <w:t xml:space="preserve">– </w:t>
      </w:r>
      <w:r>
        <w:rPr>
          <w:rFonts w:ascii="Arial" w:hAnsi="Arial" w:cs="Arial"/>
          <w:i/>
          <w:color w:val="1C1C1C"/>
          <w:lang w:val="en-US"/>
        </w:rPr>
        <w:t xml:space="preserve">October </w:t>
      </w:r>
      <w:r w:rsidR="00C566BA" w:rsidRPr="00C566BA">
        <w:rPr>
          <w:rFonts w:ascii="Arial" w:hAnsi="Arial" w:cs="Arial"/>
          <w:i/>
          <w:color w:val="1C1C1C"/>
          <w:lang w:val="en-US"/>
        </w:rPr>
        <w:t>3</w:t>
      </w:r>
      <w:bookmarkStart w:id="0" w:name="_GoBack"/>
      <w:bookmarkEnd w:id="0"/>
      <w:r w:rsidR="00C566BA" w:rsidRPr="00C566BA">
        <w:rPr>
          <w:rFonts w:ascii="Arial" w:hAnsi="Arial" w:cs="Arial"/>
          <w:i/>
          <w:color w:val="1C1C1C"/>
          <w:lang w:val="en-US"/>
        </w:rPr>
        <w:t>, 2018</w:t>
      </w:r>
    </w:p>
    <w:p w:rsidR="00C566BA" w:rsidRDefault="00C566BA" w:rsidP="00C566B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C566BA" w:rsidRPr="00C566BA" w:rsidRDefault="00C566BA" w:rsidP="00C566B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="00B4238B" w:rsidRPr="00B4238B" w:rsidRDefault="00001787" w:rsidP="0029427E">
      <w:pPr>
        <w:spacing w:line="360" w:lineRule="aut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B4238B">
        <w:rPr>
          <w:rFonts w:ascii="Arial" w:hAnsi="Arial" w:cs="Arial"/>
          <w:b/>
          <w:sz w:val="24"/>
          <w:szCs w:val="24"/>
          <w:lang w:val="en-US"/>
        </w:rPr>
        <w:t>Su</w:t>
      </w:r>
      <w:r w:rsidR="00DC2215" w:rsidRPr="00B4238B">
        <w:rPr>
          <w:rFonts w:ascii="Arial" w:hAnsi="Arial" w:cs="Arial"/>
          <w:b/>
          <w:sz w:val="24"/>
          <w:szCs w:val="24"/>
          <w:lang w:val="en-US"/>
        </w:rPr>
        <w:t xml:space="preserve">mmary </w:t>
      </w:r>
      <w:r w:rsidR="003E5FC8" w:rsidRPr="00B4238B">
        <w:rPr>
          <w:rFonts w:ascii="Arial" w:hAnsi="Arial" w:cs="Arial"/>
          <w:b/>
          <w:sz w:val="24"/>
          <w:szCs w:val="24"/>
          <w:lang w:val="en-US"/>
        </w:rPr>
        <w:t xml:space="preserve">of </w:t>
      </w:r>
      <w:r w:rsidRPr="00B4238B">
        <w:rPr>
          <w:rFonts w:ascii="Arial" w:hAnsi="Arial" w:cs="Arial"/>
          <w:b/>
          <w:sz w:val="24"/>
          <w:szCs w:val="24"/>
          <w:lang w:val="en-US"/>
        </w:rPr>
        <w:t>the</w:t>
      </w:r>
      <w:r w:rsidR="00DC2215" w:rsidRPr="00B4238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B4238B">
        <w:rPr>
          <w:rFonts w:ascii="Arial" w:hAnsi="Arial" w:cs="Arial"/>
          <w:b/>
          <w:sz w:val="24"/>
          <w:szCs w:val="24"/>
          <w:lang w:val="en-US"/>
        </w:rPr>
        <w:t>Meeting</w:t>
      </w:r>
      <w:r w:rsidR="00B4238B" w:rsidRPr="00B4238B"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:rsidR="00B4238B" w:rsidRPr="00B4238B" w:rsidRDefault="00B4238B" w:rsidP="0029427E">
      <w:pPr>
        <w:spacing w:line="360" w:lineRule="auto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B4238B">
        <w:rPr>
          <w:rFonts w:ascii="Arial" w:hAnsi="Arial" w:cs="Arial"/>
          <w:i/>
          <w:sz w:val="24"/>
          <w:szCs w:val="24"/>
          <w:lang w:val="en-US"/>
        </w:rPr>
        <w:t>Ludwig E. Feinendegen</w:t>
      </w:r>
    </w:p>
    <w:p w:rsidR="00513C75" w:rsidRPr="00B4238B" w:rsidRDefault="00513C75" w:rsidP="0029427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A47F6D" w:rsidRPr="00B4238B" w:rsidRDefault="00F77197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>W</w:t>
      </w:r>
      <w:r w:rsidR="00D01A02" w:rsidRPr="00B4238B">
        <w:rPr>
          <w:rFonts w:ascii="Arial" w:hAnsi="Arial" w:cs="Arial"/>
          <w:sz w:val="24"/>
          <w:szCs w:val="24"/>
          <w:lang w:val="en-US"/>
        </w:rPr>
        <w:t xml:space="preserve">e have reached about the </w:t>
      </w:r>
      <w:r w:rsidR="00A47F6D" w:rsidRPr="00B4238B">
        <w:rPr>
          <w:rFonts w:ascii="Arial" w:hAnsi="Arial" w:cs="Arial"/>
          <w:sz w:val="24"/>
          <w:szCs w:val="24"/>
          <w:lang w:val="en-US"/>
        </w:rPr>
        <w:t xml:space="preserve">close </w:t>
      </w:r>
      <w:r w:rsidR="00D01A02" w:rsidRPr="00B4238B">
        <w:rPr>
          <w:rFonts w:ascii="Arial" w:hAnsi="Arial" w:cs="Arial"/>
          <w:sz w:val="24"/>
          <w:szCs w:val="24"/>
          <w:lang w:val="en-US"/>
        </w:rPr>
        <w:t>of this great meeting.  I was asked to be on this s</w:t>
      </w:r>
      <w:r w:rsidR="008F69EA" w:rsidRPr="00B4238B">
        <w:rPr>
          <w:rFonts w:ascii="Arial" w:hAnsi="Arial" w:cs="Arial"/>
          <w:sz w:val="24"/>
          <w:szCs w:val="24"/>
          <w:lang w:val="en-US"/>
        </w:rPr>
        <w:t xml:space="preserve">pot </w:t>
      </w:r>
      <w:r w:rsidR="00A47F6D" w:rsidRPr="00B4238B">
        <w:rPr>
          <w:rFonts w:ascii="Arial" w:hAnsi="Arial" w:cs="Arial"/>
          <w:sz w:val="24"/>
          <w:szCs w:val="24"/>
          <w:lang w:val="en-US"/>
        </w:rPr>
        <w:t>at the end and I</w:t>
      </w:r>
      <w:r w:rsidR="00D01A02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Pr="00B4238B">
        <w:rPr>
          <w:rFonts w:ascii="Arial" w:hAnsi="Arial" w:cs="Arial"/>
          <w:sz w:val="24"/>
          <w:szCs w:val="24"/>
          <w:lang w:val="en-US"/>
        </w:rPr>
        <w:t>appreciate t</w:t>
      </w:r>
      <w:r w:rsidR="00A47F6D" w:rsidRPr="00B4238B">
        <w:rPr>
          <w:rFonts w:ascii="Arial" w:hAnsi="Arial" w:cs="Arial"/>
          <w:sz w:val="24"/>
          <w:szCs w:val="24"/>
          <w:lang w:val="en-US"/>
        </w:rPr>
        <w:t>h</w:t>
      </w:r>
      <w:r w:rsidR="008F69EA" w:rsidRPr="00B4238B">
        <w:rPr>
          <w:rFonts w:ascii="Arial" w:hAnsi="Arial" w:cs="Arial"/>
          <w:sz w:val="24"/>
          <w:szCs w:val="24"/>
          <w:lang w:val="en-US"/>
        </w:rPr>
        <w:t xml:space="preserve">is </w:t>
      </w:r>
      <w:r w:rsidR="00A47F6D" w:rsidRPr="00B4238B">
        <w:rPr>
          <w:rFonts w:ascii="Arial" w:hAnsi="Arial" w:cs="Arial"/>
          <w:sz w:val="24"/>
          <w:szCs w:val="24"/>
          <w:lang w:val="en-US"/>
        </w:rPr>
        <w:t>challenge with gratitude.</w:t>
      </w:r>
      <w:r w:rsidR="00B761F7" w:rsidRPr="00B4238B">
        <w:rPr>
          <w:rFonts w:ascii="Arial" w:hAnsi="Arial" w:cs="Arial"/>
          <w:sz w:val="24"/>
          <w:szCs w:val="24"/>
          <w:lang w:val="en-US"/>
        </w:rPr>
        <w:t xml:space="preserve"> I promise to be </w:t>
      </w:r>
      <w:r w:rsidR="00E637DE" w:rsidRPr="00B4238B">
        <w:rPr>
          <w:rFonts w:ascii="Arial" w:hAnsi="Arial" w:cs="Arial"/>
          <w:sz w:val="24"/>
          <w:szCs w:val="24"/>
          <w:lang w:val="en-US"/>
        </w:rPr>
        <w:t xml:space="preserve">brief </w:t>
      </w:r>
      <w:r w:rsidR="00B761F7" w:rsidRPr="00B4238B">
        <w:rPr>
          <w:rFonts w:ascii="Arial" w:hAnsi="Arial" w:cs="Arial"/>
          <w:sz w:val="24"/>
          <w:szCs w:val="24"/>
          <w:lang w:val="en-US"/>
        </w:rPr>
        <w:t>and t</w:t>
      </w:r>
      <w:r w:rsidR="00CE2454" w:rsidRPr="00B4238B">
        <w:rPr>
          <w:rFonts w:ascii="Arial" w:hAnsi="Arial" w:cs="Arial"/>
          <w:sz w:val="24"/>
          <w:szCs w:val="24"/>
          <w:lang w:val="en-US"/>
        </w:rPr>
        <w:t xml:space="preserve">o </w:t>
      </w:r>
      <w:r w:rsidR="00B761F7" w:rsidRPr="00B4238B">
        <w:rPr>
          <w:rFonts w:ascii="Arial" w:hAnsi="Arial" w:cs="Arial"/>
          <w:sz w:val="24"/>
          <w:szCs w:val="24"/>
          <w:lang w:val="en-US"/>
        </w:rPr>
        <w:t xml:space="preserve">the point.  </w:t>
      </w:r>
    </w:p>
    <w:p w:rsidR="00E87C2B" w:rsidRPr="00B4238B" w:rsidRDefault="00A47F6D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>You all</w:t>
      </w:r>
      <w:r w:rsidR="00AD3DD4" w:rsidRPr="00B4238B">
        <w:rPr>
          <w:rFonts w:ascii="Arial" w:hAnsi="Arial" w:cs="Arial"/>
          <w:sz w:val="24"/>
          <w:szCs w:val="24"/>
          <w:lang w:val="en-US"/>
        </w:rPr>
        <w:t xml:space="preserve"> agree</w:t>
      </w:r>
      <w:r w:rsidRPr="00B4238B">
        <w:rPr>
          <w:rFonts w:ascii="Arial" w:hAnsi="Arial" w:cs="Arial"/>
          <w:sz w:val="24"/>
          <w:szCs w:val="24"/>
          <w:lang w:val="en-US"/>
        </w:rPr>
        <w:t>, I am</w:t>
      </w:r>
      <w:r w:rsidR="00AD3DD4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sure, </w:t>
      </w:r>
      <w:r w:rsidR="00D01A02" w:rsidRPr="00B4238B">
        <w:rPr>
          <w:rFonts w:ascii="Arial" w:hAnsi="Arial" w:cs="Arial"/>
          <w:sz w:val="24"/>
          <w:szCs w:val="24"/>
          <w:lang w:val="en-US"/>
        </w:rPr>
        <w:t>tha</w:t>
      </w:r>
      <w:r w:rsidR="00F77197" w:rsidRPr="00B4238B">
        <w:rPr>
          <w:rFonts w:ascii="Arial" w:hAnsi="Arial" w:cs="Arial"/>
          <w:sz w:val="24"/>
          <w:szCs w:val="24"/>
          <w:lang w:val="en-US"/>
        </w:rPr>
        <w:t xml:space="preserve">t the </w:t>
      </w:r>
      <w:r w:rsidR="00B761F7" w:rsidRPr="00B4238B">
        <w:rPr>
          <w:rFonts w:ascii="Arial" w:hAnsi="Arial" w:cs="Arial"/>
          <w:sz w:val="24"/>
          <w:szCs w:val="24"/>
          <w:lang w:val="en-US"/>
        </w:rPr>
        <w:t xml:space="preserve">meeting reached its goal – that </w:t>
      </w:r>
      <w:r w:rsidR="00D01A02" w:rsidRPr="00B4238B">
        <w:rPr>
          <w:rFonts w:ascii="Arial" w:hAnsi="Arial" w:cs="Arial"/>
          <w:sz w:val="24"/>
          <w:szCs w:val="24"/>
          <w:lang w:val="en-US"/>
        </w:rPr>
        <w:t>of open ex</w:t>
      </w:r>
      <w:r w:rsidR="00AD3DD4" w:rsidRPr="00B4238B">
        <w:rPr>
          <w:rFonts w:ascii="Arial" w:hAnsi="Arial" w:cs="Arial"/>
          <w:sz w:val="24"/>
          <w:szCs w:val="24"/>
          <w:lang w:val="en-US"/>
        </w:rPr>
        <w:t xml:space="preserve">changes </w:t>
      </w:r>
      <w:r w:rsidR="00D01A02" w:rsidRPr="00B4238B">
        <w:rPr>
          <w:rFonts w:ascii="Arial" w:hAnsi="Arial" w:cs="Arial"/>
          <w:sz w:val="24"/>
          <w:szCs w:val="24"/>
          <w:lang w:val="en-US"/>
        </w:rPr>
        <w:t xml:space="preserve">of </w:t>
      </w:r>
      <w:r w:rsidR="00B761F7" w:rsidRPr="00B4238B">
        <w:rPr>
          <w:rFonts w:ascii="Arial" w:hAnsi="Arial" w:cs="Arial"/>
          <w:sz w:val="24"/>
          <w:szCs w:val="24"/>
          <w:lang w:val="en-US"/>
        </w:rPr>
        <w:t xml:space="preserve">facts, </w:t>
      </w:r>
      <w:r w:rsidR="00D01A02" w:rsidRPr="00B4238B">
        <w:rPr>
          <w:rFonts w:ascii="Arial" w:hAnsi="Arial" w:cs="Arial"/>
          <w:sz w:val="24"/>
          <w:szCs w:val="24"/>
          <w:lang w:val="en-US"/>
        </w:rPr>
        <w:t>views</w:t>
      </w:r>
      <w:r w:rsidR="00AD3DD4" w:rsidRPr="00B4238B">
        <w:rPr>
          <w:rFonts w:ascii="Arial" w:hAnsi="Arial" w:cs="Arial"/>
          <w:sz w:val="24"/>
          <w:szCs w:val="24"/>
          <w:lang w:val="en-US"/>
        </w:rPr>
        <w:t xml:space="preserve">, interpretations, hypotheses and </w:t>
      </w:r>
      <w:r w:rsidR="00B761F7" w:rsidRPr="00B4238B">
        <w:rPr>
          <w:rFonts w:ascii="Arial" w:hAnsi="Arial" w:cs="Arial"/>
          <w:sz w:val="24"/>
          <w:szCs w:val="24"/>
          <w:lang w:val="en-US"/>
        </w:rPr>
        <w:t xml:space="preserve">theories and of their </w:t>
      </w:r>
      <w:r w:rsidR="00AD3DD4" w:rsidRPr="00B4238B">
        <w:rPr>
          <w:rFonts w:ascii="Arial" w:hAnsi="Arial" w:cs="Arial"/>
          <w:sz w:val="24"/>
          <w:szCs w:val="24"/>
          <w:lang w:val="en-US"/>
        </w:rPr>
        <w:t>consequence</w:t>
      </w:r>
      <w:r w:rsidR="00B761F7" w:rsidRPr="00B4238B">
        <w:rPr>
          <w:rFonts w:ascii="Arial" w:hAnsi="Arial" w:cs="Arial"/>
          <w:sz w:val="24"/>
          <w:szCs w:val="24"/>
          <w:lang w:val="en-US"/>
        </w:rPr>
        <w:t>s</w:t>
      </w:r>
      <w:r w:rsidR="00AD3DD4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B761F7" w:rsidRPr="00B4238B">
        <w:rPr>
          <w:rFonts w:ascii="Arial" w:hAnsi="Arial" w:cs="Arial"/>
          <w:sz w:val="24"/>
          <w:szCs w:val="24"/>
          <w:lang w:val="en-US"/>
        </w:rPr>
        <w:t xml:space="preserve">for optimization of radiation protection with the best possible outcome in the service of society. </w:t>
      </w:r>
    </w:p>
    <w:p w:rsidR="00E87C2B" w:rsidRPr="00B4238B" w:rsidRDefault="00ED0D2F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There would </w:t>
      </w:r>
      <w:r w:rsidR="00F25E28" w:rsidRPr="00B4238B">
        <w:rPr>
          <w:rFonts w:ascii="Arial" w:hAnsi="Arial" w:cs="Arial"/>
          <w:sz w:val="24"/>
          <w:szCs w:val="24"/>
          <w:lang w:val="en-US"/>
        </w:rPr>
        <w:t xml:space="preserve">today probably be </w:t>
      </w:r>
      <w:r w:rsidR="006C68E3" w:rsidRPr="00B4238B">
        <w:rPr>
          <w:rFonts w:ascii="Arial" w:hAnsi="Arial" w:cs="Arial"/>
          <w:sz w:val="24"/>
          <w:szCs w:val="24"/>
          <w:lang w:val="en-US"/>
        </w:rPr>
        <w:t xml:space="preserve">no discord in </w:t>
      </w:r>
      <w:r w:rsidR="00E87C2B" w:rsidRPr="00B4238B">
        <w:rPr>
          <w:rFonts w:ascii="Arial" w:hAnsi="Arial" w:cs="Arial"/>
          <w:sz w:val="24"/>
          <w:szCs w:val="24"/>
          <w:lang w:val="en-US"/>
        </w:rPr>
        <w:t xml:space="preserve">in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radiation protection if </w:t>
      </w:r>
      <w:r w:rsidR="00F25E28" w:rsidRPr="00B4238B">
        <w:rPr>
          <w:rFonts w:ascii="Arial" w:hAnsi="Arial" w:cs="Arial"/>
          <w:sz w:val="24"/>
          <w:szCs w:val="24"/>
          <w:lang w:val="en-US"/>
        </w:rPr>
        <w:t xml:space="preserve">the Nobel Laureate Herrmann Josef Muller </w:t>
      </w:r>
      <w:r w:rsidRPr="00B4238B">
        <w:rPr>
          <w:rFonts w:ascii="Arial" w:hAnsi="Arial" w:cs="Arial"/>
          <w:sz w:val="24"/>
          <w:szCs w:val="24"/>
          <w:lang w:val="en-US"/>
        </w:rPr>
        <w:t>many decades ago</w:t>
      </w:r>
      <w:r w:rsidR="006C68E3" w:rsidRPr="00B4238B">
        <w:rPr>
          <w:rFonts w:ascii="Arial" w:hAnsi="Arial" w:cs="Arial"/>
          <w:sz w:val="24"/>
          <w:szCs w:val="24"/>
          <w:lang w:val="en-US"/>
        </w:rPr>
        <w:t xml:space="preserve"> had not suggested that the proportionality between dose and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 mutation incidence, (in fact chromosomal damage incidence, </w:t>
      </w:r>
      <w:r w:rsidR="008F7F09" w:rsidRPr="00B4238B">
        <w:rPr>
          <w:rFonts w:ascii="Arial" w:hAnsi="Arial" w:cs="Arial"/>
          <w:sz w:val="24"/>
          <w:szCs w:val="24"/>
          <w:lang w:val="en-US"/>
        </w:rPr>
        <w:t xml:space="preserve">observed </w:t>
      </w:r>
      <w:r w:rsidR="006C68E3" w:rsidRPr="00B4238B">
        <w:rPr>
          <w:rFonts w:ascii="Arial" w:hAnsi="Arial" w:cs="Arial"/>
          <w:sz w:val="24"/>
          <w:szCs w:val="24"/>
          <w:lang w:val="en-US"/>
        </w:rPr>
        <w:t xml:space="preserve">at </w:t>
      </w:r>
      <w:r w:rsidR="008F7F09" w:rsidRPr="00B4238B">
        <w:rPr>
          <w:rFonts w:ascii="Arial" w:hAnsi="Arial" w:cs="Arial"/>
          <w:sz w:val="24"/>
          <w:szCs w:val="24"/>
          <w:lang w:val="en-US"/>
        </w:rPr>
        <w:t xml:space="preserve">high </w:t>
      </w:r>
      <w:r w:rsidR="006C68E3" w:rsidRPr="00B4238B">
        <w:rPr>
          <w:rFonts w:ascii="Arial" w:hAnsi="Arial" w:cs="Arial"/>
          <w:sz w:val="24"/>
          <w:szCs w:val="24"/>
          <w:lang w:val="en-US"/>
        </w:rPr>
        <w:t xml:space="preserve">doses </w:t>
      </w:r>
      <w:r w:rsidR="00383385" w:rsidRPr="00B4238B">
        <w:rPr>
          <w:rFonts w:ascii="Arial" w:hAnsi="Arial" w:cs="Arial"/>
          <w:sz w:val="24"/>
          <w:szCs w:val="24"/>
          <w:lang w:val="en-US"/>
        </w:rPr>
        <w:t xml:space="preserve">was </w:t>
      </w:r>
      <w:r w:rsidR="006C68E3" w:rsidRPr="00B4238B">
        <w:rPr>
          <w:rFonts w:ascii="Arial" w:hAnsi="Arial" w:cs="Arial"/>
          <w:sz w:val="24"/>
          <w:szCs w:val="24"/>
          <w:lang w:val="en-US"/>
        </w:rPr>
        <w:t xml:space="preserve">also </w:t>
      </w:r>
      <w:r w:rsidR="00383385" w:rsidRPr="00B4238B">
        <w:rPr>
          <w:rFonts w:ascii="Arial" w:hAnsi="Arial" w:cs="Arial"/>
          <w:sz w:val="24"/>
          <w:szCs w:val="24"/>
          <w:lang w:val="en-US"/>
        </w:rPr>
        <w:t>observed a</w:t>
      </w:r>
      <w:r w:rsidR="006C68E3" w:rsidRPr="00B4238B">
        <w:rPr>
          <w:rFonts w:ascii="Arial" w:hAnsi="Arial" w:cs="Arial"/>
          <w:sz w:val="24"/>
          <w:szCs w:val="24"/>
          <w:lang w:val="en-US"/>
        </w:rPr>
        <w:t>t low do</w:t>
      </w:r>
      <w:r w:rsidR="008F7F09" w:rsidRPr="00B4238B">
        <w:rPr>
          <w:rFonts w:ascii="Arial" w:hAnsi="Arial" w:cs="Arial"/>
          <w:sz w:val="24"/>
          <w:szCs w:val="24"/>
          <w:lang w:val="en-US"/>
        </w:rPr>
        <w:t xml:space="preserve">ses –a claim </w:t>
      </w:r>
      <w:r w:rsidR="006C68E3" w:rsidRPr="00B4238B">
        <w:rPr>
          <w:rFonts w:ascii="Arial" w:hAnsi="Arial" w:cs="Arial"/>
          <w:sz w:val="24"/>
          <w:szCs w:val="24"/>
          <w:lang w:val="en-US"/>
        </w:rPr>
        <w:t xml:space="preserve">without </w:t>
      </w:r>
      <w:r w:rsidR="008F7F09" w:rsidRPr="00B4238B">
        <w:rPr>
          <w:rFonts w:ascii="Arial" w:hAnsi="Arial" w:cs="Arial"/>
          <w:sz w:val="24"/>
          <w:szCs w:val="24"/>
          <w:lang w:val="en-US"/>
        </w:rPr>
        <w:t xml:space="preserve">research backing. </w:t>
      </w:r>
      <w:r w:rsidR="006C68E3" w:rsidRPr="00B4238B">
        <w:rPr>
          <w:rFonts w:ascii="Arial" w:hAnsi="Arial" w:cs="Arial"/>
          <w:sz w:val="24"/>
          <w:szCs w:val="24"/>
          <w:lang w:val="en-US"/>
        </w:rPr>
        <w:t xml:space="preserve"> T</w:t>
      </w:r>
      <w:r w:rsidR="00F25E28" w:rsidRPr="00B4238B">
        <w:rPr>
          <w:rFonts w:ascii="Arial" w:hAnsi="Arial" w:cs="Arial"/>
          <w:sz w:val="24"/>
          <w:szCs w:val="24"/>
          <w:lang w:val="en-US"/>
        </w:rPr>
        <w:t>he LNT model</w:t>
      </w:r>
      <w:r w:rsidR="006C68E3" w:rsidRPr="00B4238B">
        <w:rPr>
          <w:rFonts w:ascii="Arial" w:hAnsi="Arial" w:cs="Arial"/>
          <w:sz w:val="24"/>
          <w:szCs w:val="24"/>
          <w:lang w:val="en-US"/>
        </w:rPr>
        <w:t xml:space="preserve"> was born and stayed. </w:t>
      </w:r>
      <w:r w:rsidR="008F69EA" w:rsidRPr="00B4238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87C2B" w:rsidRPr="00B4238B" w:rsidRDefault="00CE2454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Our meeting now </w:t>
      </w:r>
      <w:r w:rsidR="002647E0" w:rsidRPr="00B4238B">
        <w:rPr>
          <w:rFonts w:ascii="Arial" w:hAnsi="Arial" w:cs="Arial"/>
          <w:sz w:val="24"/>
          <w:szCs w:val="24"/>
          <w:lang w:val="en-US"/>
        </w:rPr>
        <w:t xml:space="preserve">interlocked – openly for the first time - </w:t>
      </w:r>
      <w:r w:rsidR="00643EF4" w:rsidRPr="00B4238B">
        <w:rPr>
          <w:rFonts w:ascii="Arial" w:hAnsi="Arial" w:cs="Arial"/>
          <w:sz w:val="24"/>
          <w:szCs w:val="24"/>
          <w:lang w:val="en-US"/>
        </w:rPr>
        <w:t>deep rooted co</w:t>
      </w:r>
      <w:r w:rsidR="008C0758" w:rsidRPr="00B4238B">
        <w:rPr>
          <w:rFonts w:ascii="Arial" w:hAnsi="Arial" w:cs="Arial"/>
          <w:sz w:val="24"/>
          <w:szCs w:val="24"/>
          <w:lang w:val="en-US"/>
        </w:rPr>
        <w:t xml:space="preserve">mplexities </w:t>
      </w:r>
      <w:r w:rsidR="00643EF4" w:rsidRPr="00B4238B">
        <w:rPr>
          <w:rFonts w:ascii="Arial" w:hAnsi="Arial" w:cs="Arial"/>
          <w:sz w:val="24"/>
          <w:szCs w:val="24"/>
          <w:lang w:val="en-US"/>
        </w:rPr>
        <w:t>of approaches, interpretations and recommendations</w:t>
      </w:r>
      <w:r w:rsidR="00E87C2B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7646B3" w:rsidRPr="00B4238B">
        <w:rPr>
          <w:rFonts w:ascii="Arial" w:hAnsi="Arial" w:cs="Arial"/>
          <w:sz w:val="24"/>
          <w:szCs w:val="24"/>
          <w:lang w:val="en-US"/>
        </w:rPr>
        <w:t>for optimization of radiation protection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 -</w:t>
      </w:r>
      <w:r w:rsidR="007646B3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E87C2B" w:rsidRPr="00B4238B">
        <w:rPr>
          <w:rFonts w:ascii="Arial" w:hAnsi="Arial" w:cs="Arial"/>
          <w:sz w:val="24"/>
          <w:szCs w:val="24"/>
          <w:lang w:val="en-US"/>
        </w:rPr>
        <w:t>in view of what we know to-day.</w:t>
      </w:r>
    </w:p>
    <w:p w:rsidR="000E5B95" w:rsidRPr="00B4238B" w:rsidRDefault="00643EF4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 All as</w:t>
      </w:r>
      <w:r w:rsidR="008C0758" w:rsidRPr="00B4238B">
        <w:rPr>
          <w:rFonts w:ascii="Arial" w:hAnsi="Arial" w:cs="Arial"/>
          <w:sz w:val="24"/>
          <w:szCs w:val="24"/>
          <w:lang w:val="en-US"/>
        </w:rPr>
        <w:t xml:space="preserve">pects of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the </w:t>
      </w:r>
      <w:r w:rsidR="008C0758" w:rsidRPr="00B4238B">
        <w:rPr>
          <w:rFonts w:ascii="Arial" w:hAnsi="Arial" w:cs="Arial"/>
          <w:sz w:val="24"/>
          <w:szCs w:val="24"/>
          <w:lang w:val="en-US"/>
        </w:rPr>
        <w:t>complexities were p</w:t>
      </w:r>
      <w:r w:rsidRPr="00B4238B">
        <w:rPr>
          <w:rFonts w:ascii="Arial" w:hAnsi="Arial" w:cs="Arial"/>
          <w:sz w:val="24"/>
          <w:szCs w:val="24"/>
          <w:lang w:val="en-US"/>
        </w:rPr>
        <w:t>resented and discussed</w:t>
      </w:r>
      <w:r w:rsidR="008C0758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7646B3" w:rsidRPr="00B4238B">
        <w:rPr>
          <w:rFonts w:ascii="Arial" w:hAnsi="Arial" w:cs="Arial"/>
          <w:sz w:val="24"/>
          <w:szCs w:val="24"/>
          <w:lang w:val="en-US"/>
        </w:rPr>
        <w:t xml:space="preserve">spanning all relevant disciplines - </w:t>
      </w:r>
      <w:r w:rsidR="008C0758" w:rsidRPr="00B4238B">
        <w:rPr>
          <w:rFonts w:ascii="Arial" w:hAnsi="Arial" w:cs="Arial"/>
          <w:sz w:val="24"/>
          <w:szCs w:val="24"/>
          <w:lang w:val="en-US"/>
        </w:rPr>
        <w:t>in plenary sessions</w:t>
      </w:r>
      <w:r w:rsidR="00E87C2B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7646B3" w:rsidRPr="00B4238B">
        <w:rPr>
          <w:rFonts w:ascii="Arial" w:hAnsi="Arial" w:cs="Arial"/>
          <w:sz w:val="24"/>
          <w:szCs w:val="24"/>
          <w:lang w:val="en-US"/>
        </w:rPr>
        <w:t xml:space="preserve">and panels </w:t>
      </w:r>
      <w:r w:rsidR="00836411" w:rsidRPr="00B4238B">
        <w:rPr>
          <w:rFonts w:ascii="Arial" w:hAnsi="Arial" w:cs="Arial"/>
          <w:sz w:val="24"/>
          <w:szCs w:val="24"/>
          <w:lang w:val="en-US"/>
        </w:rPr>
        <w:t>– and also in personal contacts at social functions</w:t>
      </w:r>
      <w:r w:rsidR="007646B3" w:rsidRPr="00B4238B">
        <w:rPr>
          <w:rFonts w:ascii="Arial" w:hAnsi="Arial" w:cs="Arial"/>
          <w:sz w:val="24"/>
          <w:szCs w:val="24"/>
          <w:lang w:val="en-US"/>
        </w:rPr>
        <w:t xml:space="preserve">.  </w:t>
      </w:r>
      <w:r w:rsidR="000E5B95" w:rsidRPr="00B4238B">
        <w:rPr>
          <w:rFonts w:ascii="Arial" w:hAnsi="Arial" w:cs="Arial"/>
          <w:sz w:val="24"/>
          <w:szCs w:val="24"/>
          <w:lang w:val="en-US"/>
        </w:rPr>
        <w:t>Clearly, th</w:t>
      </w:r>
      <w:r w:rsidR="00383385" w:rsidRPr="00B4238B">
        <w:rPr>
          <w:rFonts w:ascii="Arial" w:hAnsi="Arial" w:cs="Arial"/>
          <w:sz w:val="24"/>
          <w:szCs w:val="24"/>
          <w:lang w:val="en-US"/>
        </w:rPr>
        <w:t>e development and adoptions of regulations is of great societal value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 and </w:t>
      </w:r>
      <w:r w:rsidR="00EF674D" w:rsidRPr="00B4238B">
        <w:rPr>
          <w:rFonts w:ascii="Arial" w:hAnsi="Arial" w:cs="Arial"/>
          <w:sz w:val="24"/>
          <w:szCs w:val="24"/>
          <w:lang w:val="en-US"/>
        </w:rPr>
        <w:t xml:space="preserve">depends on public perception, policies and legislation. 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And these </w:t>
      </w:r>
      <w:r w:rsidR="00EF674D" w:rsidRPr="00B4238B">
        <w:rPr>
          <w:rFonts w:ascii="Arial" w:hAnsi="Arial" w:cs="Arial"/>
          <w:sz w:val="24"/>
          <w:szCs w:val="24"/>
          <w:lang w:val="en-US"/>
        </w:rPr>
        <w:t xml:space="preserve">are informed by but not determined </w:t>
      </w:r>
      <w:r w:rsidR="007E05CF" w:rsidRPr="00B4238B">
        <w:rPr>
          <w:rFonts w:ascii="Arial" w:hAnsi="Arial" w:cs="Arial"/>
          <w:sz w:val="24"/>
          <w:szCs w:val="24"/>
          <w:lang w:val="en-US"/>
        </w:rPr>
        <w:t xml:space="preserve">by scientific evidence. </w:t>
      </w:r>
    </w:p>
    <w:p w:rsidR="00E87C2B" w:rsidRPr="00B4238B" w:rsidRDefault="007E05CF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Focal </w:t>
      </w:r>
      <w:r w:rsidR="00824636" w:rsidRPr="00B4238B">
        <w:rPr>
          <w:rFonts w:ascii="Arial" w:hAnsi="Arial" w:cs="Arial"/>
          <w:sz w:val="24"/>
          <w:szCs w:val="24"/>
          <w:lang w:val="en-US"/>
        </w:rPr>
        <w:t xml:space="preserve">issues were the present applications of recommendations in radiation protection at the national and international levels.  </w:t>
      </w:r>
      <w:r w:rsidR="00A21BF8" w:rsidRPr="00B4238B">
        <w:rPr>
          <w:rFonts w:ascii="Arial" w:hAnsi="Arial" w:cs="Arial"/>
          <w:sz w:val="24"/>
          <w:szCs w:val="24"/>
          <w:lang w:val="en-US"/>
        </w:rPr>
        <w:t xml:space="preserve">The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intellectual sources </w:t>
      </w:r>
      <w:r w:rsidR="00824636" w:rsidRPr="00B4238B">
        <w:rPr>
          <w:rFonts w:ascii="Arial" w:hAnsi="Arial" w:cs="Arial"/>
          <w:sz w:val="24"/>
          <w:szCs w:val="24"/>
          <w:lang w:val="en-US"/>
        </w:rPr>
        <w:t xml:space="preserve">of these </w:t>
      </w:r>
      <w:r w:rsidR="00824636" w:rsidRPr="00B4238B">
        <w:rPr>
          <w:rFonts w:ascii="Arial" w:hAnsi="Arial" w:cs="Arial"/>
          <w:sz w:val="24"/>
          <w:szCs w:val="24"/>
          <w:lang w:val="en-US"/>
        </w:rPr>
        <w:lastRenderedPageBreak/>
        <w:t xml:space="preserve">recommendations </w:t>
      </w:r>
      <w:r w:rsidR="00A21BF8" w:rsidRPr="00B4238B">
        <w:rPr>
          <w:rFonts w:ascii="Arial" w:hAnsi="Arial" w:cs="Arial"/>
          <w:sz w:val="24"/>
          <w:szCs w:val="24"/>
          <w:lang w:val="en-US"/>
        </w:rPr>
        <w:t xml:space="preserve">derived from </w:t>
      </w:r>
      <w:r w:rsidR="00824636" w:rsidRPr="00B4238B">
        <w:rPr>
          <w:rFonts w:ascii="Arial" w:hAnsi="Arial" w:cs="Arial"/>
          <w:sz w:val="24"/>
          <w:szCs w:val="24"/>
          <w:lang w:val="en-US"/>
        </w:rPr>
        <w:t xml:space="preserve">epidemiology, biology, </w:t>
      </w:r>
      <w:r w:rsidR="00C6529B" w:rsidRPr="00B4238B">
        <w:rPr>
          <w:rFonts w:ascii="Arial" w:hAnsi="Arial" w:cs="Arial"/>
          <w:sz w:val="24"/>
          <w:szCs w:val="24"/>
          <w:lang w:val="en-US"/>
        </w:rPr>
        <w:t xml:space="preserve">physics and mathematics, </w:t>
      </w:r>
      <w:r w:rsidR="00163FC7" w:rsidRPr="00B4238B">
        <w:rPr>
          <w:rFonts w:ascii="Arial" w:hAnsi="Arial" w:cs="Arial"/>
          <w:sz w:val="24"/>
          <w:szCs w:val="24"/>
          <w:lang w:val="en-US"/>
        </w:rPr>
        <w:t xml:space="preserve">modeling of risk against dose, informing the public in the effort to alleviate </w:t>
      </w:r>
      <w:r w:rsidR="002262B1" w:rsidRPr="00B4238B">
        <w:rPr>
          <w:rFonts w:ascii="Arial" w:hAnsi="Arial" w:cs="Arial"/>
          <w:sz w:val="24"/>
          <w:szCs w:val="24"/>
          <w:lang w:val="en-US"/>
        </w:rPr>
        <w:t xml:space="preserve">unwarranted </w:t>
      </w:r>
      <w:r w:rsidR="00163FC7" w:rsidRPr="00B4238B">
        <w:rPr>
          <w:rFonts w:ascii="Arial" w:hAnsi="Arial" w:cs="Arial"/>
          <w:sz w:val="24"/>
          <w:szCs w:val="24"/>
          <w:lang w:val="en-US"/>
        </w:rPr>
        <w:t>fears</w:t>
      </w:r>
      <w:r w:rsidR="002262B1" w:rsidRPr="00B4238B">
        <w:rPr>
          <w:rFonts w:ascii="Arial" w:hAnsi="Arial" w:cs="Arial"/>
          <w:sz w:val="24"/>
          <w:szCs w:val="24"/>
          <w:lang w:val="en-US"/>
        </w:rPr>
        <w:t xml:space="preserve">, and the need to consider application of low doses in medicine and industry. </w:t>
      </w:r>
      <w:r w:rsidR="00E87C2B" w:rsidRPr="00B4238B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6C024D" w:rsidRPr="00B4238B" w:rsidRDefault="00E87C2B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The interdisciplinary composition of the experts was optimal beyond expectation and </w:t>
      </w:r>
      <w:r w:rsidR="00AD4C25" w:rsidRPr="00B4238B">
        <w:rPr>
          <w:rFonts w:ascii="Arial" w:hAnsi="Arial" w:cs="Arial"/>
          <w:sz w:val="24"/>
          <w:szCs w:val="24"/>
          <w:lang w:val="en-US"/>
        </w:rPr>
        <w:t xml:space="preserve">responded to a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wide range of questions, </w:t>
      </w:r>
      <w:r w:rsidR="00AD4C25" w:rsidRPr="00B4238B">
        <w:rPr>
          <w:rFonts w:ascii="Arial" w:hAnsi="Arial" w:cs="Arial"/>
          <w:sz w:val="24"/>
          <w:szCs w:val="24"/>
          <w:lang w:val="en-US"/>
        </w:rPr>
        <w:t xml:space="preserve">as they came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from </w:t>
      </w:r>
      <w:r w:rsidR="007E05CF" w:rsidRPr="00B4238B">
        <w:rPr>
          <w:rFonts w:ascii="Arial" w:hAnsi="Arial" w:cs="Arial"/>
          <w:sz w:val="24"/>
          <w:szCs w:val="24"/>
          <w:lang w:val="en-US"/>
        </w:rPr>
        <w:t xml:space="preserve">the fields of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epidemiology, system biology, cell biology, molecular biology, biochemistry, biophysics, health physics, mathematics, model makers, </w:t>
      </w:r>
      <w:r w:rsidR="00FC1A68" w:rsidRPr="00B4238B">
        <w:rPr>
          <w:rFonts w:ascii="Arial" w:hAnsi="Arial" w:cs="Arial"/>
          <w:sz w:val="24"/>
          <w:szCs w:val="24"/>
          <w:lang w:val="en-US"/>
        </w:rPr>
        <w:t>legal so</w:t>
      </w:r>
      <w:r w:rsidR="00D955C9" w:rsidRPr="00B4238B">
        <w:rPr>
          <w:rFonts w:ascii="Arial" w:hAnsi="Arial" w:cs="Arial"/>
          <w:sz w:val="24"/>
          <w:szCs w:val="24"/>
          <w:lang w:val="en-US"/>
        </w:rPr>
        <w:t>cio-</w:t>
      </w:r>
      <w:r w:rsidR="00FC1A68" w:rsidRPr="00B4238B">
        <w:rPr>
          <w:rFonts w:ascii="Arial" w:hAnsi="Arial" w:cs="Arial"/>
          <w:sz w:val="24"/>
          <w:szCs w:val="24"/>
          <w:lang w:val="en-US"/>
        </w:rPr>
        <w:t xml:space="preserve">economists, </w:t>
      </w:r>
      <w:r w:rsidR="003E5FC8" w:rsidRPr="00B4238B">
        <w:rPr>
          <w:rFonts w:ascii="Arial" w:hAnsi="Arial" w:cs="Arial"/>
          <w:sz w:val="24"/>
          <w:szCs w:val="24"/>
          <w:lang w:val="en-US"/>
        </w:rPr>
        <w:t xml:space="preserve">physicians, </w:t>
      </w:r>
      <w:r w:rsidRPr="00B4238B">
        <w:rPr>
          <w:rFonts w:ascii="Arial" w:hAnsi="Arial" w:cs="Arial"/>
          <w:sz w:val="24"/>
          <w:szCs w:val="24"/>
          <w:lang w:val="en-US"/>
        </w:rPr>
        <w:t>decision makers</w:t>
      </w:r>
      <w:r w:rsidR="00FC1A68" w:rsidRPr="00B4238B">
        <w:rPr>
          <w:rFonts w:ascii="Arial" w:hAnsi="Arial" w:cs="Arial"/>
          <w:sz w:val="24"/>
          <w:szCs w:val="24"/>
          <w:lang w:val="en-US"/>
        </w:rPr>
        <w:t xml:space="preserve">, </w:t>
      </w:r>
      <w:r w:rsidR="00C6091E" w:rsidRPr="00B4238B">
        <w:rPr>
          <w:rFonts w:ascii="Arial" w:hAnsi="Arial" w:cs="Arial"/>
          <w:sz w:val="24"/>
          <w:szCs w:val="24"/>
          <w:lang w:val="en-US"/>
        </w:rPr>
        <w:t xml:space="preserve">and </w:t>
      </w:r>
      <w:r w:rsidRPr="00B4238B">
        <w:rPr>
          <w:rFonts w:ascii="Arial" w:hAnsi="Arial" w:cs="Arial"/>
          <w:sz w:val="24"/>
          <w:szCs w:val="24"/>
          <w:lang w:val="en-US"/>
        </w:rPr>
        <w:t>administrators as well as practitioners of radiation protection</w:t>
      </w:r>
      <w:r w:rsidR="00D955C9" w:rsidRPr="00B4238B">
        <w:rPr>
          <w:rFonts w:ascii="Arial" w:hAnsi="Arial" w:cs="Arial"/>
          <w:sz w:val="24"/>
          <w:szCs w:val="24"/>
          <w:lang w:val="en-US"/>
        </w:rPr>
        <w:t xml:space="preserve"> – a gathering as never before.  Indeed, the stakes were high against a background of controversial </w:t>
      </w:r>
      <w:r w:rsidR="006C024D" w:rsidRPr="00B4238B">
        <w:rPr>
          <w:rFonts w:ascii="Arial" w:hAnsi="Arial" w:cs="Arial"/>
          <w:sz w:val="24"/>
          <w:szCs w:val="24"/>
          <w:lang w:val="en-US"/>
        </w:rPr>
        <w:t xml:space="preserve">disputes, misunderstandings, stakeholders, </w:t>
      </w:r>
      <w:r w:rsidR="00D04723" w:rsidRPr="00B4238B">
        <w:rPr>
          <w:rFonts w:ascii="Arial" w:hAnsi="Arial" w:cs="Arial"/>
          <w:sz w:val="24"/>
          <w:szCs w:val="24"/>
          <w:lang w:val="en-US"/>
        </w:rPr>
        <w:t xml:space="preserve">bias </w:t>
      </w:r>
      <w:r w:rsidR="006C024D" w:rsidRPr="00B4238B">
        <w:rPr>
          <w:rFonts w:ascii="Arial" w:hAnsi="Arial" w:cs="Arial"/>
          <w:sz w:val="24"/>
          <w:szCs w:val="24"/>
          <w:lang w:val="en-US"/>
        </w:rPr>
        <w:t xml:space="preserve">and </w:t>
      </w:r>
      <w:r w:rsidR="00643EF4" w:rsidRPr="00B4238B">
        <w:rPr>
          <w:rFonts w:ascii="Arial" w:hAnsi="Arial" w:cs="Arial"/>
          <w:sz w:val="24"/>
          <w:szCs w:val="24"/>
          <w:lang w:val="en-US"/>
        </w:rPr>
        <w:t xml:space="preserve">public </w:t>
      </w:r>
      <w:r w:rsidR="006C024D" w:rsidRPr="00B4238B">
        <w:rPr>
          <w:rFonts w:ascii="Arial" w:hAnsi="Arial" w:cs="Arial"/>
          <w:sz w:val="24"/>
          <w:szCs w:val="24"/>
          <w:lang w:val="en-US"/>
        </w:rPr>
        <w:t xml:space="preserve">fear bordering on panic.  How dangerous are low doses and </w:t>
      </w:r>
      <w:r w:rsidR="00D04723" w:rsidRPr="00B4238B">
        <w:rPr>
          <w:rFonts w:ascii="Arial" w:hAnsi="Arial" w:cs="Arial"/>
          <w:sz w:val="24"/>
          <w:szCs w:val="24"/>
          <w:lang w:val="en-US"/>
        </w:rPr>
        <w:t xml:space="preserve">low </w:t>
      </w:r>
      <w:r w:rsidR="006C024D" w:rsidRPr="00B4238B">
        <w:rPr>
          <w:rFonts w:ascii="Arial" w:hAnsi="Arial" w:cs="Arial"/>
          <w:sz w:val="24"/>
          <w:szCs w:val="24"/>
          <w:lang w:val="en-US"/>
        </w:rPr>
        <w:t xml:space="preserve">dose-rates? </w:t>
      </w:r>
      <w:r w:rsidR="00827D88" w:rsidRPr="00B4238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F69EA" w:rsidRPr="00B4238B" w:rsidRDefault="00124AED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After three days of deliberations, </w:t>
      </w:r>
      <w:r w:rsidR="00F77197" w:rsidRPr="00B4238B">
        <w:rPr>
          <w:rFonts w:ascii="Arial" w:hAnsi="Arial" w:cs="Arial"/>
          <w:sz w:val="24"/>
          <w:szCs w:val="24"/>
          <w:lang w:val="en-US"/>
        </w:rPr>
        <w:t>P</w:t>
      </w:r>
      <w:r w:rsidR="00C43CA8" w:rsidRPr="00B4238B">
        <w:rPr>
          <w:rFonts w:ascii="Arial" w:hAnsi="Arial" w:cs="Arial"/>
          <w:sz w:val="24"/>
          <w:szCs w:val="24"/>
          <w:lang w:val="en-US"/>
        </w:rPr>
        <w:t xml:space="preserve">anel 7 brought together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in a focus the arguments for a </w:t>
      </w:r>
      <w:r w:rsidR="00C43CA8" w:rsidRPr="00B4238B">
        <w:rPr>
          <w:rFonts w:ascii="Arial" w:hAnsi="Arial" w:cs="Arial"/>
          <w:sz w:val="24"/>
          <w:szCs w:val="24"/>
          <w:lang w:val="en-US"/>
        </w:rPr>
        <w:t>common denominator of the multitude of presentations of facts, interpretations and suggestions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 - w</w:t>
      </w:r>
      <w:r w:rsidR="00C43CA8" w:rsidRPr="00B4238B">
        <w:rPr>
          <w:rFonts w:ascii="Arial" w:hAnsi="Arial" w:cs="Arial"/>
          <w:sz w:val="24"/>
          <w:szCs w:val="24"/>
          <w:lang w:val="en-US"/>
        </w:rPr>
        <w:t>ith visions to apply them to be accepted</w:t>
      </w:r>
      <w:r w:rsidR="00A21BF8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C43CA8" w:rsidRPr="00B4238B">
        <w:rPr>
          <w:rFonts w:ascii="Arial" w:hAnsi="Arial" w:cs="Arial"/>
          <w:sz w:val="24"/>
          <w:szCs w:val="24"/>
          <w:lang w:val="en-US"/>
        </w:rPr>
        <w:t>rigidly based on science by what serves best for the public.</w:t>
      </w:r>
    </w:p>
    <w:p w:rsidR="00A21BF8" w:rsidRPr="00B4238B" w:rsidRDefault="00C43CA8" w:rsidP="0029427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  </w:t>
      </w:r>
      <w:r w:rsidR="008040CE" w:rsidRPr="00B4238B">
        <w:rPr>
          <w:rFonts w:ascii="Arial" w:hAnsi="Arial" w:cs="Arial"/>
          <w:sz w:val="24"/>
          <w:szCs w:val="24"/>
          <w:lang w:val="en-US"/>
        </w:rPr>
        <w:tab/>
      </w:r>
      <w:r w:rsidR="00830C75" w:rsidRPr="00B4238B">
        <w:rPr>
          <w:rFonts w:ascii="Arial" w:hAnsi="Arial" w:cs="Arial"/>
          <w:sz w:val="24"/>
          <w:szCs w:val="24"/>
          <w:lang w:val="en-US"/>
        </w:rPr>
        <w:t>Regarding science, i</w:t>
      </w:r>
      <w:r w:rsidR="00ED40BC" w:rsidRPr="00B4238B">
        <w:rPr>
          <w:rFonts w:ascii="Arial" w:hAnsi="Arial" w:cs="Arial"/>
          <w:sz w:val="24"/>
          <w:szCs w:val="24"/>
          <w:lang w:val="en-US"/>
        </w:rPr>
        <w:t>t appears t</w:t>
      </w:r>
      <w:r w:rsidR="008F69EA" w:rsidRPr="00B4238B">
        <w:rPr>
          <w:rFonts w:ascii="Arial" w:hAnsi="Arial" w:cs="Arial"/>
          <w:sz w:val="24"/>
          <w:szCs w:val="24"/>
          <w:lang w:val="en-US"/>
        </w:rPr>
        <w:t xml:space="preserve">hat one may </w:t>
      </w:r>
      <w:r w:rsidR="00ED40BC" w:rsidRPr="00B4238B">
        <w:rPr>
          <w:rFonts w:ascii="Arial" w:hAnsi="Arial" w:cs="Arial"/>
          <w:sz w:val="24"/>
          <w:szCs w:val="24"/>
          <w:lang w:val="en-US"/>
        </w:rPr>
        <w:t>summarize the presen</w:t>
      </w:r>
      <w:r w:rsidR="00830C75" w:rsidRPr="00B4238B">
        <w:rPr>
          <w:rFonts w:ascii="Arial" w:hAnsi="Arial" w:cs="Arial"/>
          <w:sz w:val="24"/>
          <w:szCs w:val="24"/>
          <w:lang w:val="en-US"/>
        </w:rPr>
        <w:t xml:space="preserve">tations </w:t>
      </w:r>
      <w:r w:rsidR="00ED40BC" w:rsidRPr="00B4238B">
        <w:rPr>
          <w:rFonts w:ascii="Arial" w:hAnsi="Arial" w:cs="Arial"/>
          <w:sz w:val="24"/>
          <w:szCs w:val="24"/>
          <w:lang w:val="en-US"/>
        </w:rPr>
        <w:t>at the meeting being voiced by thre</w:t>
      </w:r>
      <w:r w:rsidR="00830C75" w:rsidRPr="00B4238B">
        <w:rPr>
          <w:rFonts w:ascii="Arial" w:hAnsi="Arial" w:cs="Arial"/>
          <w:sz w:val="24"/>
          <w:szCs w:val="24"/>
          <w:lang w:val="en-US"/>
        </w:rPr>
        <w:t xml:space="preserve">e groups of opinions.  </w:t>
      </w:r>
      <w:r w:rsidR="00ED40BC" w:rsidRPr="00B4238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30C75" w:rsidRPr="00B4238B" w:rsidRDefault="00830C75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The first and oldest group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holds the LNT model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to be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the unconditionally best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for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the practice of radiation </w:t>
      </w:r>
      <w:r w:rsidR="00A21BF8" w:rsidRPr="00B4238B">
        <w:rPr>
          <w:rFonts w:ascii="Arial" w:hAnsi="Arial" w:cs="Arial"/>
          <w:sz w:val="24"/>
          <w:szCs w:val="24"/>
          <w:lang w:val="en-US"/>
        </w:rPr>
        <w:t xml:space="preserve">protection.   This alliance is maintained despite the acknowledgment </w:t>
      </w:r>
      <w:r w:rsidR="00B11124" w:rsidRPr="00B4238B">
        <w:rPr>
          <w:rFonts w:ascii="Arial" w:hAnsi="Arial" w:cs="Arial"/>
          <w:sz w:val="24"/>
          <w:szCs w:val="24"/>
          <w:lang w:val="en-US"/>
        </w:rPr>
        <w:t xml:space="preserve">of a lack of proof that the LNT model applies.  For this reason the </w:t>
      </w:r>
      <w:r w:rsidR="00761C75" w:rsidRPr="00B4238B">
        <w:rPr>
          <w:rFonts w:ascii="Arial" w:hAnsi="Arial" w:cs="Arial"/>
          <w:sz w:val="24"/>
          <w:szCs w:val="24"/>
          <w:lang w:val="en-US"/>
        </w:rPr>
        <w:t xml:space="preserve">scientific dogma </w:t>
      </w:r>
      <w:r w:rsidR="00B11124" w:rsidRPr="00B4238B">
        <w:rPr>
          <w:rFonts w:ascii="Arial" w:hAnsi="Arial" w:cs="Arial"/>
          <w:sz w:val="24"/>
          <w:szCs w:val="24"/>
          <w:lang w:val="en-US"/>
        </w:rPr>
        <w:t xml:space="preserve">of this group </w:t>
      </w:r>
      <w:r w:rsidR="00761C75" w:rsidRPr="00B4238B">
        <w:rPr>
          <w:rFonts w:ascii="Arial" w:hAnsi="Arial" w:cs="Arial"/>
          <w:sz w:val="24"/>
          <w:szCs w:val="24"/>
          <w:lang w:val="en-US"/>
        </w:rPr>
        <w:t xml:space="preserve">has been questioned regarding </w:t>
      </w:r>
      <w:r w:rsidR="00B11124" w:rsidRPr="00B4238B">
        <w:rPr>
          <w:rFonts w:ascii="Arial" w:hAnsi="Arial" w:cs="Arial"/>
          <w:sz w:val="24"/>
          <w:szCs w:val="24"/>
          <w:lang w:val="en-US"/>
        </w:rPr>
        <w:t>the use of the LNT model for predicting numerically health risks from low doses and low dose-rates. With this constraint</w:t>
      </w:r>
      <w:r w:rsidR="00761C75" w:rsidRPr="00B4238B">
        <w:rPr>
          <w:rFonts w:ascii="Arial" w:hAnsi="Arial" w:cs="Arial"/>
          <w:sz w:val="24"/>
          <w:szCs w:val="24"/>
          <w:lang w:val="en-US"/>
        </w:rPr>
        <w:t xml:space="preserve">, this </w:t>
      </w:r>
      <w:r w:rsidR="00B11124" w:rsidRPr="00B4238B">
        <w:rPr>
          <w:rFonts w:ascii="Arial" w:hAnsi="Arial" w:cs="Arial"/>
          <w:sz w:val="24"/>
          <w:szCs w:val="24"/>
          <w:lang w:val="en-US"/>
        </w:rPr>
        <w:t>group advocate</w:t>
      </w:r>
      <w:r w:rsidR="00B400C2" w:rsidRPr="00B4238B">
        <w:rPr>
          <w:rFonts w:ascii="Arial" w:hAnsi="Arial" w:cs="Arial"/>
          <w:sz w:val="24"/>
          <w:szCs w:val="24"/>
          <w:lang w:val="en-US"/>
        </w:rPr>
        <w:t>s</w:t>
      </w:r>
      <w:r w:rsidR="00B11124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761C75" w:rsidRPr="00B4238B">
        <w:rPr>
          <w:rFonts w:ascii="Arial" w:hAnsi="Arial" w:cs="Arial"/>
          <w:sz w:val="24"/>
          <w:szCs w:val="24"/>
          <w:lang w:val="en-US"/>
        </w:rPr>
        <w:t xml:space="preserve">for </w:t>
      </w:r>
      <w:r w:rsidR="00B11124" w:rsidRPr="00B4238B">
        <w:rPr>
          <w:rFonts w:ascii="Arial" w:hAnsi="Arial" w:cs="Arial"/>
          <w:sz w:val="24"/>
          <w:szCs w:val="24"/>
          <w:lang w:val="en-US"/>
        </w:rPr>
        <w:t>the continued use of the LNT model for practical administrative and exec</w:t>
      </w:r>
      <w:r w:rsidR="00024F36" w:rsidRPr="00B4238B">
        <w:rPr>
          <w:rFonts w:ascii="Arial" w:hAnsi="Arial" w:cs="Arial"/>
          <w:sz w:val="24"/>
          <w:szCs w:val="24"/>
          <w:lang w:val="en-US"/>
        </w:rPr>
        <w:t xml:space="preserve">utive </w:t>
      </w:r>
      <w:r w:rsidR="00B11124" w:rsidRPr="00B4238B">
        <w:rPr>
          <w:rFonts w:ascii="Arial" w:hAnsi="Arial" w:cs="Arial"/>
          <w:sz w:val="24"/>
          <w:szCs w:val="24"/>
          <w:lang w:val="en-US"/>
        </w:rPr>
        <w:t xml:space="preserve">reasons.  </w:t>
      </w:r>
      <w:r w:rsidR="0003200E" w:rsidRPr="00B4238B">
        <w:rPr>
          <w:rFonts w:ascii="Arial" w:hAnsi="Arial" w:cs="Arial"/>
          <w:sz w:val="24"/>
          <w:szCs w:val="24"/>
          <w:lang w:val="en-US"/>
        </w:rPr>
        <w:t xml:space="preserve">The group does not consider low-dose-induced changes in cellular mechanism of adaptive protection.  </w:t>
      </w:r>
      <w:r w:rsidR="00024F36" w:rsidRPr="00B4238B">
        <w:rPr>
          <w:rFonts w:ascii="Arial" w:hAnsi="Arial" w:cs="Arial"/>
          <w:sz w:val="24"/>
          <w:szCs w:val="24"/>
          <w:lang w:val="en-US"/>
        </w:rPr>
        <w:t xml:space="preserve">Public fear of low doses and economic burdens brought on by the LNT model </w:t>
      </w:r>
      <w:r w:rsidR="003D0013" w:rsidRPr="00B4238B">
        <w:rPr>
          <w:rFonts w:ascii="Arial" w:hAnsi="Arial" w:cs="Arial"/>
          <w:sz w:val="24"/>
          <w:szCs w:val="24"/>
          <w:lang w:val="en-US"/>
        </w:rPr>
        <w:t xml:space="preserve">must be addressed within the balance of risks and benefits to society.  </w:t>
      </w:r>
      <w:r w:rsidR="00024F36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A21BF8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696CA6" w:rsidRPr="00B4238B" w:rsidRDefault="00024F36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The second group of voices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judges the risks of any health effects from low doses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and low dose-rates </w:t>
      </w:r>
      <w:r w:rsidR="00FA0534" w:rsidRPr="00B4238B">
        <w:rPr>
          <w:rFonts w:ascii="Arial" w:hAnsi="Arial" w:cs="Arial"/>
          <w:sz w:val="24"/>
          <w:szCs w:val="24"/>
          <w:lang w:val="en-US"/>
        </w:rPr>
        <w:t xml:space="preserve">to be </w:t>
      </w:r>
      <w:r w:rsidR="00124AED" w:rsidRPr="00B4238B">
        <w:rPr>
          <w:rFonts w:ascii="Arial" w:hAnsi="Arial" w:cs="Arial"/>
          <w:sz w:val="24"/>
          <w:szCs w:val="24"/>
          <w:lang w:val="en-US"/>
        </w:rPr>
        <w:t>negligibl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y small </w:t>
      </w:r>
      <w:r w:rsidR="003D0013" w:rsidRPr="00B4238B">
        <w:rPr>
          <w:rFonts w:ascii="Arial" w:hAnsi="Arial" w:cs="Arial"/>
          <w:sz w:val="24"/>
          <w:szCs w:val="24"/>
          <w:lang w:val="en-US"/>
        </w:rPr>
        <w:t xml:space="preserve">supporting 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the </w:t>
      </w:r>
      <w:r w:rsidR="003D0013" w:rsidRPr="00B4238B">
        <w:rPr>
          <w:rFonts w:ascii="Arial" w:hAnsi="Arial" w:cs="Arial"/>
          <w:sz w:val="24"/>
          <w:szCs w:val="24"/>
          <w:lang w:val="en-US"/>
        </w:rPr>
        <w:t>abandonment of</w:t>
      </w:r>
      <w:r w:rsidR="00FA0534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124AED" w:rsidRPr="00B4238B">
        <w:rPr>
          <w:rFonts w:ascii="Arial" w:hAnsi="Arial" w:cs="Arial"/>
          <w:sz w:val="24"/>
          <w:szCs w:val="24"/>
          <w:lang w:val="en-US"/>
        </w:rPr>
        <w:t>the LNT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124AED" w:rsidRPr="00B4238B">
        <w:rPr>
          <w:rFonts w:ascii="Arial" w:hAnsi="Arial" w:cs="Arial"/>
          <w:sz w:val="24"/>
          <w:szCs w:val="24"/>
          <w:lang w:val="en-US"/>
        </w:rPr>
        <w:t>model</w:t>
      </w:r>
      <w:r w:rsidR="003D0013" w:rsidRPr="00B4238B">
        <w:rPr>
          <w:rFonts w:ascii="Arial" w:hAnsi="Arial" w:cs="Arial"/>
          <w:sz w:val="24"/>
          <w:szCs w:val="24"/>
          <w:lang w:val="en-US"/>
        </w:rPr>
        <w:t xml:space="preserve"> in fa</w:t>
      </w:r>
      <w:r w:rsidR="0065359C" w:rsidRPr="00B4238B">
        <w:rPr>
          <w:rFonts w:ascii="Arial" w:hAnsi="Arial" w:cs="Arial"/>
          <w:sz w:val="24"/>
          <w:szCs w:val="24"/>
          <w:lang w:val="en-US"/>
        </w:rPr>
        <w:t xml:space="preserve">vor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threshold model.  </w:t>
      </w:r>
      <w:r w:rsidRPr="00B4238B">
        <w:rPr>
          <w:rFonts w:ascii="Arial" w:hAnsi="Arial" w:cs="Arial"/>
          <w:sz w:val="24"/>
          <w:szCs w:val="24"/>
          <w:lang w:val="en-US"/>
        </w:rPr>
        <w:t>The strength of th</w:t>
      </w:r>
      <w:r w:rsidR="00696CA6" w:rsidRPr="00B4238B">
        <w:rPr>
          <w:rFonts w:ascii="Arial" w:hAnsi="Arial" w:cs="Arial"/>
          <w:sz w:val="24"/>
          <w:szCs w:val="24"/>
          <w:lang w:val="en-US"/>
        </w:rPr>
        <w:t>is argument is the lack o</w:t>
      </w:r>
      <w:r w:rsidRPr="00B4238B">
        <w:rPr>
          <w:rFonts w:ascii="Arial" w:hAnsi="Arial" w:cs="Arial"/>
          <w:sz w:val="24"/>
          <w:szCs w:val="24"/>
          <w:lang w:val="en-US"/>
        </w:rPr>
        <w:t>f evi</w:t>
      </w:r>
      <w:r w:rsidR="00696CA6" w:rsidRPr="00B4238B">
        <w:rPr>
          <w:rFonts w:ascii="Arial" w:hAnsi="Arial" w:cs="Arial"/>
          <w:sz w:val="24"/>
          <w:szCs w:val="24"/>
          <w:lang w:val="en-US"/>
        </w:rPr>
        <w:t xml:space="preserve">dence </w:t>
      </w:r>
      <w:r w:rsidRPr="00B4238B">
        <w:rPr>
          <w:rFonts w:ascii="Arial" w:hAnsi="Arial" w:cs="Arial"/>
          <w:sz w:val="24"/>
          <w:szCs w:val="24"/>
          <w:lang w:val="en-US"/>
        </w:rPr>
        <w:t>o</w:t>
      </w:r>
      <w:r w:rsidR="00696CA6" w:rsidRPr="00B4238B">
        <w:rPr>
          <w:rFonts w:ascii="Arial" w:hAnsi="Arial" w:cs="Arial"/>
          <w:sz w:val="24"/>
          <w:szCs w:val="24"/>
          <w:lang w:val="en-US"/>
        </w:rPr>
        <w:t>f an increase in cancer incidence at low doses</w:t>
      </w:r>
      <w:r w:rsidR="0065359C" w:rsidRPr="00B4238B">
        <w:rPr>
          <w:rFonts w:ascii="Arial" w:hAnsi="Arial" w:cs="Arial"/>
          <w:sz w:val="24"/>
          <w:szCs w:val="24"/>
          <w:lang w:val="en-US"/>
        </w:rPr>
        <w:t xml:space="preserve"> (</w:t>
      </w:r>
      <w:r w:rsidR="00696CA6" w:rsidRPr="00B4238B">
        <w:rPr>
          <w:rFonts w:ascii="Arial" w:hAnsi="Arial" w:cs="Arial"/>
          <w:sz w:val="24"/>
          <w:szCs w:val="24"/>
          <w:lang w:val="en-US"/>
        </w:rPr>
        <w:t xml:space="preserve">below about 100 </w:t>
      </w:r>
      <w:proofErr w:type="spellStart"/>
      <w:r w:rsidR="00696CA6" w:rsidRPr="00B4238B">
        <w:rPr>
          <w:rFonts w:ascii="Arial" w:hAnsi="Arial" w:cs="Arial"/>
          <w:sz w:val="24"/>
          <w:szCs w:val="24"/>
          <w:lang w:val="en-US"/>
        </w:rPr>
        <w:t>mGy</w:t>
      </w:r>
      <w:proofErr w:type="spellEnd"/>
      <w:r w:rsidR="0065359C" w:rsidRPr="00B4238B">
        <w:rPr>
          <w:rFonts w:ascii="Arial" w:hAnsi="Arial" w:cs="Arial"/>
          <w:sz w:val="24"/>
          <w:szCs w:val="24"/>
          <w:lang w:val="en-US"/>
        </w:rPr>
        <w:t>).</w:t>
      </w:r>
      <w:r w:rsidR="00696CA6" w:rsidRPr="00B4238B">
        <w:rPr>
          <w:rFonts w:ascii="Arial" w:hAnsi="Arial" w:cs="Arial"/>
          <w:sz w:val="24"/>
          <w:szCs w:val="24"/>
          <w:lang w:val="en-US"/>
        </w:rPr>
        <w:t xml:space="preserve">  </w:t>
      </w:r>
      <w:r w:rsidR="0065359C" w:rsidRPr="00B4238B">
        <w:rPr>
          <w:rFonts w:ascii="Arial" w:hAnsi="Arial" w:cs="Arial"/>
          <w:sz w:val="24"/>
          <w:szCs w:val="24"/>
          <w:lang w:val="en-US"/>
        </w:rPr>
        <w:lastRenderedPageBreak/>
        <w:t xml:space="preserve">All acknowledge that the </w:t>
      </w:r>
      <w:r w:rsidR="00696CA6" w:rsidRPr="00B4238B">
        <w:rPr>
          <w:rFonts w:ascii="Arial" w:hAnsi="Arial" w:cs="Arial"/>
          <w:sz w:val="24"/>
          <w:szCs w:val="24"/>
          <w:lang w:val="en-US"/>
        </w:rPr>
        <w:t>health risk at this dose level is very small compared to the risk from other toxi</w:t>
      </w:r>
      <w:r w:rsidR="0065359C" w:rsidRPr="00B4238B">
        <w:rPr>
          <w:rFonts w:ascii="Arial" w:hAnsi="Arial" w:cs="Arial"/>
          <w:sz w:val="24"/>
          <w:szCs w:val="24"/>
          <w:lang w:val="en-US"/>
        </w:rPr>
        <w:t>c</w:t>
      </w:r>
      <w:r w:rsidR="00696CA6" w:rsidRPr="00B4238B">
        <w:rPr>
          <w:rFonts w:ascii="Arial" w:hAnsi="Arial" w:cs="Arial"/>
          <w:sz w:val="24"/>
          <w:szCs w:val="24"/>
          <w:lang w:val="en-US"/>
        </w:rPr>
        <w:t xml:space="preserve"> exposures, especially from endogenous toxins such as reactive oxygen species and </w:t>
      </w:r>
      <w:r w:rsidR="00FA0534" w:rsidRPr="00B4238B">
        <w:rPr>
          <w:rFonts w:ascii="Arial" w:hAnsi="Arial" w:cs="Arial"/>
          <w:sz w:val="24"/>
          <w:szCs w:val="24"/>
          <w:lang w:val="en-US"/>
        </w:rPr>
        <w:t xml:space="preserve">hydrogen-peroxide. </w:t>
      </w:r>
      <w:r w:rsidR="00696CA6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FA0534" w:rsidRPr="00B4238B">
        <w:rPr>
          <w:rFonts w:ascii="Arial" w:hAnsi="Arial" w:cs="Arial"/>
          <w:sz w:val="24"/>
          <w:szCs w:val="24"/>
          <w:lang w:val="en-US"/>
        </w:rPr>
        <w:t xml:space="preserve">Another advantage here is the continued applicability of the conventional </w:t>
      </w:r>
      <w:proofErr w:type="spellStart"/>
      <w:r w:rsidR="00FA0534" w:rsidRPr="00B4238B">
        <w:rPr>
          <w:rFonts w:ascii="Arial" w:hAnsi="Arial" w:cs="Arial"/>
          <w:sz w:val="24"/>
          <w:szCs w:val="24"/>
          <w:lang w:val="en-US"/>
        </w:rPr>
        <w:t>dosimetry</w:t>
      </w:r>
      <w:proofErr w:type="spellEnd"/>
      <w:r w:rsidR="00FA0534" w:rsidRPr="00B4238B">
        <w:rPr>
          <w:rFonts w:ascii="Arial" w:hAnsi="Arial" w:cs="Arial"/>
          <w:sz w:val="24"/>
          <w:szCs w:val="24"/>
          <w:lang w:val="en-US"/>
        </w:rPr>
        <w:t xml:space="preserve">.   </w:t>
      </w:r>
    </w:p>
    <w:p w:rsidR="00F213EE" w:rsidRPr="00B4238B" w:rsidRDefault="00124AED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The </w:t>
      </w:r>
      <w:r w:rsidR="0048189C" w:rsidRPr="00B4238B">
        <w:rPr>
          <w:rFonts w:ascii="Arial" w:hAnsi="Arial" w:cs="Arial"/>
          <w:sz w:val="24"/>
          <w:szCs w:val="24"/>
          <w:lang w:val="en-US"/>
        </w:rPr>
        <w:t xml:space="preserve">third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group </w:t>
      </w:r>
      <w:r w:rsidR="0048189C" w:rsidRPr="00B4238B">
        <w:rPr>
          <w:rFonts w:ascii="Arial" w:hAnsi="Arial" w:cs="Arial"/>
          <w:sz w:val="24"/>
          <w:szCs w:val="24"/>
          <w:lang w:val="en-US"/>
        </w:rPr>
        <w:t xml:space="preserve">of voices </w:t>
      </w:r>
      <w:r w:rsidR="00BD4CB8" w:rsidRPr="00B4238B">
        <w:rPr>
          <w:rFonts w:ascii="Arial" w:hAnsi="Arial" w:cs="Arial"/>
          <w:sz w:val="24"/>
          <w:szCs w:val="24"/>
          <w:lang w:val="en-US"/>
        </w:rPr>
        <w:t xml:space="preserve">began to assemble 40 years ago after the discovery of low-dose-induced changes in cell signaling with delayed responses. This group found increasing attention through </w:t>
      </w:r>
      <w:r w:rsidR="00A17A61" w:rsidRPr="00B4238B">
        <w:rPr>
          <w:rFonts w:ascii="Arial" w:hAnsi="Arial" w:cs="Arial"/>
          <w:sz w:val="24"/>
          <w:szCs w:val="24"/>
          <w:lang w:val="en-US"/>
        </w:rPr>
        <w:t xml:space="preserve">the </w:t>
      </w:r>
      <w:r w:rsidR="0065359C" w:rsidRPr="00B4238B">
        <w:rPr>
          <w:rFonts w:ascii="Arial" w:hAnsi="Arial" w:cs="Arial"/>
          <w:sz w:val="24"/>
          <w:szCs w:val="24"/>
          <w:lang w:val="en-US"/>
        </w:rPr>
        <w:t xml:space="preserve">emerging evidence </w:t>
      </w:r>
      <w:r w:rsidR="00A17A61" w:rsidRPr="00B4238B">
        <w:rPr>
          <w:rFonts w:ascii="Arial" w:hAnsi="Arial" w:cs="Arial"/>
          <w:sz w:val="24"/>
          <w:szCs w:val="24"/>
          <w:lang w:val="en-US"/>
        </w:rPr>
        <w:t>that low-dos</w:t>
      </w:r>
      <w:r w:rsidR="00BD4CB8" w:rsidRPr="00B4238B">
        <w:rPr>
          <w:rFonts w:ascii="Arial" w:hAnsi="Arial" w:cs="Arial"/>
          <w:sz w:val="24"/>
          <w:szCs w:val="24"/>
          <w:lang w:val="en-US"/>
        </w:rPr>
        <w:t>es i</w:t>
      </w:r>
      <w:r w:rsidR="00A17A61" w:rsidRPr="00B4238B">
        <w:rPr>
          <w:rFonts w:ascii="Arial" w:hAnsi="Arial" w:cs="Arial"/>
          <w:sz w:val="24"/>
          <w:szCs w:val="24"/>
          <w:lang w:val="en-US"/>
        </w:rPr>
        <w:t xml:space="preserve">nduce </w:t>
      </w:r>
      <w:r w:rsidR="00BD4CB8" w:rsidRPr="00B4238B">
        <w:rPr>
          <w:rFonts w:ascii="Arial" w:hAnsi="Arial" w:cs="Arial"/>
          <w:sz w:val="24"/>
          <w:szCs w:val="24"/>
          <w:lang w:val="en-US"/>
        </w:rPr>
        <w:t xml:space="preserve">cellular </w:t>
      </w:r>
      <w:r w:rsidR="00A17A61" w:rsidRPr="00B4238B">
        <w:rPr>
          <w:rFonts w:ascii="Arial" w:hAnsi="Arial" w:cs="Arial"/>
          <w:sz w:val="24"/>
          <w:szCs w:val="24"/>
          <w:lang w:val="en-US"/>
        </w:rPr>
        <w:t>signal</w:t>
      </w:r>
      <w:r w:rsidR="00BD4CB8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A17A61" w:rsidRPr="00B4238B">
        <w:rPr>
          <w:rFonts w:ascii="Arial" w:hAnsi="Arial" w:cs="Arial"/>
          <w:sz w:val="24"/>
          <w:szCs w:val="24"/>
          <w:lang w:val="en-US"/>
        </w:rPr>
        <w:t>changes, w</w:t>
      </w:r>
      <w:r w:rsidR="00BD4CB8" w:rsidRPr="00B4238B">
        <w:rPr>
          <w:rFonts w:ascii="Arial" w:hAnsi="Arial" w:cs="Arial"/>
          <w:sz w:val="24"/>
          <w:szCs w:val="24"/>
          <w:lang w:val="en-US"/>
        </w:rPr>
        <w:t xml:space="preserve">hich with a delay of hours </w:t>
      </w:r>
      <w:r w:rsidR="00A17A61" w:rsidRPr="00B4238B">
        <w:rPr>
          <w:rFonts w:ascii="Arial" w:hAnsi="Arial" w:cs="Arial"/>
          <w:sz w:val="24"/>
          <w:szCs w:val="24"/>
          <w:lang w:val="en-US"/>
        </w:rPr>
        <w:t>can lead to stress respons</w:t>
      </w:r>
      <w:r w:rsidR="00BD4CB8" w:rsidRPr="00B4238B">
        <w:rPr>
          <w:rFonts w:ascii="Arial" w:hAnsi="Arial" w:cs="Arial"/>
          <w:sz w:val="24"/>
          <w:szCs w:val="24"/>
          <w:lang w:val="en-US"/>
        </w:rPr>
        <w:t>e type metabolic alterations.</w:t>
      </w:r>
      <w:r w:rsidR="00A17A61" w:rsidRPr="00B4238B">
        <w:rPr>
          <w:rFonts w:ascii="Arial" w:hAnsi="Arial" w:cs="Arial"/>
          <w:sz w:val="24"/>
          <w:szCs w:val="24"/>
          <w:lang w:val="en-US"/>
        </w:rPr>
        <w:t xml:space="preserve"> These include adaptive responses in terms of p</w:t>
      </w:r>
      <w:r w:rsidR="007E179B" w:rsidRPr="00B4238B">
        <w:rPr>
          <w:rFonts w:ascii="Arial" w:hAnsi="Arial" w:cs="Arial"/>
          <w:sz w:val="24"/>
          <w:szCs w:val="24"/>
          <w:lang w:val="en-US"/>
        </w:rPr>
        <w:t xml:space="preserve">rotection against damage accumulation. Accordingly, </w:t>
      </w:r>
      <w:r w:rsidR="00962D8F" w:rsidRPr="00B4238B">
        <w:rPr>
          <w:rFonts w:ascii="Arial" w:hAnsi="Arial" w:cs="Arial"/>
          <w:sz w:val="24"/>
          <w:szCs w:val="24"/>
          <w:lang w:val="en-US"/>
        </w:rPr>
        <w:t xml:space="preserve">appropriate risk </w:t>
      </w:r>
      <w:r w:rsidR="007E179B" w:rsidRPr="00B4238B">
        <w:rPr>
          <w:rFonts w:ascii="Arial" w:hAnsi="Arial" w:cs="Arial"/>
          <w:sz w:val="24"/>
          <w:szCs w:val="24"/>
          <w:lang w:val="en-US"/>
        </w:rPr>
        <w:t xml:space="preserve">models </w:t>
      </w:r>
      <w:r w:rsidR="0065359C" w:rsidRPr="00B4238B">
        <w:rPr>
          <w:rFonts w:ascii="Arial" w:hAnsi="Arial" w:cs="Arial"/>
          <w:sz w:val="24"/>
          <w:szCs w:val="24"/>
          <w:lang w:val="en-US"/>
        </w:rPr>
        <w:t xml:space="preserve">must </w:t>
      </w:r>
      <w:r w:rsidR="007E179B" w:rsidRPr="00B4238B">
        <w:rPr>
          <w:rFonts w:ascii="Arial" w:hAnsi="Arial" w:cs="Arial"/>
          <w:sz w:val="24"/>
          <w:szCs w:val="24"/>
          <w:lang w:val="en-US"/>
        </w:rPr>
        <w:t xml:space="preserve">include </w:t>
      </w:r>
      <w:r w:rsidR="0069356A" w:rsidRPr="00B4238B">
        <w:rPr>
          <w:rFonts w:ascii="Arial" w:hAnsi="Arial" w:cs="Arial"/>
          <w:sz w:val="24"/>
          <w:szCs w:val="24"/>
          <w:lang w:val="en-US"/>
        </w:rPr>
        <w:t xml:space="preserve">the probabilities of </w:t>
      </w:r>
      <w:r w:rsidR="007E179B" w:rsidRPr="00B4238B">
        <w:rPr>
          <w:rFonts w:ascii="Arial" w:hAnsi="Arial" w:cs="Arial"/>
          <w:sz w:val="24"/>
          <w:szCs w:val="24"/>
          <w:lang w:val="en-US"/>
        </w:rPr>
        <w:t>multiple responses after low-dose exposures.  There is the risk of radiogenic dam</w:t>
      </w:r>
      <w:r w:rsidR="00A23C45" w:rsidRPr="00B4238B">
        <w:rPr>
          <w:rFonts w:ascii="Arial" w:hAnsi="Arial" w:cs="Arial"/>
          <w:sz w:val="24"/>
          <w:szCs w:val="24"/>
          <w:lang w:val="en-US"/>
        </w:rPr>
        <w:t xml:space="preserve">age, </w:t>
      </w:r>
      <w:r w:rsidR="007E179B" w:rsidRPr="00B4238B">
        <w:rPr>
          <w:rFonts w:ascii="Arial" w:hAnsi="Arial" w:cs="Arial"/>
          <w:sz w:val="24"/>
          <w:szCs w:val="24"/>
          <w:lang w:val="en-US"/>
        </w:rPr>
        <w:t xml:space="preserve">for </w:t>
      </w:r>
      <w:r w:rsidR="00A23C45" w:rsidRPr="00B4238B">
        <w:rPr>
          <w:rFonts w:ascii="Arial" w:hAnsi="Arial" w:cs="Arial"/>
          <w:sz w:val="24"/>
          <w:szCs w:val="24"/>
          <w:lang w:val="en-US"/>
        </w:rPr>
        <w:t>instance t</w:t>
      </w:r>
      <w:r w:rsidR="007E179B" w:rsidRPr="00B4238B">
        <w:rPr>
          <w:rFonts w:ascii="Arial" w:hAnsi="Arial" w:cs="Arial"/>
          <w:sz w:val="24"/>
          <w:szCs w:val="24"/>
          <w:lang w:val="en-US"/>
        </w:rPr>
        <w:t xml:space="preserve">o the DNA, and </w:t>
      </w:r>
      <w:r w:rsidR="00B400C2" w:rsidRPr="00B4238B">
        <w:rPr>
          <w:rFonts w:ascii="Arial" w:hAnsi="Arial" w:cs="Arial"/>
          <w:sz w:val="24"/>
          <w:szCs w:val="24"/>
          <w:lang w:val="en-US"/>
        </w:rPr>
        <w:t>o</w:t>
      </w:r>
      <w:r w:rsidR="00A23C45" w:rsidRPr="00B4238B">
        <w:rPr>
          <w:rFonts w:ascii="Arial" w:hAnsi="Arial" w:cs="Arial"/>
          <w:sz w:val="24"/>
          <w:szCs w:val="24"/>
          <w:lang w:val="en-US"/>
        </w:rPr>
        <w:t xml:space="preserve">f </w:t>
      </w:r>
      <w:r w:rsidR="007E179B" w:rsidRPr="00B4238B">
        <w:rPr>
          <w:rFonts w:ascii="Arial" w:hAnsi="Arial" w:cs="Arial"/>
          <w:sz w:val="24"/>
          <w:szCs w:val="24"/>
          <w:lang w:val="en-US"/>
        </w:rPr>
        <w:t>the</w:t>
      </w:r>
      <w:r w:rsidR="00A23C45" w:rsidRPr="00B4238B">
        <w:rPr>
          <w:rFonts w:ascii="Arial" w:hAnsi="Arial" w:cs="Arial"/>
          <w:sz w:val="24"/>
          <w:szCs w:val="24"/>
          <w:lang w:val="en-US"/>
        </w:rPr>
        <w:t xml:space="preserve"> radiogenic protection </w:t>
      </w:r>
      <w:r w:rsidRPr="00B4238B">
        <w:rPr>
          <w:rFonts w:ascii="Arial" w:hAnsi="Arial" w:cs="Arial"/>
          <w:sz w:val="24"/>
          <w:szCs w:val="24"/>
          <w:lang w:val="en-US"/>
        </w:rPr>
        <w:t>mainly against radiomimetic damage irrespecti</w:t>
      </w:r>
      <w:r w:rsidR="00A23C45" w:rsidRPr="00B4238B">
        <w:rPr>
          <w:rFonts w:ascii="Arial" w:hAnsi="Arial" w:cs="Arial"/>
          <w:sz w:val="24"/>
          <w:szCs w:val="24"/>
          <w:lang w:val="en-US"/>
        </w:rPr>
        <w:t xml:space="preserve">ve of the origin of this damage.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  The resulting multiple response model</w:t>
      </w:r>
      <w:r w:rsidR="0048189C" w:rsidRPr="00B4238B">
        <w:rPr>
          <w:rFonts w:ascii="Arial" w:hAnsi="Arial" w:cs="Arial"/>
          <w:sz w:val="24"/>
          <w:szCs w:val="24"/>
          <w:lang w:val="en-US"/>
        </w:rPr>
        <w:t>s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, thus, take into account individual cell biology mechanisms under genetic control and potentially </w:t>
      </w:r>
      <w:r w:rsidR="00985ECD" w:rsidRPr="00B4238B">
        <w:rPr>
          <w:rFonts w:ascii="Arial" w:hAnsi="Arial" w:cs="Arial"/>
          <w:sz w:val="24"/>
          <w:szCs w:val="24"/>
          <w:lang w:val="en-US"/>
        </w:rPr>
        <w:t xml:space="preserve">brings </w:t>
      </w:r>
      <w:r w:rsidR="0048189C" w:rsidRPr="00B4238B">
        <w:rPr>
          <w:rFonts w:ascii="Arial" w:hAnsi="Arial" w:cs="Arial"/>
          <w:sz w:val="24"/>
          <w:szCs w:val="24"/>
          <w:lang w:val="en-US"/>
        </w:rPr>
        <w:t xml:space="preserve">such a degree of </w:t>
      </w:r>
      <w:r w:rsidR="00E201C4" w:rsidRPr="00B4238B">
        <w:rPr>
          <w:rFonts w:ascii="Arial" w:hAnsi="Arial" w:cs="Arial"/>
          <w:sz w:val="24"/>
          <w:szCs w:val="24"/>
          <w:lang w:val="en-US"/>
        </w:rPr>
        <w:t xml:space="preserve">damage prevention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48189C" w:rsidRPr="00B4238B">
        <w:rPr>
          <w:rFonts w:ascii="Arial" w:hAnsi="Arial" w:cs="Arial"/>
          <w:sz w:val="24"/>
          <w:szCs w:val="24"/>
          <w:lang w:val="en-US"/>
        </w:rPr>
        <w:t xml:space="preserve">that it </w:t>
      </w:r>
      <w:r w:rsidR="00A23C45" w:rsidRPr="00B4238B">
        <w:rPr>
          <w:rFonts w:ascii="Arial" w:hAnsi="Arial" w:cs="Arial"/>
          <w:sz w:val="24"/>
          <w:szCs w:val="24"/>
          <w:lang w:val="en-US"/>
        </w:rPr>
        <w:t xml:space="preserve">balances </w:t>
      </w:r>
      <w:r w:rsidR="0048189C" w:rsidRPr="00B4238B">
        <w:rPr>
          <w:rFonts w:ascii="Arial" w:hAnsi="Arial" w:cs="Arial"/>
          <w:sz w:val="24"/>
          <w:szCs w:val="24"/>
          <w:lang w:val="en-US"/>
        </w:rPr>
        <w:t xml:space="preserve">radiogenic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damage production.  In this latter case, the exposed system will have a </w:t>
      </w:r>
      <w:r w:rsidR="00A23C45" w:rsidRPr="00B4238B">
        <w:rPr>
          <w:rFonts w:ascii="Arial" w:hAnsi="Arial" w:cs="Arial"/>
          <w:sz w:val="24"/>
          <w:szCs w:val="24"/>
          <w:lang w:val="en-US"/>
        </w:rPr>
        <w:t xml:space="preserve">dose threshold.  If </w:t>
      </w:r>
      <w:r w:rsidR="00E201C4" w:rsidRPr="00B4238B">
        <w:rPr>
          <w:rFonts w:ascii="Arial" w:hAnsi="Arial" w:cs="Arial"/>
          <w:sz w:val="24"/>
          <w:szCs w:val="24"/>
          <w:lang w:val="en-US"/>
        </w:rPr>
        <w:t xml:space="preserve">radiogenic damage prevention </w:t>
      </w:r>
      <w:r w:rsidR="00A23C45" w:rsidRPr="00B4238B">
        <w:rPr>
          <w:rFonts w:ascii="Arial" w:hAnsi="Arial" w:cs="Arial"/>
          <w:sz w:val="24"/>
          <w:szCs w:val="24"/>
          <w:lang w:val="en-US"/>
        </w:rPr>
        <w:t xml:space="preserve">outweighs radiogenic damage production a </w:t>
      </w:r>
      <w:r w:rsidRPr="00B4238B">
        <w:rPr>
          <w:rFonts w:ascii="Arial" w:hAnsi="Arial" w:cs="Arial"/>
          <w:sz w:val="24"/>
          <w:szCs w:val="24"/>
          <w:lang w:val="en-US"/>
        </w:rPr>
        <w:t>benefit</w:t>
      </w:r>
      <w:r w:rsidR="00962D8F" w:rsidRPr="00B4238B">
        <w:rPr>
          <w:rFonts w:ascii="Arial" w:hAnsi="Arial" w:cs="Arial"/>
          <w:sz w:val="24"/>
          <w:szCs w:val="24"/>
          <w:lang w:val="en-US"/>
        </w:rPr>
        <w:t xml:space="preserve"> results</w:t>
      </w:r>
      <w:r w:rsidR="0065359C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C14EB7" w:rsidRPr="00B4238B">
        <w:rPr>
          <w:rFonts w:ascii="Arial" w:hAnsi="Arial" w:cs="Arial"/>
          <w:sz w:val="24"/>
          <w:szCs w:val="24"/>
          <w:lang w:val="en-US"/>
        </w:rPr>
        <w:t>(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i.e., </w:t>
      </w:r>
      <w:r w:rsidR="00962D8F" w:rsidRPr="00B4238B">
        <w:rPr>
          <w:rFonts w:ascii="Arial" w:hAnsi="Arial" w:cs="Arial"/>
          <w:sz w:val="24"/>
          <w:szCs w:val="24"/>
          <w:lang w:val="en-US"/>
        </w:rPr>
        <w:t xml:space="preserve">the system </w:t>
      </w:r>
      <w:r w:rsidRPr="00B4238B">
        <w:rPr>
          <w:rFonts w:ascii="Arial" w:hAnsi="Arial" w:cs="Arial"/>
          <w:sz w:val="24"/>
          <w:szCs w:val="24"/>
          <w:lang w:val="en-US"/>
        </w:rPr>
        <w:t>experience</w:t>
      </w:r>
      <w:r w:rsidR="00962D8F" w:rsidRPr="00B4238B">
        <w:rPr>
          <w:rFonts w:ascii="Arial" w:hAnsi="Arial" w:cs="Arial"/>
          <w:sz w:val="24"/>
          <w:szCs w:val="24"/>
          <w:lang w:val="en-US"/>
        </w:rPr>
        <w:t>s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B4238B">
        <w:rPr>
          <w:rFonts w:ascii="Arial" w:hAnsi="Arial" w:cs="Arial"/>
          <w:sz w:val="24"/>
          <w:szCs w:val="24"/>
          <w:lang w:val="en-US"/>
        </w:rPr>
        <w:t>hormetic</w:t>
      </w:r>
      <w:proofErr w:type="spellEnd"/>
      <w:r w:rsidRPr="00B4238B">
        <w:rPr>
          <w:rFonts w:ascii="Arial" w:hAnsi="Arial" w:cs="Arial"/>
          <w:sz w:val="24"/>
          <w:szCs w:val="24"/>
          <w:lang w:val="en-US"/>
        </w:rPr>
        <w:t xml:space="preserve"> effect</w:t>
      </w:r>
      <w:r w:rsidR="00C14EB7" w:rsidRPr="00B4238B">
        <w:rPr>
          <w:rFonts w:ascii="Arial" w:hAnsi="Arial" w:cs="Arial"/>
          <w:sz w:val="24"/>
          <w:szCs w:val="24"/>
          <w:lang w:val="en-US"/>
        </w:rPr>
        <w:t>)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.  </w:t>
      </w:r>
      <w:r w:rsidR="0048189C" w:rsidRPr="00B4238B">
        <w:rPr>
          <w:rFonts w:ascii="Arial" w:hAnsi="Arial" w:cs="Arial"/>
          <w:sz w:val="24"/>
          <w:szCs w:val="24"/>
          <w:lang w:val="en-US"/>
        </w:rPr>
        <w:t xml:space="preserve">This approach </w:t>
      </w:r>
      <w:r w:rsidR="0069356A" w:rsidRPr="00B4238B">
        <w:rPr>
          <w:rFonts w:ascii="Arial" w:hAnsi="Arial" w:cs="Arial"/>
          <w:sz w:val="24"/>
          <w:szCs w:val="24"/>
          <w:lang w:val="en-US"/>
        </w:rPr>
        <w:t>by</w:t>
      </w:r>
      <w:r w:rsidR="00363C5C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1F3118" w:rsidRPr="00B4238B">
        <w:rPr>
          <w:rFonts w:ascii="Arial" w:hAnsi="Arial" w:cs="Arial"/>
          <w:sz w:val="24"/>
          <w:szCs w:val="24"/>
          <w:lang w:val="en-US"/>
        </w:rPr>
        <w:t xml:space="preserve">group three </w:t>
      </w:r>
      <w:r w:rsidR="0048189C" w:rsidRPr="00B4238B">
        <w:rPr>
          <w:rFonts w:ascii="Arial" w:hAnsi="Arial" w:cs="Arial"/>
          <w:sz w:val="24"/>
          <w:szCs w:val="24"/>
          <w:lang w:val="en-US"/>
        </w:rPr>
        <w:t>has the advantage of integrating all response pa</w:t>
      </w:r>
      <w:r w:rsidR="00646B17" w:rsidRPr="00B4238B">
        <w:rPr>
          <w:rFonts w:ascii="Arial" w:hAnsi="Arial" w:cs="Arial"/>
          <w:sz w:val="24"/>
          <w:szCs w:val="24"/>
          <w:lang w:val="en-US"/>
        </w:rPr>
        <w:t xml:space="preserve">tterns in system elements </w:t>
      </w:r>
      <w:r w:rsidR="00C14EB7" w:rsidRPr="00B4238B">
        <w:rPr>
          <w:rFonts w:ascii="Arial" w:hAnsi="Arial" w:cs="Arial"/>
          <w:sz w:val="24"/>
          <w:szCs w:val="24"/>
          <w:lang w:val="en-US"/>
        </w:rPr>
        <w:t>in</w:t>
      </w:r>
      <w:r w:rsidR="0048189C" w:rsidRPr="00B4238B">
        <w:rPr>
          <w:rFonts w:ascii="Arial" w:hAnsi="Arial" w:cs="Arial"/>
          <w:sz w:val="24"/>
          <w:szCs w:val="24"/>
          <w:lang w:val="en-US"/>
        </w:rPr>
        <w:t>to a holistic re</w:t>
      </w:r>
      <w:r w:rsidR="00646B17" w:rsidRPr="00B4238B">
        <w:rPr>
          <w:rFonts w:ascii="Arial" w:hAnsi="Arial" w:cs="Arial"/>
          <w:sz w:val="24"/>
          <w:szCs w:val="24"/>
          <w:lang w:val="en-US"/>
        </w:rPr>
        <w:t>s</w:t>
      </w:r>
      <w:r w:rsidR="0048189C" w:rsidRPr="00B4238B">
        <w:rPr>
          <w:rFonts w:ascii="Arial" w:hAnsi="Arial" w:cs="Arial"/>
          <w:sz w:val="24"/>
          <w:szCs w:val="24"/>
          <w:lang w:val="en-US"/>
        </w:rPr>
        <w:t>ponse</w:t>
      </w:r>
      <w:r w:rsidR="00C14EB7" w:rsidRPr="00B4238B">
        <w:rPr>
          <w:rFonts w:ascii="Arial" w:hAnsi="Arial" w:cs="Arial"/>
          <w:sz w:val="24"/>
          <w:szCs w:val="24"/>
          <w:lang w:val="en-US"/>
        </w:rPr>
        <w:t xml:space="preserve">. </w:t>
      </w:r>
      <w:r w:rsidR="00F213EE" w:rsidRPr="00B4238B">
        <w:rPr>
          <w:rFonts w:ascii="Arial" w:hAnsi="Arial" w:cs="Arial"/>
          <w:sz w:val="24"/>
          <w:szCs w:val="24"/>
          <w:lang w:val="en-US"/>
        </w:rPr>
        <w:t xml:space="preserve">Research </w:t>
      </w:r>
      <w:r w:rsidR="00985ECD" w:rsidRPr="00B4238B">
        <w:rPr>
          <w:rFonts w:ascii="Arial" w:hAnsi="Arial" w:cs="Arial"/>
          <w:sz w:val="24"/>
          <w:szCs w:val="24"/>
          <w:lang w:val="en-US"/>
        </w:rPr>
        <w:t xml:space="preserve">data now </w:t>
      </w:r>
      <w:r w:rsidR="00C14EB7" w:rsidRPr="00B4238B">
        <w:rPr>
          <w:rFonts w:ascii="Arial" w:hAnsi="Arial" w:cs="Arial"/>
          <w:sz w:val="24"/>
          <w:szCs w:val="24"/>
          <w:lang w:val="en-US"/>
        </w:rPr>
        <w:t>support the  conce</w:t>
      </w:r>
      <w:r w:rsidR="0089550E" w:rsidRPr="00B4238B">
        <w:rPr>
          <w:rFonts w:ascii="Arial" w:hAnsi="Arial" w:cs="Arial"/>
          <w:sz w:val="24"/>
          <w:szCs w:val="24"/>
          <w:lang w:val="en-US"/>
        </w:rPr>
        <w:t xml:space="preserve">pt </w:t>
      </w:r>
      <w:r w:rsidR="00C14EB7" w:rsidRPr="00B4238B">
        <w:rPr>
          <w:rFonts w:ascii="Arial" w:hAnsi="Arial" w:cs="Arial"/>
          <w:sz w:val="24"/>
          <w:szCs w:val="24"/>
          <w:lang w:val="en-US"/>
        </w:rPr>
        <w:t xml:space="preserve">that </w:t>
      </w:r>
      <w:r w:rsidR="0089550E" w:rsidRPr="00B4238B">
        <w:rPr>
          <w:rFonts w:ascii="Arial" w:hAnsi="Arial" w:cs="Arial"/>
          <w:sz w:val="24"/>
          <w:szCs w:val="24"/>
          <w:lang w:val="en-US"/>
        </w:rPr>
        <w:t xml:space="preserve">oxidative metabolism during evolution has led to the emergence of protective pathways essential to life and also </w:t>
      </w:r>
      <w:r w:rsidR="00D97889" w:rsidRPr="00B4238B">
        <w:rPr>
          <w:rFonts w:ascii="Arial" w:hAnsi="Arial" w:cs="Arial"/>
          <w:sz w:val="24"/>
          <w:szCs w:val="24"/>
          <w:lang w:val="en-US"/>
        </w:rPr>
        <w:t xml:space="preserve">shielding </w:t>
      </w:r>
      <w:r w:rsidR="0089550E" w:rsidRPr="00B4238B">
        <w:rPr>
          <w:rFonts w:ascii="Arial" w:hAnsi="Arial" w:cs="Arial"/>
          <w:sz w:val="24"/>
          <w:szCs w:val="24"/>
          <w:lang w:val="en-US"/>
        </w:rPr>
        <w:t xml:space="preserve">against detriment from low doses of ionizing radiation. </w:t>
      </w:r>
      <w:r w:rsidR="00D97889" w:rsidRPr="00B4238B">
        <w:rPr>
          <w:rFonts w:ascii="Arial" w:hAnsi="Arial" w:cs="Arial"/>
          <w:sz w:val="24"/>
          <w:szCs w:val="24"/>
          <w:lang w:val="en-US"/>
        </w:rPr>
        <w:t xml:space="preserve">In this context one may appreciate low doses to be essential to life. </w:t>
      </w:r>
      <w:r w:rsidR="0089550E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F213EE" w:rsidRPr="00B4238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56584" w:rsidRPr="00B4238B" w:rsidRDefault="00F213EE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These three </w:t>
      </w:r>
      <w:r w:rsidR="005155A1" w:rsidRPr="00B4238B">
        <w:rPr>
          <w:rFonts w:ascii="Arial" w:hAnsi="Arial" w:cs="Arial"/>
          <w:sz w:val="24"/>
          <w:szCs w:val="24"/>
          <w:lang w:val="en-US"/>
        </w:rPr>
        <w:t xml:space="preserve">voice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pools as they came together at this meeting </w:t>
      </w:r>
      <w:r w:rsidR="00D97889" w:rsidRPr="00B4238B">
        <w:rPr>
          <w:rFonts w:ascii="Arial" w:hAnsi="Arial" w:cs="Arial"/>
          <w:sz w:val="24"/>
          <w:szCs w:val="24"/>
          <w:lang w:val="en-US"/>
        </w:rPr>
        <w:t xml:space="preserve">are now </w:t>
      </w:r>
      <w:r w:rsidR="00413F51" w:rsidRPr="00B4238B">
        <w:rPr>
          <w:rFonts w:ascii="Arial" w:hAnsi="Arial" w:cs="Arial"/>
          <w:sz w:val="24"/>
          <w:szCs w:val="24"/>
          <w:lang w:val="en-US"/>
        </w:rPr>
        <w:t>r</w:t>
      </w:r>
      <w:r w:rsidR="0010498D" w:rsidRPr="00B4238B">
        <w:rPr>
          <w:rFonts w:ascii="Arial" w:hAnsi="Arial" w:cs="Arial"/>
          <w:sz w:val="24"/>
          <w:szCs w:val="24"/>
          <w:lang w:val="en-US"/>
        </w:rPr>
        <w:t xml:space="preserve">eady </w:t>
      </w:r>
      <w:r w:rsidRPr="00B4238B">
        <w:rPr>
          <w:rFonts w:ascii="Arial" w:hAnsi="Arial" w:cs="Arial"/>
          <w:sz w:val="24"/>
          <w:szCs w:val="24"/>
          <w:lang w:val="en-US"/>
        </w:rPr>
        <w:t>to interact</w:t>
      </w:r>
      <w:r w:rsidR="00686A08" w:rsidRPr="00B4238B">
        <w:rPr>
          <w:rFonts w:ascii="Arial" w:hAnsi="Arial" w:cs="Arial"/>
          <w:sz w:val="24"/>
          <w:szCs w:val="24"/>
          <w:lang w:val="en-US"/>
        </w:rPr>
        <w:t xml:space="preserve"> in a creative manner and be su</w:t>
      </w:r>
      <w:r w:rsidR="00840AD3" w:rsidRPr="00B4238B">
        <w:rPr>
          <w:rFonts w:ascii="Arial" w:hAnsi="Arial" w:cs="Arial"/>
          <w:sz w:val="24"/>
          <w:szCs w:val="24"/>
          <w:lang w:val="en-US"/>
        </w:rPr>
        <w:t xml:space="preserve">pported by </w:t>
      </w:r>
      <w:r w:rsidR="005155A1" w:rsidRPr="00B4238B">
        <w:rPr>
          <w:rFonts w:ascii="Arial" w:hAnsi="Arial" w:cs="Arial"/>
          <w:sz w:val="24"/>
          <w:szCs w:val="24"/>
          <w:lang w:val="en-US"/>
        </w:rPr>
        <w:t xml:space="preserve">basic and applied research on low-dose effects. </w:t>
      </w:r>
      <w:r w:rsidR="00840AD3" w:rsidRPr="00B4238B">
        <w:rPr>
          <w:rFonts w:ascii="Arial" w:hAnsi="Arial" w:cs="Arial"/>
          <w:sz w:val="24"/>
          <w:szCs w:val="24"/>
          <w:lang w:val="en-US"/>
        </w:rPr>
        <w:t xml:space="preserve">The study on mechanisms </w:t>
      </w:r>
      <w:r w:rsidR="00CA4C64" w:rsidRPr="00B4238B">
        <w:rPr>
          <w:rFonts w:ascii="Arial" w:hAnsi="Arial" w:cs="Arial"/>
          <w:sz w:val="24"/>
          <w:szCs w:val="24"/>
          <w:lang w:val="en-US"/>
        </w:rPr>
        <w:t>t</w:t>
      </w:r>
      <w:r w:rsidR="00840AD3" w:rsidRPr="00B4238B">
        <w:rPr>
          <w:rFonts w:ascii="Arial" w:hAnsi="Arial" w:cs="Arial"/>
          <w:sz w:val="24"/>
          <w:szCs w:val="24"/>
          <w:lang w:val="en-US"/>
        </w:rPr>
        <w:t>hat operate after low-dose exposure not only fortif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ies </w:t>
      </w:r>
      <w:r w:rsidR="00840AD3" w:rsidRPr="00B4238B">
        <w:rPr>
          <w:rFonts w:ascii="Arial" w:hAnsi="Arial" w:cs="Arial"/>
          <w:sz w:val="24"/>
          <w:szCs w:val="24"/>
          <w:lang w:val="en-US"/>
        </w:rPr>
        <w:t xml:space="preserve">what we envisage </w:t>
      </w:r>
      <w:r w:rsidR="00476FF7" w:rsidRPr="00B4238B">
        <w:rPr>
          <w:rFonts w:ascii="Arial" w:hAnsi="Arial" w:cs="Arial"/>
          <w:sz w:val="24"/>
          <w:szCs w:val="24"/>
          <w:lang w:val="en-US"/>
        </w:rPr>
        <w:t xml:space="preserve">today but </w:t>
      </w:r>
      <w:r w:rsidR="00840AD3" w:rsidRPr="00B4238B">
        <w:rPr>
          <w:rFonts w:ascii="Arial" w:hAnsi="Arial" w:cs="Arial"/>
          <w:sz w:val="24"/>
          <w:szCs w:val="24"/>
          <w:lang w:val="en-US"/>
        </w:rPr>
        <w:t>also open</w:t>
      </w:r>
      <w:r w:rsidR="000E5B95" w:rsidRPr="00B4238B">
        <w:rPr>
          <w:rFonts w:ascii="Arial" w:hAnsi="Arial" w:cs="Arial"/>
          <w:sz w:val="24"/>
          <w:szCs w:val="24"/>
          <w:lang w:val="en-US"/>
        </w:rPr>
        <w:t>s</w:t>
      </w:r>
      <w:r w:rsidR="00840AD3" w:rsidRPr="00B4238B">
        <w:rPr>
          <w:rFonts w:ascii="Arial" w:hAnsi="Arial" w:cs="Arial"/>
          <w:sz w:val="24"/>
          <w:szCs w:val="24"/>
          <w:lang w:val="en-US"/>
        </w:rPr>
        <w:t xml:space="preserve"> new</w:t>
      </w:r>
      <w:r w:rsidR="00556584" w:rsidRPr="00B4238B">
        <w:rPr>
          <w:rFonts w:ascii="Arial" w:hAnsi="Arial" w:cs="Arial"/>
          <w:sz w:val="24"/>
          <w:szCs w:val="24"/>
          <w:lang w:val="en-US"/>
        </w:rPr>
        <w:t xml:space="preserve"> research </w:t>
      </w:r>
      <w:r w:rsidR="005155A1" w:rsidRPr="00B4238B">
        <w:rPr>
          <w:rFonts w:ascii="Arial" w:hAnsi="Arial" w:cs="Arial"/>
          <w:sz w:val="24"/>
          <w:szCs w:val="24"/>
          <w:lang w:val="en-US"/>
        </w:rPr>
        <w:t>avenues of yet unforeseen dimensions</w:t>
      </w:r>
      <w:r w:rsidR="00282464" w:rsidRPr="00B4238B">
        <w:rPr>
          <w:rFonts w:ascii="Arial" w:hAnsi="Arial" w:cs="Arial"/>
          <w:sz w:val="24"/>
          <w:szCs w:val="24"/>
          <w:lang w:val="en-US"/>
        </w:rPr>
        <w:t>,</w:t>
      </w:r>
      <w:r w:rsidR="005155A1" w:rsidRPr="00B4238B">
        <w:rPr>
          <w:rFonts w:ascii="Arial" w:hAnsi="Arial" w:cs="Arial"/>
          <w:sz w:val="24"/>
          <w:szCs w:val="24"/>
          <w:lang w:val="en-US"/>
        </w:rPr>
        <w:t xml:space="preserve"> for inst</w:t>
      </w:r>
      <w:r w:rsidR="00282464" w:rsidRPr="00B4238B">
        <w:rPr>
          <w:rFonts w:ascii="Arial" w:hAnsi="Arial" w:cs="Arial"/>
          <w:sz w:val="24"/>
          <w:szCs w:val="24"/>
          <w:lang w:val="en-US"/>
        </w:rPr>
        <w:t xml:space="preserve">ance, </w:t>
      </w:r>
      <w:r w:rsidR="005155A1" w:rsidRPr="00B4238B">
        <w:rPr>
          <w:rFonts w:ascii="Arial" w:hAnsi="Arial" w:cs="Arial"/>
          <w:sz w:val="24"/>
          <w:szCs w:val="24"/>
          <w:lang w:val="en-US"/>
        </w:rPr>
        <w:t>in</w:t>
      </w:r>
      <w:r w:rsidR="00985ECD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B10EC6" w:rsidRPr="00B4238B">
        <w:rPr>
          <w:rFonts w:ascii="Arial" w:hAnsi="Arial" w:cs="Arial"/>
          <w:sz w:val="24"/>
          <w:szCs w:val="24"/>
          <w:lang w:val="en-US"/>
        </w:rPr>
        <w:t>therapeutic medicine</w:t>
      </w:r>
      <w:r w:rsidR="00476FF7" w:rsidRPr="00B4238B">
        <w:rPr>
          <w:rFonts w:ascii="Arial" w:hAnsi="Arial" w:cs="Arial"/>
          <w:sz w:val="24"/>
          <w:szCs w:val="24"/>
          <w:lang w:val="en-US"/>
        </w:rPr>
        <w:t xml:space="preserve">. </w:t>
      </w:r>
      <w:r w:rsidR="00B10EC6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5155A1" w:rsidRPr="00B4238B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32337B" w:rsidRPr="00B4238B" w:rsidRDefault="00231E1B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>T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he LNT model for dose-risk assessment </w:t>
      </w:r>
      <w:r w:rsidR="00B10EC6" w:rsidRPr="00B4238B">
        <w:rPr>
          <w:rFonts w:ascii="Arial" w:hAnsi="Arial" w:cs="Arial"/>
          <w:sz w:val="24"/>
          <w:szCs w:val="24"/>
          <w:lang w:val="en-US"/>
        </w:rPr>
        <w:t>a</w:t>
      </w:r>
      <w:r w:rsidRPr="00B4238B">
        <w:rPr>
          <w:rFonts w:ascii="Arial" w:hAnsi="Arial" w:cs="Arial"/>
          <w:sz w:val="24"/>
          <w:szCs w:val="24"/>
          <w:lang w:val="en-US"/>
        </w:rPr>
        <w:t>t</w:t>
      </w:r>
      <w:r w:rsidR="00B10EC6" w:rsidRPr="00B4238B">
        <w:rPr>
          <w:rFonts w:ascii="Arial" w:hAnsi="Arial" w:cs="Arial"/>
          <w:sz w:val="24"/>
          <w:szCs w:val="24"/>
          <w:lang w:val="en-US"/>
        </w:rPr>
        <w:t xml:space="preserve"> low doses i</w:t>
      </w:r>
      <w:r w:rsidR="00124AED" w:rsidRPr="00B4238B">
        <w:rPr>
          <w:rFonts w:ascii="Arial" w:hAnsi="Arial" w:cs="Arial"/>
          <w:sz w:val="24"/>
          <w:szCs w:val="24"/>
          <w:lang w:val="en-US"/>
        </w:rPr>
        <w:t>s</w:t>
      </w:r>
      <w:r w:rsidR="0032337B" w:rsidRPr="00B4238B">
        <w:rPr>
          <w:rFonts w:ascii="Arial" w:hAnsi="Arial" w:cs="Arial"/>
          <w:sz w:val="24"/>
          <w:szCs w:val="24"/>
          <w:lang w:val="en-US"/>
        </w:rPr>
        <w:t xml:space="preserve"> direct and relatively simple </w:t>
      </w:r>
      <w:r w:rsidR="008040CE" w:rsidRPr="00B4238B">
        <w:rPr>
          <w:rFonts w:ascii="Arial" w:hAnsi="Arial" w:cs="Arial"/>
          <w:sz w:val="24"/>
          <w:szCs w:val="24"/>
          <w:lang w:val="en-US"/>
        </w:rPr>
        <w:t>b</w:t>
      </w:r>
      <w:r w:rsidR="00CA4C64" w:rsidRPr="00B4238B">
        <w:rPr>
          <w:rFonts w:ascii="Arial" w:hAnsi="Arial" w:cs="Arial"/>
          <w:sz w:val="24"/>
          <w:szCs w:val="24"/>
          <w:lang w:val="en-US"/>
        </w:rPr>
        <w:t>u</w:t>
      </w:r>
      <w:r w:rsidR="008040CE" w:rsidRPr="00B4238B">
        <w:rPr>
          <w:rFonts w:ascii="Arial" w:hAnsi="Arial" w:cs="Arial"/>
          <w:sz w:val="24"/>
          <w:szCs w:val="24"/>
          <w:lang w:val="en-US"/>
        </w:rPr>
        <w:t xml:space="preserve">t </w:t>
      </w:r>
      <w:r w:rsidR="00476FF7" w:rsidRPr="00B4238B">
        <w:rPr>
          <w:rFonts w:ascii="Arial" w:hAnsi="Arial" w:cs="Arial"/>
          <w:sz w:val="24"/>
          <w:szCs w:val="24"/>
          <w:lang w:val="en-US"/>
        </w:rPr>
        <w:t>is inconsistent with the</w:t>
      </w:r>
      <w:r w:rsidR="0032337B" w:rsidRPr="00B4238B">
        <w:rPr>
          <w:rFonts w:ascii="Arial" w:hAnsi="Arial" w:cs="Arial"/>
          <w:sz w:val="24"/>
          <w:szCs w:val="24"/>
          <w:lang w:val="en-US"/>
        </w:rPr>
        <w:t xml:space="preserve"> complexities of biological systems. In fact, this model </w:t>
      </w:r>
      <w:r w:rsidR="0043258C" w:rsidRPr="00B4238B">
        <w:rPr>
          <w:rFonts w:ascii="Arial" w:hAnsi="Arial" w:cs="Arial"/>
          <w:sz w:val="24"/>
          <w:szCs w:val="24"/>
          <w:lang w:val="en-US"/>
        </w:rPr>
        <w:t xml:space="preserve">has </w:t>
      </w:r>
      <w:r w:rsidR="0032337B" w:rsidRPr="00B4238B">
        <w:rPr>
          <w:rFonts w:ascii="Arial" w:hAnsi="Arial" w:cs="Arial"/>
          <w:sz w:val="24"/>
          <w:szCs w:val="24"/>
          <w:lang w:val="en-US"/>
        </w:rPr>
        <w:t>not b</w:t>
      </w:r>
      <w:r w:rsidR="0043258C" w:rsidRPr="00B4238B">
        <w:rPr>
          <w:rFonts w:ascii="Arial" w:hAnsi="Arial" w:cs="Arial"/>
          <w:sz w:val="24"/>
          <w:szCs w:val="24"/>
          <w:lang w:val="en-US"/>
        </w:rPr>
        <w:t xml:space="preserve">een </w:t>
      </w:r>
      <w:r w:rsidR="00124AED" w:rsidRPr="00B4238B">
        <w:rPr>
          <w:rFonts w:ascii="Arial" w:hAnsi="Arial" w:cs="Arial"/>
          <w:sz w:val="24"/>
          <w:szCs w:val="24"/>
          <w:lang w:val="en-US"/>
        </w:rPr>
        <w:t>validated in cell</w:t>
      </w:r>
      <w:r w:rsidR="00B10EC6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- and animal experiments. </w:t>
      </w:r>
      <w:r w:rsidR="0032337B" w:rsidRPr="00B4238B">
        <w:rPr>
          <w:rFonts w:ascii="Arial" w:hAnsi="Arial" w:cs="Arial"/>
          <w:sz w:val="24"/>
          <w:szCs w:val="24"/>
          <w:lang w:val="en-US"/>
        </w:rPr>
        <w:t xml:space="preserve"> Moreover, the </w:t>
      </w:r>
      <w:r w:rsidR="00476FF7" w:rsidRPr="00B4238B">
        <w:rPr>
          <w:rFonts w:ascii="Arial" w:hAnsi="Arial" w:cs="Arial"/>
          <w:sz w:val="24"/>
          <w:szCs w:val="24"/>
          <w:lang w:val="en-US"/>
        </w:rPr>
        <w:t xml:space="preserve">LNT </w:t>
      </w:r>
      <w:r w:rsidR="0032337B" w:rsidRPr="00B4238B">
        <w:rPr>
          <w:rFonts w:ascii="Arial" w:hAnsi="Arial" w:cs="Arial"/>
          <w:sz w:val="24"/>
          <w:szCs w:val="24"/>
          <w:lang w:val="en-US"/>
        </w:rPr>
        <w:t xml:space="preserve">model for </w:t>
      </w:r>
      <w:r w:rsidR="00854276" w:rsidRPr="00B4238B">
        <w:rPr>
          <w:rFonts w:ascii="Arial" w:hAnsi="Arial" w:cs="Arial"/>
          <w:sz w:val="24"/>
          <w:szCs w:val="24"/>
          <w:lang w:val="en-US"/>
        </w:rPr>
        <w:t xml:space="preserve">radiation </w:t>
      </w:r>
      <w:r w:rsidR="0032337B" w:rsidRPr="00B4238B">
        <w:rPr>
          <w:rFonts w:ascii="Arial" w:hAnsi="Arial" w:cs="Arial"/>
          <w:sz w:val="24"/>
          <w:szCs w:val="24"/>
          <w:lang w:val="en-US"/>
        </w:rPr>
        <w:t xml:space="preserve">protection </w:t>
      </w:r>
      <w:r w:rsidR="00413F51" w:rsidRPr="00B4238B">
        <w:rPr>
          <w:rFonts w:ascii="Arial" w:hAnsi="Arial" w:cs="Arial"/>
          <w:sz w:val="24"/>
          <w:szCs w:val="24"/>
          <w:lang w:val="en-US"/>
        </w:rPr>
        <w:t xml:space="preserve">results in more harm than benefit to society.  </w:t>
      </w:r>
      <w:r w:rsidR="004D189E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="0032337B" w:rsidRPr="00B4238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86A08" w:rsidRPr="00B4238B" w:rsidRDefault="004D189E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lastRenderedPageBreak/>
        <w:t>To</w:t>
      </w:r>
      <w:r w:rsidR="00CA4C64" w:rsidRPr="00B4238B">
        <w:rPr>
          <w:rFonts w:ascii="Arial" w:hAnsi="Arial" w:cs="Arial"/>
          <w:sz w:val="24"/>
          <w:szCs w:val="24"/>
          <w:lang w:val="en-US"/>
        </w:rPr>
        <w:t xml:space="preserve"> 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me, radiation protection needs </w:t>
      </w:r>
      <w:r w:rsidR="00413F51" w:rsidRPr="00B4238B">
        <w:rPr>
          <w:rFonts w:ascii="Arial" w:hAnsi="Arial" w:cs="Arial"/>
          <w:sz w:val="24"/>
          <w:szCs w:val="24"/>
          <w:lang w:val="en-US"/>
        </w:rPr>
        <w:t>additional m</w:t>
      </w:r>
      <w:r w:rsidRPr="00B4238B">
        <w:rPr>
          <w:rFonts w:ascii="Arial" w:hAnsi="Arial" w:cs="Arial"/>
          <w:sz w:val="24"/>
          <w:szCs w:val="24"/>
          <w:lang w:val="en-US"/>
        </w:rPr>
        <w:t xml:space="preserve">odels.  </w:t>
      </w:r>
      <w:r w:rsidR="00413F51" w:rsidRPr="00B4238B">
        <w:rPr>
          <w:rFonts w:ascii="Arial" w:hAnsi="Arial" w:cs="Arial"/>
          <w:sz w:val="24"/>
          <w:szCs w:val="24"/>
          <w:lang w:val="en-US"/>
        </w:rPr>
        <w:t xml:space="preserve">Today, sufficient data is available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to </w:t>
      </w:r>
      <w:r w:rsidR="0010498D" w:rsidRPr="00B4238B">
        <w:rPr>
          <w:rFonts w:ascii="Arial" w:hAnsi="Arial" w:cs="Arial"/>
          <w:sz w:val="24"/>
          <w:szCs w:val="24"/>
          <w:lang w:val="en-US"/>
        </w:rPr>
        <w:t xml:space="preserve">form 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a consensus </w:t>
      </w:r>
      <w:r w:rsidR="00413F51" w:rsidRPr="00B4238B">
        <w:rPr>
          <w:rFonts w:ascii="Arial" w:hAnsi="Arial" w:cs="Arial"/>
          <w:sz w:val="24"/>
          <w:szCs w:val="24"/>
          <w:lang w:val="en-US"/>
        </w:rPr>
        <w:t>to integrate dose limits in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to radiation protection, for instance in terms of a </w:t>
      </w:r>
      <w:r w:rsidR="006A126C" w:rsidRPr="00B4238B">
        <w:rPr>
          <w:rFonts w:ascii="Arial" w:hAnsi="Arial" w:cs="Arial"/>
          <w:sz w:val="24"/>
          <w:szCs w:val="24"/>
          <w:lang w:val="en-US"/>
        </w:rPr>
        <w:t>dose threshold</w:t>
      </w:r>
      <w:r w:rsidR="00124AED" w:rsidRPr="00B4238B">
        <w:rPr>
          <w:rFonts w:ascii="Arial" w:hAnsi="Arial" w:cs="Arial"/>
          <w:sz w:val="24"/>
          <w:szCs w:val="24"/>
          <w:lang w:val="en-US"/>
        </w:rPr>
        <w:t xml:space="preserve"> below which risk cannot be comprehended</w:t>
      </w:r>
      <w:r w:rsidR="000E5B95" w:rsidRPr="00B4238B">
        <w:rPr>
          <w:rFonts w:ascii="Arial" w:hAnsi="Arial" w:cs="Arial"/>
          <w:sz w:val="24"/>
          <w:szCs w:val="24"/>
          <w:lang w:val="en-US"/>
        </w:rPr>
        <w:t xml:space="preserve">. </w:t>
      </w:r>
      <w:r w:rsidR="00513C75" w:rsidRPr="00B4238B">
        <w:rPr>
          <w:rFonts w:ascii="Arial" w:hAnsi="Arial" w:cs="Arial"/>
          <w:sz w:val="24"/>
          <w:szCs w:val="24"/>
          <w:lang w:val="en-US"/>
        </w:rPr>
        <w:t xml:space="preserve">This consensus </w:t>
      </w:r>
      <w:r w:rsidR="0010498D" w:rsidRPr="00B4238B">
        <w:rPr>
          <w:rFonts w:ascii="Arial" w:hAnsi="Arial" w:cs="Arial"/>
          <w:sz w:val="24"/>
          <w:szCs w:val="24"/>
          <w:lang w:val="en-US"/>
        </w:rPr>
        <w:t xml:space="preserve">must </w:t>
      </w:r>
      <w:r w:rsidR="00513C75" w:rsidRPr="00B4238B">
        <w:rPr>
          <w:rFonts w:ascii="Arial" w:hAnsi="Arial" w:cs="Arial"/>
          <w:sz w:val="24"/>
          <w:szCs w:val="24"/>
          <w:lang w:val="en-US"/>
        </w:rPr>
        <w:t xml:space="preserve">include the plea for </w:t>
      </w:r>
      <w:r w:rsidR="00686A08" w:rsidRPr="00B4238B">
        <w:rPr>
          <w:rFonts w:ascii="Arial" w:hAnsi="Arial" w:cs="Arial"/>
          <w:sz w:val="24"/>
          <w:szCs w:val="24"/>
          <w:lang w:val="en-US"/>
        </w:rPr>
        <w:t xml:space="preserve">further radiobiology research.  </w:t>
      </w:r>
    </w:p>
    <w:p w:rsidR="009F0903" w:rsidRPr="00B4238B" w:rsidRDefault="00E62BF7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A note of thanks: For </w:t>
      </w:r>
      <w:r w:rsidR="002262B1" w:rsidRPr="00B4238B">
        <w:rPr>
          <w:rFonts w:ascii="Arial" w:hAnsi="Arial" w:cs="Arial"/>
          <w:sz w:val="24"/>
          <w:szCs w:val="24"/>
          <w:lang w:val="en-US"/>
        </w:rPr>
        <w:t xml:space="preserve">having set the </w:t>
      </w:r>
      <w:r w:rsidR="009E40D5" w:rsidRPr="00B4238B">
        <w:rPr>
          <w:rFonts w:ascii="Arial" w:hAnsi="Arial" w:cs="Arial"/>
          <w:sz w:val="24"/>
          <w:szCs w:val="24"/>
          <w:lang w:val="en-US"/>
        </w:rPr>
        <w:t xml:space="preserve">meeting </w:t>
      </w:r>
      <w:r w:rsidR="00B10EC6" w:rsidRPr="00B4238B">
        <w:rPr>
          <w:rFonts w:ascii="Arial" w:hAnsi="Arial" w:cs="Arial"/>
          <w:sz w:val="24"/>
          <w:szCs w:val="24"/>
          <w:lang w:val="en-US"/>
        </w:rPr>
        <w:t xml:space="preserve">to be </w:t>
      </w:r>
      <w:r w:rsidR="009E40D5" w:rsidRPr="00B4238B">
        <w:rPr>
          <w:rFonts w:ascii="Arial" w:hAnsi="Arial" w:cs="Arial"/>
          <w:sz w:val="24"/>
          <w:szCs w:val="24"/>
          <w:lang w:val="en-US"/>
        </w:rPr>
        <w:t xml:space="preserve">an </w:t>
      </w:r>
      <w:r w:rsidR="002262B1" w:rsidRPr="00B4238B">
        <w:rPr>
          <w:rFonts w:ascii="Arial" w:hAnsi="Arial" w:cs="Arial"/>
          <w:sz w:val="24"/>
          <w:szCs w:val="24"/>
          <w:lang w:val="en-US"/>
        </w:rPr>
        <w:t xml:space="preserve">intellectual whirlpool, the chairman Alan </w:t>
      </w:r>
      <w:proofErr w:type="spellStart"/>
      <w:r w:rsidR="002262B1" w:rsidRPr="00B4238B">
        <w:rPr>
          <w:rFonts w:ascii="Arial" w:hAnsi="Arial" w:cs="Arial"/>
          <w:sz w:val="24"/>
          <w:szCs w:val="24"/>
          <w:lang w:val="en-US"/>
        </w:rPr>
        <w:t>Waltar</w:t>
      </w:r>
      <w:proofErr w:type="spellEnd"/>
      <w:r w:rsidR="002262B1" w:rsidRPr="00B4238B">
        <w:rPr>
          <w:rFonts w:ascii="Arial" w:hAnsi="Arial" w:cs="Arial"/>
          <w:sz w:val="24"/>
          <w:szCs w:val="24"/>
          <w:lang w:val="en-US"/>
        </w:rPr>
        <w:t xml:space="preserve"> who conceived the plan for the meeting together with the people in the magnificent committees for all functions deserve a most sincere applause</w:t>
      </w:r>
      <w:r w:rsidR="009F0903" w:rsidRPr="00B4238B">
        <w:rPr>
          <w:rFonts w:ascii="Arial" w:hAnsi="Arial" w:cs="Arial"/>
          <w:sz w:val="24"/>
          <w:szCs w:val="24"/>
          <w:lang w:val="en-US"/>
        </w:rPr>
        <w:t xml:space="preserve"> as expression of thanks. </w:t>
      </w:r>
    </w:p>
    <w:p w:rsidR="002262B1" w:rsidRPr="00B4238B" w:rsidRDefault="009E40D5" w:rsidP="0029427E">
      <w:pPr>
        <w:spacing w:line="36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May everyone here have a safe trip </w:t>
      </w:r>
      <w:r w:rsidR="00776492" w:rsidRPr="00B4238B">
        <w:rPr>
          <w:rFonts w:ascii="Arial" w:hAnsi="Arial" w:cs="Arial"/>
          <w:sz w:val="24"/>
          <w:szCs w:val="24"/>
          <w:lang w:val="en-US"/>
        </w:rPr>
        <w:t xml:space="preserve">back </w:t>
      </w:r>
      <w:proofErr w:type="gramStart"/>
      <w:r w:rsidR="00776492" w:rsidRPr="00B4238B">
        <w:rPr>
          <w:rFonts w:ascii="Arial" w:hAnsi="Arial" w:cs="Arial"/>
          <w:sz w:val="24"/>
          <w:szCs w:val="24"/>
          <w:lang w:val="en-US"/>
        </w:rPr>
        <w:t>home.</w:t>
      </w:r>
      <w:proofErr w:type="gramEnd"/>
      <w:r w:rsidR="002262B1" w:rsidRPr="00B4238B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2262B1" w:rsidRPr="00B4238B" w:rsidRDefault="002262B1" w:rsidP="0029427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B4238B">
        <w:rPr>
          <w:rFonts w:ascii="Arial" w:hAnsi="Arial" w:cs="Arial"/>
          <w:sz w:val="24"/>
          <w:szCs w:val="24"/>
          <w:lang w:val="en-US"/>
        </w:rPr>
        <w:t xml:space="preserve"> THANK YOU!!</w:t>
      </w:r>
    </w:p>
    <w:p w:rsidR="007646B3" w:rsidRPr="00B4238B" w:rsidRDefault="007646B3" w:rsidP="0029427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7646B3" w:rsidRPr="00B4238B" w:rsidRDefault="007646B3" w:rsidP="0029427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7646B3" w:rsidRPr="00B4238B" w:rsidRDefault="007646B3" w:rsidP="008F69EA">
      <w:pPr>
        <w:rPr>
          <w:sz w:val="24"/>
          <w:szCs w:val="24"/>
          <w:lang w:val="en-US"/>
        </w:rPr>
      </w:pPr>
    </w:p>
    <w:p w:rsidR="007646B3" w:rsidRPr="00B4238B" w:rsidRDefault="007646B3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B4238B" w:rsidRDefault="00DC2215" w:rsidP="008F69EA">
      <w:pPr>
        <w:rPr>
          <w:sz w:val="24"/>
          <w:szCs w:val="24"/>
          <w:lang w:val="en-US"/>
        </w:rPr>
      </w:pPr>
    </w:p>
    <w:p w:rsidR="00DC2215" w:rsidRPr="00776492" w:rsidRDefault="00DC2215" w:rsidP="008F69EA">
      <w:pPr>
        <w:rPr>
          <w:lang w:val="en-US"/>
        </w:rPr>
      </w:pPr>
    </w:p>
    <w:p w:rsidR="00D01A02" w:rsidRPr="00776492" w:rsidRDefault="00D01A02" w:rsidP="008F69EA">
      <w:pPr>
        <w:rPr>
          <w:lang w:val="en-US"/>
        </w:rPr>
      </w:pPr>
    </w:p>
    <w:sectPr w:rsidR="00D01A02" w:rsidRPr="00776492" w:rsidSect="00350AE1">
      <w:footerReference w:type="default" r:id="rId8"/>
      <w:pgSz w:w="11906" w:h="16838"/>
      <w:pgMar w:top="141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43" w:rsidRDefault="00755443" w:rsidP="00CA27B3">
      <w:pPr>
        <w:spacing w:after="0" w:line="240" w:lineRule="auto"/>
      </w:pPr>
      <w:r>
        <w:separator/>
      </w:r>
    </w:p>
  </w:endnote>
  <w:endnote w:type="continuationSeparator" w:id="0">
    <w:p w:rsidR="00755443" w:rsidRDefault="00755443" w:rsidP="00CA2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9219248"/>
      <w:docPartObj>
        <w:docPartGallery w:val="Page Numbers (Bottom of Page)"/>
        <w:docPartUnique/>
      </w:docPartObj>
    </w:sdtPr>
    <w:sdtEndPr/>
    <w:sdtContent>
      <w:p w:rsidR="00CA27B3" w:rsidRDefault="00CA27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CCF">
          <w:rPr>
            <w:noProof/>
          </w:rPr>
          <w:t>1</w:t>
        </w:r>
        <w:r>
          <w:fldChar w:fldCharType="end"/>
        </w:r>
      </w:p>
    </w:sdtContent>
  </w:sdt>
  <w:p w:rsidR="00CA27B3" w:rsidRDefault="00CA27B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43" w:rsidRDefault="00755443" w:rsidP="00CA27B3">
      <w:pPr>
        <w:spacing w:after="0" w:line="240" w:lineRule="auto"/>
      </w:pPr>
      <w:r>
        <w:separator/>
      </w:r>
    </w:p>
  </w:footnote>
  <w:footnote w:type="continuationSeparator" w:id="0">
    <w:p w:rsidR="00755443" w:rsidRDefault="00755443" w:rsidP="00CA2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87"/>
    <w:rsid w:val="00001787"/>
    <w:rsid w:val="00002FEE"/>
    <w:rsid w:val="00024F36"/>
    <w:rsid w:val="0003200E"/>
    <w:rsid w:val="0008673C"/>
    <w:rsid w:val="000A6ED6"/>
    <w:rsid w:val="000E5B95"/>
    <w:rsid w:val="000E7E58"/>
    <w:rsid w:val="0010498D"/>
    <w:rsid w:val="00124AED"/>
    <w:rsid w:val="00163FC7"/>
    <w:rsid w:val="00192BBC"/>
    <w:rsid w:val="0019778C"/>
    <w:rsid w:val="001D536C"/>
    <w:rsid w:val="001F3118"/>
    <w:rsid w:val="00217095"/>
    <w:rsid w:val="002170FB"/>
    <w:rsid w:val="002262B1"/>
    <w:rsid w:val="00231E1B"/>
    <w:rsid w:val="0025756D"/>
    <w:rsid w:val="002647E0"/>
    <w:rsid w:val="00277F6B"/>
    <w:rsid w:val="00282464"/>
    <w:rsid w:val="00282941"/>
    <w:rsid w:val="00290020"/>
    <w:rsid w:val="0029427E"/>
    <w:rsid w:val="002D5C0F"/>
    <w:rsid w:val="00301998"/>
    <w:rsid w:val="00310B97"/>
    <w:rsid w:val="00321CCF"/>
    <w:rsid w:val="0032337B"/>
    <w:rsid w:val="0033498E"/>
    <w:rsid w:val="00350AE1"/>
    <w:rsid w:val="00353FD0"/>
    <w:rsid w:val="0035453F"/>
    <w:rsid w:val="00363C5C"/>
    <w:rsid w:val="00383385"/>
    <w:rsid w:val="003A12C1"/>
    <w:rsid w:val="003A6B7E"/>
    <w:rsid w:val="003A74EB"/>
    <w:rsid w:val="003D0013"/>
    <w:rsid w:val="003E5943"/>
    <w:rsid w:val="003E5FC8"/>
    <w:rsid w:val="003F6ABB"/>
    <w:rsid w:val="003F70A1"/>
    <w:rsid w:val="00413F51"/>
    <w:rsid w:val="004150BD"/>
    <w:rsid w:val="00416C4C"/>
    <w:rsid w:val="0043258C"/>
    <w:rsid w:val="00476FF7"/>
    <w:rsid w:val="0048189C"/>
    <w:rsid w:val="004B688E"/>
    <w:rsid w:val="004D189E"/>
    <w:rsid w:val="004F4E1C"/>
    <w:rsid w:val="004F678D"/>
    <w:rsid w:val="00511C60"/>
    <w:rsid w:val="00513C75"/>
    <w:rsid w:val="005155A1"/>
    <w:rsid w:val="00553F09"/>
    <w:rsid w:val="00556584"/>
    <w:rsid w:val="005B1CFF"/>
    <w:rsid w:val="00603EA8"/>
    <w:rsid w:val="00614F94"/>
    <w:rsid w:val="00640C1B"/>
    <w:rsid w:val="00643EF4"/>
    <w:rsid w:val="00646B17"/>
    <w:rsid w:val="0065359C"/>
    <w:rsid w:val="00676C0B"/>
    <w:rsid w:val="00686A08"/>
    <w:rsid w:val="0069356A"/>
    <w:rsid w:val="00696796"/>
    <w:rsid w:val="00696CA6"/>
    <w:rsid w:val="006A126C"/>
    <w:rsid w:val="006C024D"/>
    <w:rsid w:val="006C3222"/>
    <w:rsid w:val="006C57A0"/>
    <w:rsid w:val="006C68E3"/>
    <w:rsid w:val="007255B7"/>
    <w:rsid w:val="00731ECA"/>
    <w:rsid w:val="00755443"/>
    <w:rsid w:val="00761C75"/>
    <w:rsid w:val="007646B3"/>
    <w:rsid w:val="00776492"/>
    <w:rsid w:val="007A3FA5"/>
    <w:rsid w:val="007D74DC"/>
    <w:rsid w:val="007E05CF"/>
    <w:rsid w:val="007E179B"/>
    <w:rsid w:val="008040CE"/>
    <w:rsid w:val="00824636"/>
    <w:rsid w:val="00827D88"/>
    <w:rsid w:val="00830C75"/>
    <w:rsid w:val="00836411"/>
    <w:rsid w:val="00840AD3"/>
    <w:rsid w:val="00846649"/>
    <w:rsid w:val="00854276"/>
    <w:rsid w:val="0089550E"/>
    <w:rsid w:val="008C0758"/>
    <w:rsid w:val="008E601C"/>
    <w:rsid w:val="008F3062"/>
    <w:rsid w:val="008F69EA"/>
    <w:rsid w:val="008F7F09"/>
    <w:rsid w:val="009355A3"/>
    <w:rsid w:val="00962D8F"/>
    <w:rsid w:val="00985ECD"/>
    <w:rsid w:val="009E167E"/>
    <w:rsid w:val="009E40D5"/>
    <w:rsid w:val="009F0903"/>
    <w:rsid w:val="00A14059"/>
    <w:rsid w:val="00A17A61"/>
    <w:rsid w:val="00A21BF8"/>
    <w:rsid w:val="00A23C45"/>
    <w:rsid w:val="00A47F6D"/>
    <w:rsid w:val="00A60C82"/>
    <w:rsid w:val="00AC6E29"/>
    <w:rsid w:val="00AD260E"/>
    <w:rsid w:val="00AD3D5D"/>
    <w:rsid w:val="00AD3DD4"/>
    <w:rsid w:val="00AD4C25"/>
    <w:rsid w:val="00AE0FA5"/>
    <w:rsid w:val="00B10EC6"/>
    <w:rsid w:val="00B11124"/>
    <w:rsid w:val="00B17BBD"/>
    <w:rsid w:val="00B400C2"/>
    <w:rsid w:val="00B41809"/>
    <w:rsid w:val="00B4238B"/>
    <w:rsid w:val="00B761F7"/>
    <w:rsid w:val="00BD0469"/>
    <w:rsid w:val="00BD4CB8"/>
    <w:rsid w:val="00BF1F14"/>
    <w:rsid w:val="00C14EB7"/>
    <w:rsid w:val="00C43CA8"/>
    <w:rsid w:val="00C566BA"/>
    <w:rsid w:val="00C6091E"/>
    <w:rsid w:val="00C6529B"/>
    <w:rsid w:val="00C92F00"/>
    <w:rsid w:val="00CA27B3"/>
    <w:rsid w:val="00CA4C64"/>
    <w:rsid w:val="00CB3D60"/>
    <w:rsid w:val="00CC11A6"/>
    <w:rsid w:val="00CC46CA"/>
    <w:rsid w:val="00CE2454"/>
    <w:rsid w:val="00CE311B"/>
    <w:rsid w:val="00CF373D"/>
    <w:rsid w:val="00D01A02"/>
    <w:rsid w:val="00D04723"/>
    <w:rsid w:val="00D60CAD"/>
    <w:rsid w:val="00D84334"/>
    <w:rsid w:val="00D955C9"/>
    <w:rsid w:val="00D97889"/>
    <w:rsid w:val="00D97FEB"/>
    <w:rsid w:val="00DC2215"/>
    <w:rsid w:val="00DE5D54"/>
    <w:rsid w:val="00DE7081"/>
    <w:rsid w:val="00E065B4"/>
    <w:rsid w:val="00E201C4"/>
    <w:rsid w:val="00E216C8"/>
    <w:rsid w:val="00E42AAF"/>
    <w:rsid w:val="00E62BF7"/>
    <w:rsid w:val="00E637DE"/>
    <w:rsid w:val="00E81932"/>
    <w:rsid w:val="00E87C2B"/>
    <w:rsid w:val="00ED0D2F"/>
    <w:rsid w:val="00ED40BC"/>
    <w:rsid w:val="00EE18B3"/>
    <w:rsid w:val="00EF674D"/>
    <w:rsid w:val="00F213EE"/>
    <w:rsid w:val="00F25E28"/>
    <w:rsid w:val="00F77197"/>
    <w:rsid w:val="00F77D26"/>
    <w:rsid w:val="00FA0534"/>
    <w:rsid w:val="00FC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260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D260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D5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2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7B3"/>
  </w:style>
  <w:style w:type="paragraph" w:styleId="Fuzeile">
    <w:name w:val="footer"/>
    <w:basedOn w:val="Standard"/>
    <w:link w:val="FuzeileZchn"/>
    <w:uiPriority w:val="99"/>
    <w:unhideWhenUsed/>
    <w:rsid w:val="00CA2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7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260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D260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D5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A2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27B3"/>
  </w:style>
  <w:style w:type="paragraph" w:styleId="Fuzeile">
    <w:name w:val="footer"/>
    <w:basedOn w:val="Standard"/>
    <w:link w:val="FuzeileZchn"/>
    <w:uiPriority w:val="99"/>
    <w:unhideWhenUsed/>
    <w:rsid w:val="00CA2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A181A-1525-4B44-8DC0-3FA5BE88F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1027</Words>
  <Characters>6474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Feinendegen</dc:creator>
  <cp:lastModifiedBy>Prof. Feinendegen</cp:lastModifiedBy>
  <cp:revision>5</cp:revision>
  <cp:lastPrinted>2018-09-25T13:23:00Z</cp:lastPrinted>
  <dcterms:created xsi:type="dcterms:W3CDTF">2018-10-13T13:37:00Z</dcterms:created>
  <dcterms:modified xsi:type="dcterms:W3CDTF">2018-10-13T16:47:00Z</dcterms:modified>
</cp:coreProperties>
</file>