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3BB8" w14:textId="77777777" w:rsidR="003A7B44" w:rsidRDefault="003A7B44" w:rsidP="003A7B44">
      <w:pPr>
        <w:spacing w:after="240"/>
        <w:jc w:val="center"/>
        <w:outlineLvl w:val="0"/>
        <w:rPr>
          <w:rFonts w:ascii="Segoe UI" w:hAnsi="Segoe UI" w:cs="Segoe UI"/>
          <w:b/>
          <w:bCs/>
          <w:color w:val="1F2328"/>
          <w:kern w:val="36"/>
          <w:sz w:val="48"/>
          <w:szCs w:val="48"/>
        </w:rPr>
      </w:pPr>
      <w:r w:rsidRPr="003A7B44">
        <w:rPr>
          <w:rFonts w:ascii="Segoe UI" w:hAnsi="Segoe UI" w:cs="Segoe UI"/>
          <w:b/>
          <w:bCs/>
          <w:color w:val="1F2328"/>
          <w:kern w:val="36"/>
          <w:sz w:val="48"/>
          <w:szCs w:val="48"/>
        </w:rPr>
        <w:t>Introduction to Microservices</w:t>
      </w:r>
    </w:p>
    <w:p w14:paraId="4F7BD01B" w14:textId="77777777" w:rsidR="003A7B44" w:rsidRDefault="003A7B44" w:rsidP="003A7B44">
      <w:pPr>
        <w:spacing w:after="240"/>
        <w:jc w:val="center"/>
        <w:outlineLvl w:val="0"/>
        <w:rPr>
          <w:rFonts w:ascii="Segoe UI" w:hAnsi="Segoe UI" w:cs="Segoe UI"/>
          <w:b/>
          <w:bCs/>
          <w:color w:val="1F2328"/>
          <w:kern w:val="36"/>
          <w:sz w:val="48"/>
          <w:szCs w:val="48"/>
        </w:rPr>
      </w:pPr>
    </w:p>
    <w:p w14:paraId="188EF4CB" w14:textId="630FCF09" w:rsidR="003A7B44" w:rsidRDefault="003A7B44" w:rsidP="003A7B44">
      <w:pPr>
        <w:spacing w:before="360" w:after="240"/>
        <w:outlineLvl w:val="2"/>
        <w:rPr>
          <w:rFonts w:ascii="Segoe UI" w:hAnsi="Segoe UI" w:cs="Segoe UI"/>
          <w:b/>
          <w:bCs/>
          <w:color w:val="1F2328"/>
          <w:sz w:val="30"/>
          <w:szCs w:val="30"/>
        </w:rPr>
      </w:pPr>
      <w:r>
        <w:rPr>
          <w:rFonts w:ascii="Segoe UI" w:hAnsi="Segoe UI" w:cs="Segoe UI"/>
          <w:b/>
          <w:bCs/>
          <w:color w:val="1F2328"/>
          <w:sz w:val="30"/>
          <w:szCs w:val="30"/>
        </w:rPr>
        <w:t xml:space="preserve">I. </w:t>
      </w:r>
      <w:r w:rsidRPr="003A7B44">
        <w:rPr>
          <w:rFonts w:ascii="Segoe UI" w:hAnsi="Segoe UI" w:cs="Segoe UI"/>
          <w:b/>
          <w:bCs/>
          <w:color w:val="1F2328"/>
          <w:sz w:val="30"/>
          <w:szCs w:val="30"/>
        </w:rPr>
        <w:t>Principles of Microservices</w:t>
      </w:r>
    </w:p>
    <w:p w14:paraId="03812643" w14:textId="77777777" w:rsidR="003A7B44" w:rsidRDefault="003A7B44" w:rsidP="003A7B44">
      <w:pPr>
        <w:numPr>
          <w:ilvl w:val="0"/>
          <w:numId w:val="1"/>
        </w:numPr>
        <w:spacing w:before="100" w:beforeAutospacing="1" w:after="100" w:afterAutospacing="1"/>
        <w:rPr>
          <w:rFonts w:ascii="Segoe UI" w:hAnsi="Segoe UI" w:cs="Segoe UI"/>
          <w:color w:val="1F2328"/>
        </w:rPr>
      </w:pPr>
      <w:r w:rsidRPr="003A7B44">
        <w:rPr>
          <w:rFonts w:ascii="Segoe UI" w:hAnsi="Segoe UI" w:cs="Segoe UI"/>
          <w:color w:val="1F2328"/>
        </w:rPr>
        <w:t>Decentralization: Services are developed, deployed, and managed independently.</w:t>
      </w:r>
    </w:p>
    <w:p w14:paraId="0110F90C" w14:textId="4D7F1C22" w:rsidR="003A7B44" w:rsidRDefault="003A7B44" w:rsidP="003A7B44">
      <w:pPr>
        <w:numPr>
          <w:ilvl w:val="1"/>
          <w:numId w:val="1"/>
        </w:numPr>
        <w:spacing w:before="100" w:beforeAutospacing="1" w:after="100" w:afterAutospacing="1"/>
        <w:rPr>
          <w:rFonts w:ascii="Segoe UI" w:hAnsi="Segoe UI" w:cs="Segoe UI"/>
          <w:color w:val="1F2328"/>
        </w:rPr>
      </w:pPr>
      <w:r>
        <w:rPr>
          <w:rFonts w:ascii="Segoe UI" w:hAnsi="Segoe UI" w:cs="Segoe UI"/>
          <w:color w:val="1F2328"/>
        </w:rPr>
        <w:t>Instead of using Monolith where everything is implemented in a large system,</w:t>
      </w:r>
      <w:r w:rsidR="004A481D">
        <w:rPr>
          <w:rFonts w:ascii="Segoe UI" w:hAnsi="Segoe UI" w:cs="Segoe UI"/>
          <w:color w:val="1F2328"/>
        </w:rPr>
        <w:t xml:space="preserve"> </w:t>
      </w:r>
      <w:r>
        <w:rPr>
          <w:rFonts w:ascii="Segoe UI" w:hAnsi="Segoe UI" w:cs="Segoe UI"/>
          <w:color w:val="1F2328"/>
        </w:rPr>
        <w:t>can evolve in a big ball of mud</w:t>
      </w:r>
      <w:r w:rsidR="004A481D">
        <w:rPr>
          <w:rFonts w:ascii="Segoe UI" w:hAnsi="Segoe UI" w:cs="Segoe UI"/>
          <w:color w:val="1F2328"/>
        </w:rPr>
        <w:t xml:space="preserve">. We use microservice to break down the business into smaller services. Each service will be isolated to domains closely aligned with business </w:t>
      </w:r>
      <w:r w:rsidR="004A481D" w:rsidRPr="004A481D">
        <w:rPr>
          <w:rFonts w:ascii="AppleSystemUIFont" w:hAnsi="AppleSystemUIFont" w:cs="AppleSystemUIFont"/>
          <w:sz w:val="26"/>
          <w:szCs w:val="26"/>
        </w:rPr>
        <w:t>capabilities</w:t>
      </w:r>
      <w:r w:rsidR="004A481D">
        <w:rPr>
          <w:rFonts w:ascii="AppleSystemUIFont" w:hAnsi="AppleSystemUIFont" w:cs="AppleSystemUIFont"/>
          <w:sz w:val="26"/>
          <w:szCs w:val="26"/>
        </w:rPr>
        <w:t xml:space="preserve">, it </w:t>
      </w:r>
      <w:r w:rsidR="004A481D">
        <w:rPr>
          <w:rFonts w:ascii="Segoe UI" w:hAnsi="Segoe UI" w:cs="Segoe UI"/>
          <w:color w:val="1F2328"/>
        </w:rPr>
        <w:t xml:space="preserve">can develop and maintain by different team. Exp: we can break the Shopping App into some small services such as </w:t>
      </w:r>
      <w:proofErr w:type="spellStart"/>
      <w:r w:rsidR="004A481D">
        <w:rPr>
          <w:rFonts w:ascii="Segoe UI" w:hAnsi="Segoe UI" w:cs="Segoe UI"/>
          <w:color w:val="1F2328"/>
        </w:rPr>
        <w:t>ProductService</w:t>
      </w:r>
      <w:proofErr w:type="spellEnd"/>
      <w:r w:rsidR="004A481D">
        <w:rPr>
          <w:rFonts w:ascii="Segoe UI" w:hAnsi="Segoe UI" w:cs="Segoe UI"/>
          <w:color w:val="1F2328"/>
        </w:rPr>
        <w:t xml:space="preserve">, </w:t>
      </w:r>
      <w:proofErr w:type="spellStart"/>
      <w:r w:rsidR="004A481D">
        <w:rPr>
          <w:rFonts w:ascii="Segoe UI" w:hAnsi="Segoe UI" w:cs="Segoe UI"/>
          <w:color w:val="1F2328"/>
        </w:rPr>
        <w:t>ShoppingCartService</w:t>
      </w:r>
      <w:proofErr w:type="spellEnd"/>
      <w:r w:rsidR="004A481D">
        <w:rPr>
          <w:rFonts w:ascii="Segoe UI" w:hAnsi="Segoe UI" w:cs="Segoe UI"/>
          <w:color w:val="1F2328"/>
        </w:rPr>
        <w:t xml:space="preserve">, </w:t>
      </w:r>
      <w:proofErr w:type="spellStart"/>
      <w:r w:rsidR="004A481D">
        <w:rPr>
          <w:rFonts w:ascii="Segoe UI" w:hAnsi="Segoe UI" w:cs="Segoe UI"/>
          <w:color w:val="1F2328"/>
        </w:rPr>
        <w:t>OrderService</w:t>
      </w:r>
      <w:proofErr w:type="spellEnd"/>
      <w:r w:rsidR="004A481D">
        <w:rPr>
          <w:rFonts w:ascii="Segoe UI" w:hAnsi="Segoe UI" w:cs="Segoe UI"/>
          <w:color w:val="1F2328"/>
        </w:rPr>
        <w:t xml:space="preserve">, </w:t>
      </w:r>
      <w:proofErr w:type="spellStart"/>
      <w:r w:rsidR="004A481D">
        <w:rPr>
          <w:rFonts w:ascii="Segoe UI" w:hAnsi="Segoe UI" w:cs="Segoe UI"/>
          <w:color w:val="1F2328"/>
        </w:rPr>
        <w:t>UserService</w:t>
      </w:r>
      <w:proofErr w:type="spellEnd"/>
      <w:r w:rsidR="004A481D">
        <w:rPr>
          <w:rFonts w:ascii="Segoe UI" w:hAnsi="Segoe UI" w:cs="Segoe UI"/>
          <w:color w:val="1F2328"/>
        </w:rPr>
        <w:t>…</w:t>
      </w:r>
    </w:p>
    <w:p w14:paraId="0CA5780A" w14:textId="77777777" w:rsidR="003A7B44" w:rsidRDefault="003A7B44" w:rsidP="003A7B44">
      <w:pPr>
        <w:numPr>
          <w:ilvl w:val="0"/>
          <w:numId w:val="1"/>
        </w:numPr>
        <w:spacing w:before="60" w:after="100" w:afterAutospacing="1"/>
        <w:rPr>
          <w:rFonts w:ascii="Segoe UI" w:hAnsi="Segoe UI" w:cs="Segoe UI"/>
          <w:color w:val="1F2328"/>
        </w:rPr>
      </w:pPr>
      <w:r w:rsidRPr="003A7B44">
        <w:rPr>
          <w:rFonts w:ascii="Segoe UI" w:hAnsi="Segoe UI" w:cs="Segoe UI"/>
          <w:color w:val="1F2328"/>
        </w:rPr>
        <w:t>Componentization: Services are treated as independent components that can be easily replaced and upgraded.</w:t>
      </w:r>
    </w:p>
    <w:p w14:paraId="5D3540AC" w14:textId="643CC5BF" w:rsidR="004A481D" w:rsidRDefault="004A481D" w:rsidP="004A481D">
      <w:pPr>
        <w:numPr>
          <w:ilvl w:val="1"/>
          <w:numId w:val="1"/>
        </w:numPr>
        <w:spacing w:before="60" w:after="100" w:afterAutospacing="1"/>
        <w:rPr>
          <w:rFonts w:ascii="Segoe UI" w:hAnsi="Segoe UI" w:cs="Segoe UI"/>
          <w:color w:val="1F2328"/>
        </w:rPr>
      </w:pPr>
      <w:r>
        <w:rPr>
          <w:rFonts w:ascii="Segoe UI" w:hAnsi="Segoe UI" w:cs="Segoe UI"/>
          <w:color w:val="1F2328"/>
        </w:rPr>
        <w:t>Since each service is managed by different team, it can be implemented by different technology which most suitable for the business.</w:t>
      </w:r>
    </w:p>
    <w:p w14:paraId="50D1C306" w14:textId="3E8CA242" w:rsidR="00A130A8" w:rsidRPr="00A130A8" w:rsidRDefault="00A130A8" w:rsidP="00A130A8">
      <w:pPr>
        <w:numPr>
          <w:ilvl w:val="1"/>
          <w:numId w:val="1"/>
        </w:numPr>
        <w:spacing w:before="60" w:after="100" w:afterAutospacing="1"/>
        <w:rPr>
          <w:rFonts w:ascii="Segoe UI" w:hAnsi="Segoe UI" w:cs="Segoe UI"/>
          <w:color w:val="1F2328"/>
        </w:rPr>
      </w:pPr>
      <w:r>
        <w:rPr>
          <w:rFonts w:ascii="Segoe UI" w:hAnsi="Segoe UI" w:cs="Segoe UI"/>
          <w:color w:val="1F2328"/>
        </w:rPr>
        <w:t xml:space="preserve">In the microservice, services are loosely couple so if 1 service is down, it </w:t>
      </w:r>
      <w:proofErr w:type="gramStart"/>
      <w:r>
        <w:rPr>
          <w:rFonts w:ascii="Segoe UI" w:hAnsi="Segoe UI" w:cs="Segoe UI"/>
          <w:color w:val="1F2328"/>
        </w:rPr>
        <w:t>don’t</w:t>
      </w:r>
      <w:proofErr w:type="gramEnd"/>
      <w:r>
        <w:rPr>
          <w:rFonts w:ascii="Segoe UI" w:hAnsi="Segoe UI" w:cs="Segoe UI"/>
          <w:color w:val="1F2328"/>
        </w:rPr>
        <w:t xml:space="preserve"> affect the others.</w:t>
      </w:r>
    </w:p>
    <w:p w14:paraId="42FAC4BD" w14:textId="77777777" w:rsidR="003A7B44" w:rsidRDefault="003A7B44" w:rsidP="003A7B44">
      <w:pPr>
        <w:numPr>
          <w:ilvl w:val="0"/>
          <w:numId w:val="1"/>
        </w:numPr>
        <w:spacing w:before="60" w:after="100" w:afterAutospacing="1"/>
        <w:rPr>
          <w:rFonts w:ascii="Segoe UI" w:hAnsi="Segoe UI" w:cs="Segoe UI"/>
          <w:color w:val="1F2328"/>
        </w:rPr>
      </w:pPr>
      <w:r w:rsidRPr="003A7B44">
        <w:rPr>
          <w:rFonts w:ascii="Segoe UI" w:hAnsi="Segoe UI" w:cs="Segoe UI"/>
          <w:color w:val="1F2328"/>
        </w:rPr>
        <w:t>Autonomy: Teams work independently on each service, reducing the coordination overhead.</w:t>
      </w:r>
    </w:p>
    <w:p w14:paraId="23FFF791" w14:textId="39E5C81C" w:rsidR="00A130A8" w:rsidRPr="003A7B44" w:rsidRDefault="00A130A8" w:rsidP="00A130A8">
      <w:pPr>
        <w:numPr>
          <w:ilvl w:val="1"/>
          <w:numId w:val="1"/>
        </w:numPr>
        <w:spacing w:before="60" w:after="100" w:afterAutospacing="1"/>
        <w:rPr>
          <w:rFonts w:ascii="Segoe UI" w:hAnsi="Segoe UI" w:cs="Segoe UI"/>
          <w:color w:val="1F2328"/>
        </w:rPr>
      </w:pPr>
      <w:r>
        <w:rPr>
          <w:rFonts w:ascii="Segoe UI" w:hAnsi="Segoe UI" w:cs="Segoe UI"/>
          <w:color w:val="1F2328"/>
        </w:rPr>
        <w:t xml:space="preserve">Each service is managed by different team, they’re loosely coupling and contact with each other via the Protocol. Therefore, Services don’t need to wait for other to be done before implementing. </w:t>
      </w:r>
    </w:p>
    <w:p w14:paraId="295A6DD7" w14:textId="77777777" w:rsidR="003A7B44" w:rsidRDefault="003A7B44" w:rsidP="003A7B44">
      <w:pPr>
        <w:numPr>
          <w:ilvl w:val="0"/>
          <w:numId w:val="1"/>
        </w:numPr>
        <w:spacing w:before="60" w:after="100" w:afterAutospacing="1"/>
        <w:rPr>
          <w:rFonts w:ascii="Segoe UI" w:hAnsi="Segoe UI" w:cs="Segoe UI"/>
          <w:color w:val="1F2328"/>
        </w:rPr>
      </w:pPr>
      <w:r w:rsidRPr="003A7B44">
        <w:rPr>
          <w:rFonts w:ascii="Segoe UI" w:hAnsi="Segoe UI" w:cs="Segoe UI"/>
          <w:color w:val="1F2328"/>
        </w:rPr>
        <w:t>Technology Diversity: Teams can choose the best tool for their specific needs, fostering innovation.</w:t>
      </w:r>
    </w:p>
    <w:p w14:paraId="46613392" w14:textId="3415AB46" w:rsidR="00A130A8" w:rsidRDefault="00A130A8" w:rsidP="00A130A8">
      <w:pPr>
        <w:numPr>
          <w:ilvl w:val="1"/>
          <w:numId w:val="1"/>
        </w:numPr>
        <w:spacing w:before="60" w:after="100" w:afterAutospacing="1"/>
        <w:rPr>
          <w:rFonts w:ascii="Segoe UI" w:hAnsi="Segoe UI" w:cs="Segoe UI"/>
          <w:color w:val="1F2328"/>
        </w:rPr>
      </w:pPr>
      <w:r>
        <w:rPr>
          <w:rFonts w:ascii="Segoe UI" w:hAnsi="Segoe UI" w:cs="Segoe UI"/>
          <w:color w:val="1F2328"/>
        </w:rPr>
        <w:t xml:space="preserve">Based on the business logic, the client traffic … Team can choose the best technology for </w:t>
      </w:r>
      <w:proofErr w:type="spellStart"/>
      <w:proofErr w:type="gramStart"/>
      <w:r>
        <w:rPr>
          <w:rFonts w:ascii="Segoe UI" w:hAnsi="Segoe UI" w:cs="Segoe UI"/>
          <w:color w:val="1F2328"/>
        </w:rPr>
        <w:t>it’s</w:t>
      </w:r>
      <w:proofErr w:type="spellEnd"/>
      <w:proofErr w:type="gramEnd"/>
      <w:r>
        <w:rPr>
          <w:rFonts w:ascii="Segoe UI" w:hAnsi="Segoe UI" w:cs="Segoe UI"/>
          <w:color w:val="1F2328"/>
        </w:rPr>
        <w:t xml:space="preserve"> service. For example:  </w:t>
      </w:r>
      <w:proofErr w:type="spellStart"/>
      <w:r>
        <w:rPr>
          <w:rFonts w:ascii="Segoe UI" w:hAnsi="Segoe UI" w:cs="Segoe UI"/>
          <w:color w:val="1F2328"/>
        </w:rPr>
        <w:t>ProductService</w:t>
      </w:r>
      <w:proofErr w:type="spellEnd"/>
      <w:r>
        <w:rPr>
          <w:rFonts w:ascii="Segoe UI" w:hAnsi="Segoe UI" w:cs="Segoe UI"/>
          <w:color w:val="1F2328"/>
        </w:rPr>
        <w:t xml:space="preserve"> </w:t>
      </w:r>
      <w:r w:rsidR="002D3CFC">
        <w:rPr>
          <w:rFonts w:ascii="Segoe UI" w:hAnsi="Segoe UI" w:cs="Segoe UI"/>
          <w:color w:val="1F2328"/>
        </w:rPr>
        <w:t xml:space="preserve">will receive a lot of traffic from user searching, and don’t need Transaction. </w:t>
      </w:r>
      <w:proofErr w:type="spellStart"/>
      <w:r w:rsidR="002D3CFC">
        <w:rPr>
          <w:rFonts w:ascii="Segoe UI" w:hAnsi="Segoe UI" w:cs="Segoe UI"/>
          <w:color w:val="1F2328"/>
        </w:rPr>
        <w:t>OrderService</w:t>
      </w:r>
      <w:proofErr w:type="spellEnd"/>
      <w:r w:rsidR="002D3CFC">
        <w:rPr>
          <w:rFonts w:ascii="Segoe UI" w:hAnsi="Segoe UI" w:cs="Segoe UI"/>
          <w:color w:val="1F2328"/>
        </w:rPr>
        <w:t xml:space="preserve"> will need Transaction.</w:t>
      </w:r>
    </w:p>
    <w:p w14:paraId="037B58A9" w14:textId="77777777" w:rsidR="002D3CFC" w:rsidRDefault="002D3CFC" w:rsidP="002D3CFC">
      <w:pPr>
        <w:spacing w:before="60" w:after="100" w:afterAutospacing="1"/>
        <w:rPr>
          <w:rFonts w:ascii="Segoe UI" w:hAnsi="Segoe UI" w:cs="Segoe UI"/>
          <w:color w:val="1F2328"/>
        </w:rPr>
      </w:pPr>
    </w:p>
    <w:p w14:paraId="194FBC0F" w14:textId="4CACCA35" w:rsidR="002D3CFC" w:rsidRDefault="002D3CFC" w:rsidP="002D3CFC">
      <w:pPr>
        <w:spacing w:before="360" w:after="240"/>
        <w:outlineLvl w:val="2"/>
        <w:rPr>
          <w:rFonts w:ascii="Segoe UI" w:hAnsi="Segoe UI" w:cs="Segoe UI"/>
          <w:b/>
          <w:bCs/>
          <w:color w:val="1F2328"/>
          <w:sz w:val="30"/>
          <w:szCs w:val="30"/>
        </w:rPr>
      </w:pPr>
      <w:r>
        <w:rPr>
          <w:rFonts w:ascii="Segoe UI" w:hAnsi="Segoe UI" w:cs="Segoe UI"/>
          <w:b/>
          <w:bCs/>
          <w:color w:val="1F2328"/>
          <w:sz w:val="30"/>
          <w:szCs w:val="30"/>
        </w:rPr>
        <w:t xml:space="preserve">II. </w:t>
      </w:r>
      <w:r w:rsidRPr="002D3CFC">
        <w:rPr>
          <w:rFonts w:ascii="Segoe UI" w:hAnsi="Segoe UI" w:cs="Segoe UI"/>
          <w:b/>
          <w:bCs/>
          <w:color w:val="1F2328"/>
          <w:sz w:val="30"/>
          <w:szCs w:val="30"/>
        </w:rPr>
        <w:t>Advantages of Microservices</w:t>
      </w:r>
    </w:p>
    <w:p w14:paraId="6A008D5C" w14:textId="77777777" w:rsidR="002D3CFC" w:rsidRDefault="002D3CFC" w:rsidP="002D3CFC">
      <w:pPr>
        <w:numPr>
          <w:ilvl w:val="0"/>
          <w:numId w:val="2"/>
        </w:numPr>
        <w:spacing w:before="100" w:beforeAutospacing="1" w:after="100" w:afterAutospacing="1"/>
        <w:rPr>
          <w:rFonts w:ascii="Segoe UI" w:hAnsi="Segoe UI" w:cs="Segoe UI"/>
          <w:color w:val="1F2328"/>
        </w:rPr>
      </w:pPr>
      <w:r w:rsidRPr="002D3CFC">
        <w:rPr>
          <w:rFonts w:ascii="Segoe UI" w:hAnsi="Segoe UI" w:cs="Segoe UI"/>
          <w:color w:val="1F2328"/>
        </w:rPr>
        <w:lastRenderedPageBreak/>
        <w:t>Scalability: Services can be scaled independently, allowing for more efficient use of resources.</w:t>
      </w:r>
    </w:p>
    <w:p w14:paraId="25583D2B" w14:textId="09EF6FB3" w:rsidR="002D3CFC" w:rsidRDefault="002D3CFC" w:rsidP="002D3CFC">
      <w:pPr>
        <w:numPr>
          <w:ilvl w:val="1"/>
          <w:numId w:val="2"/>
        </w:numPr>
        <w:spacing w:before="100" w:beforeAutospacing="1" w:after="100" w:afterAutospacing="1"/>
        <w:rPr>
          <w:rFonts w:ascii="Segoe UI" w:hAnsi="Segoe UI" w:cs="Segoe UI"/>
          <w:color w:val="1F2328"/>
        </w:rPr>
      </w:pPr>
      <w:r>
        <w:rPr>
          <w:rFonts w:ascii="Segoe UI" w:hAnsi="Segoe UI" w:cs="Segoe UI"/>
          <w:color w:val="1F2328"/>
        </w:rPr>
        <w:t xml:space="preserve">Due to the requirement and use case, we can replica the service to make sure it can handle enough use traffic. </w:t>
      </w:r>
      <w:proofErr w:type="gramStart"/>
      <w:r>
        <w:rPr>
          <w:rFonts w:ascii="Segoe UI" w:hAnsi="Segoe UI" w:cs="Segoe UI"/>
          <w:color w:val="1F2328"/>
        </w:rPr>
        <w:t>Exp :</w:t>
      </w:r>
      <w:proofErr w:type="gramEnd"/>
      <w:r>
        <w:rPr>
          <w:rFonts w:ascii="Segoe UI" w:hAnsi="Segoe UI" w:cs="Segoe UI"/>
          <w:color w:val="1F2328"/>
        </w:rPr>
        <w:t xml:space="preserve"> </w:t>
      </w:r>
      <w:proofErr w:type="spellStart"/>
      <w:r>
        <w:rPr>
          <w:rFonts w:ascii="Segoe UI" w:hAnsi="Segoe UI" w:cs="Segoe UI"/>
          <w:color w:val="1F2328"/>
        </w:rPr>
        <w:t>ProductService</w:t>
      </w:r>
      <w:proofErr w:type="spellEnd"/>
      <w:r>
        <w:rPr>
          <w:rFonts w:ascii="Segoe UI" w:hAnsi="Segoe UI" w:cs="Segoe UI"/>
          <w:color w:val="1F2328"/>
        </w:rPr>
        <w:t xml:space="preserve"> need handle a lot of traffic so we need to scale up it by replica more instances of this service. </w:t>
      </w:r>
      <w:proofErr w:type="spellStart"/>
      <w:r>
        <w:rPr>
          <w:rFonts w:ascii="Segoe UI" w:hAnsi="Segoe UI" w:cs="Segoe UI"/>
          <w:color w:val="1F2328"/>
        </w:rPr>
        <w:t>OrderService</w:t>
      </w:r>
      <w:proofErr w:type="spellEnd"/>
      <w:r>
        <w:rPr>
          <w:rFonts w:ascii="Segoe UI" w:hAnsi="Segoe UI" w:cs="Segoe UI"/>
          <w:color w:val="1F2328"/>
        </w:rPr>
        <w:t xml:space="preserve"> don’t have too much traffic. Contrast to Monolith when we have scale up both the whole system.</w:t>
      </w:r>
    </w:p>
    <w:p w14:paraId="323BFC08" w14:textId="77777777" w:rsidR="002D3CFC" w:rsidRDefault="002D3CFC" w:rsidP="002D3CFC">
      <w:pPr>
        <w:numPr>
          <w:ilvl w:val="0"/>
          <w:numId w:val="2"/>
        </w:numPr>
        <w:spacing w:before="60" w:after="100" w:afterAutospacing="1"/>
        <w:rPr>
          <w:rFonts w:ascii="Segoe UI" w:hAnsi="Segoe UI" w:cs="Segoe UI"/>
          <w:color w:val="1F2328"/>
        </w:rPr>
      </w:pPr>
      <w:r w:rsidRPr="002D3CFC">
        <w:rPr>
          <w:rFonts w:ascii="Segoe UI" w:hAnsi="Segoe UI" w:cs="Segoe UI"/>
          <w:color w:val="1F2328"/>
        </w:rPr>
        <w:t>Resilience: Faults in one service do not impact others, improving overall system robustness.</w:t>
      </w:r>
    </w:p>
    <w:p w14:paraId="5C1A8899" w14:textId="21D8C7CD" w:rsidR="005147A4" w:rsidRPr="002D3CFC" w:rsidRDefault="002D3CFC" w:rsidP="005147A4">
      <w:pPr>
        <w:numPr>
          <w:ilvl w:val="1"/>
          <w:numId w:val="2"/>
        </w:numPr>
        <w:spacing w:before="60" w:after="100" w:afterAutospacing="1"/>
        <w:rPr>
          <w:rFonts w:ascii="Segoe UI" w:hAnsi="Segoe UI" w:cs="Segoe UI"/>
          <w:color w:val="1F2328"/>
        </w:rPr>
      </w:pPr>
      <w:r>
        <w:rPr>
          <w:rFonts w:ascii="Segoe UI" w:hAnsi="Segoe UI" w:cs="Segoe UI"/>
          <w:color w:val="1F2328"/>
        </w:rPr>
        <w:t xml:space="preserve">Each service </w:t>
      </w:r>
      <w:proofErr w:type="gramStart"/>
      <w:r w:rsidR="005147A4">
        <w:rPr>
          <w:rFonts w:ascii="Segoe UI" w:hAnsi="Segoe UI" w:cs="Segoe UI"/>
          <w:color w:val="1F2328"/>
        </w:rPr>
        <w:t>run</w:t>
      </w:r>
      <w:proofErr w:type="gramEnd"/>
      <w:r w:rsidR="005147A4">
        <w:rPr>
          <w:rFonts w:ascii="Segoe UI" w:hAnsi="Segoe UI" w:cs="Segoe UI"/>
          <w:color w:val="1F2328"/>
        </w:rPr>
        <w:t xml:space="preserve"> in an</w:t>
      </w:r>
      <w:r>
        <w:rPr>
          <w:rFonts w:ascii="Segoe UI" w:hAnsi="Segoe UI" w:cs="Segoe UI"/>
          <w:color w:val="1F2328"/>
        </w:rPr>
        <w:t xml:space="preserve"> </w:t>
      </w:r>
      <w:r w:rsidR="005147A4">
        <w:rPr>
          <w:rFonts w:ascii="Segoe UI" w:hAnsi="Segoe UI" w:cs="Segoe UI"/>
          <w:color w:val="1F2328"/>
        </w:rPr>
        <w:t>independent process. Therefore when 1 service down, the others still running. Microservice also have tool for us to call backup for a service when it’s down.</w:t>
      </w:r>
    </w:p>
    <w:p w14:paraId="01E7775D" w14:textId="77777777" w:rsidR="0097688D" w:rsidRDefault="002D3CFC" w:rsidP="002D3CFC">
      <w:pPr>
        <w:numPr>
          <w:ilvl w:val="0"/>
          <w:numId w:val="2"/>
        </w:numPr>
        <w:spacing w:before="60" w:after="100" w:afterAutospacing="1"/>
        <w:rPr>
          <w:rFonts w:ascii="Segoe UI" w:hAnsi="Segoe UI" w:cs="Segoe UI"/>
          <w:color w:val="1F2328"/>
        </w:rPr>
      </w:pPr>
      <w:r w:rsidRPr="002D3CFC">
        <w:rPr>
          <w:rFonts w:ascii="Segoe UI" w:hAnsi="Segoe UI" w:cs="Segoe UI"/>
          <w:color w:val="1F2328"/>
        </w:rPr>
        <w:t>Technological Agility: Allows the adoption of new technologies and processes without overhauling the entire system.</w:t>
      </w:r>
    </w:p>
    <w:p w14:paraId="5E5CF92C" w14:textId="41B58BB0" w:rsidR="002D3CFC" w:rsidRDefault="0097688D" w:rsidP="0097688D">
      <w:pPr>
        <w:numPr>
          <w:ilvl w:val="1"/>
          <w:numId w:val="2"/>
        </w:numPr>
        <w:spacing w:before="60" w:after="100" w:afterAutospacing="1"/>
        <w:rPr>
          <w:rFonts w:ascii="Segoe UI" w:hAnsi="Segoe UI" w:cs="Segoe UI"/>
          <w:color w:val="1F2328"/>
        </w:rPr>
      </w:pPr>
      <w:r w:rsidRPr="003A7B44">
        <w:rPr>
          <w:rFonts w:ascii="Segoe UI" w:hAnsi="Segoe UI" w:cs="Segoe UI"/>
          <w:color w:val="1F2328"/>
        </w:rPr>
        <w:t>Services are treated as independent components that can be easily replaced and upgraded</w:t>
      </w:r>
      <w:r>
        <w:rPr>
          <w:rFonts w:ascii="Segoe UI" w:hAnsi="Segoe UI" w:cs="Segoe UI"/>
          <w:color w:val="1F2328"/>
        </w:rPr>
        <w:t xml:space="preserve"> with the technology which good fit for </w:t>
      </w:r>
      <w:proofErr w:type="gramStart"/>
      <w:r>
        <w:rPr>
          <w:rFonts w:ascii="Segoe UI" w:hAnsi="Segoe UI" w:cs="Segoe UI"/>
          <w:color w:val="1F2328"/>
        </w:rPr>
        <w:t>business</w:t>
      </w:r>
      <w:proofErr w:type="gramEnd"/>
    </w:p>
    <w:p w14:paraId="1E404505" w14:textId="58AC87F9" w:rsidR="0097688D" w:rsidRDefault="0097688D" w:rsidP="0097688D">
      <w:pPr>
        <w:numPr>
          <w:ilvl w:val="1"/>
          <w:numId w:val="2"/>
        </w:numPr>
        <w:spacing w:before="60" w:after="100" w:afterAutospacing="1"/>
        <w:rPr>
          <w:rFonts w:ascii="Segoe UI" w:hAnsi="Segoe UI" w:cs="Segoe UI"/>
          <w:color w:val="1F2328"/>
        </w:rPr>
      </w:pPr>
      <w:r>
        <w:rPr>
          <w:rFonts w:ascii="Segoe UI" w:hAnsi="Segoe UI" w:cs="Segoe UI"/>
          <w:color w:val="1F2328"/>
        </w:rPr>
        <w:t xml:space="preserve">Exp: </w:t>
      </w:r>
      <w:proofErr w:type="spellStart"/>
      <w:r>
        <w:rPr>
          <w:rFonts w:ascii="Segoe UI" w:hAnsi="Segoe UI" w:cs="Segoe UI"/>
          <w:color w:val="1F2328"/>
        </w:rPr>
        <w:t>ProductService</w:t>
      </w:r>
      <w:proofErr w:type="spellEnd"/>
      <w:r>
        <w:rPr>
          <w:rFonts w:ascii="Segoe UI" w:hAnsi="Segoe UI" w:cs="Segoe UI"/>
          <w:color w:val="1F2328"/>
        </w:rPr>
        <w:t xml:space="preserve"> can use </w:t>
      </w:r>
      <w:proofErr w:type="spellStart"/>
      <w:r>
        <w:rPr>
          <w:rFonts w:ascii="Segoe UI" w:hAnsi="Segoe UI" w:cs="Segoe UI"/>
          <w:color w:val="1F2328"/>
        </w:rPr>
        <w:t>mongodb</w:t>
      </w:r>
      <w:proofErr w:type="spellEnd"/>
      <w:r>
        <w:rPr>
          <w:rFonts w:ascii="Segoe UI" w:hAnsi="Segoe UI" w:cs="Segoe UI"/>
          <w:color w:val="1F2328"/>
        </w:rPr>
        <w:t xml:space="preserve"> for easy searching while </w:t>
      </w:r>
      <w:proofErr w:type="spellStart"/>
      <w:r>
        <w:rPr>
          <w:rFonts w:ascii="Segoe UI" w:hAnsi="Segoe UI" w:cs="Segoe UI"/>
          <w:color w:val="1F2328"/>
        </w:rPr>
        <w:t>OrderService</w:t>
      </w:r>
      <w:proofErr w:type="spellEnd"/>
      <w:r>
        <w:rPr>
          <w:rFonts w:ascii="Segoe UI" w:hAnsi="Segoe UI" w:cs="Segoe UI"/>
          <w:color w:val="1F2328"/>
        </w:rPr>
        <w:t xml:space="preserve"> should use </w:t>
      </w:r>
      <w:proofErr w:type="spellStart"/>
      <w:r>
        <w:rPr>
          <w:rFonts w:ascii="Segoe UI" w:hAnsi="Segoe UI" w:cs="Segoe UI"/>
          <w:color w:val="1F2328"/>
        </w:rPr>
        <w:t>mysql</w:t>
      </w:r>
      <w:proofErr w:type="spellEnd"/>
      <w:r>
        <w:rPr>
          <w:rFonts w:ascii="Segoe UI" w:hAnsi="Segoe UI" w:cs="Segoe UI"/>
          <w:color w:val="1F2328"/>
        </w:rPr>
        <w:t xml:space="preserve"> with Transaction for saving data.</w:t>
      </w:r>
    </w:p>
    <w:p w14:paraId="2FFFAD35" w14:textId="4AF10599" w:rsidR="0097688D" w:rsidRPr="0097688D" w:rsidRDefault="0097688D" w:rsidP="0097688D">
      <w:pPr>
        <w:spacing w:before="360" w:after="240"/>
        <w:outlineLvl w:val="2"/>
        <w:rPr>
          <w:rFonts w:ascii="Segoe UI" w:hAnsi="Segoe UI" w:cs="Segoe UI"/>
          <w:b/>
          <w:bCs/>
          <w:color w:val="1F2328"/>
          <w:sz w:val="30"/>
          <w:szCs w:val="30"/>
        </w:rPr>
      </w:pPr>
      <w:r>
        <w:rPr>
          <w:rFonts w:ascii="Segoe UI" w:hAnsi="Segoe UI" w:cs="Segoe UI"/>
          <w:b/>
          <w:bCs/>
          <w:color w:val="1F2328"/>
          <w:sz w:val="30"/>
          <w:szCs w:val="30"/>
        </w:rPr>
        <w:t xml:space="preserve">III. </w:t>
      </w:r>
      <w:r w:rsidRPr="0097688D">
        <w:rPr>
          <w:rFonts w:ascii="Segoe UI" w:hAnsi="Segoe UI" w:cs="Segoe UI"/>
          <w:b/>
          <w:bCs/>
          <w:color w:val="1F2328"/>
          <w:sz w:val="30"/>
          <w:szCs w:val="30"/>
        </w:rPr>
        <w:t>Challenges of Microservices</w:t>
      </w:r>
    </w:p>
    <w:p w14:paraId="7EA4A1D7" w14:textId="77777777" w:rsidR="0097688D" w:rsidRDefault="0097688D" w:rsidP="0097688D">
      <w:pPr>
        <w:numPr>
          <w:ilvl w:val="0"/>
          <w:numId w:val="3"/>
        </w:numPr>
        <w:spacing w:before="100" w:beforeAutospacing="1" w:after="100" w:afterAutospacing="1"/>
        <w:rPr>
          <w:rFonts w:ascii="Segoe UI" w:hAnsi="Segoe UI" w:cs="Segoe UI"/>
          <w:color w:val="1F2328"/>
        </w:rPr>
      </w:pPr>
      <w:r w:rsidRPr="0097688D">
        <w:rPr>
          <w:rFonts w:ascii="Segoe UI" w:hAnsi="Segoe UI" w:cs="Segoe UI"/>
          <w:color w:val="1F2328"/>
        </w:rPr>
        <w:t>Complexity: Increased operational and management complexity.</w:t>
      </w:r>
    </w:p>
    <w:p w14:paraId="2A68A430" w14:textId="64C1045C" w:rsidR="0097688D" w:rsidRDefault="0097688D" w:rsidP="0097688D">
      <w:pPr>
        <w:numPr>
          <w:ilvl w:val="1"/>
          <w:numId w:val="3"/>
        </w:numPr>
        <w:spacing w:before="100" w:beforeAutospacing="1" w:after="100" w:afterAutospacing="1"/>
        <w:rPr>
          <w:rFonts w:ascii="Segoe UI" w:hAnsi="Segoe UI" w:cs="Segoe UI"/>
          <w:color w:val="1F2328"/>
        </w:rPr>
      </w:pPr>
      <w:r>
        <w:rPr>
          <w:rFonts w:ascii="Segoe UI" w:hAnsi="Segoe UI" w:cs="Segoe UI"/>
          <w:color w:val="1F2328"/>
        </w:rPr>
        <w:t xml:space="preserve">Each service run on independent process and managed by different </w:t>
      </w:r>
      <w:proofErr w:type="gramStart"/>
      <w:r>
        <w:rPr>
          <w:rFonts w:ascii="Segoe UI" w:hAnsi="Segoe UI" w:cs="Segoe UI"/>
          <w:color w:val="1F2328"/>
        </w:rPr>
        <w:t>team,</w:t>
      </w:r>
      <w:proofErr w:type="gramEnd"/>
      <w:r>
        <w:rPr>
          <w:rFonts w:ascii="Segoe UI" w:hAnsi="Segoe UI" w:cs="Segoe UI"/>
          <w:color w:val="1F2328"/>
        </w:rPr>
        <w:t xml:space="preserve"> therefore we need person have big picture/</w:t>
      </w:r>
      <w:proofErr w:type="spellStart"/>
      <w:r>
        <w:rPr>
          <w:rFonts w:ascii="Segoe UI" w:hAnsi="Segoe UI" w:cs="Segoe UI"/>
          <w:color w:val="1F2328"/>
        </w:rPr>
        <w:t>devop</w:t>
      </w:r>
      <w:proofErr w:type="spellEnd"/>
      <w:r>
        <w:rPr>
          <w:rFonts w:ascii="Segoe UI" w:hAnsi="Segoe UI" w:cs="Segoe UI"/>
          <w:color w:val="1F2328"/>
        </w:rPr>
        <w:t xml:space="preserve"> to manage the whole system.</w:t>
      </w:r>
    </w:p>
    <w:p w14:paraId="0241F6D0" w14:textId="5BE8F3EC" w:rsidR="0097688D" w:rsidRPr="0097688D" w:rsidRDefault="0097688D" w:rsidP="0097688D">
      <w:pPr>
        <w:numPr>
          <w:ilvl w:val="1"/>
          <w:numId w:val="3"/>
        </w:numPr>
        <w:spacing w:before="100" w:beforeAutospacing="1" w:after="100" w:afterAutospacing="1"/>
        <w:rPr>
          <w:rFonts w:ascii="Segoe UI" w:hAnsi="Segoe UI" w:cs="Segoe UI"/>
          <w:color w:val="1F2328"/>
        </w:rPr>
      </w:pPr>
      <w:r>
        <w:rPr>
          <w:rFonts w:ascii="Segoe UI" w:hAnsi="Segoe UI" w:cs="Segoe UI"/>
          <w:color w:val="1F2328"/>
        </w:rPr>
        <w:t>Each service can have different technology so each team when communication with each other should have common language.</w:t>
      </w:r>
    </w:p>
    <w:p w14:paraId="0CE1C246" w14:textId="77777777" w:rsidR="0097688D" w:rsidRDefault="0097688D" w:rsidP="0097688D">
      <w:pPr>
        <w:numPr>
          <w:ilvl w:val="0"/>
          <w:numId w:val="3"/>
        </w:numPr>
        <w:spacing w:before="60" w:after="100" w:afterAutospacing="1"/>
        <w:rPr>
          <w:rFonts w:ascii="Segoe UI" w:hAnsi="Segoe UI" w:cs="Segoe UI"/>
          <w:color w:val="1F2328"/>
        </w:rPr>
      </w:pPr>
      <w:r w:rsidRPr="0097688D">
        <w:rPr>
          <w:rFonts w:ascii="Segoe UI" w:hAnsi="Segoe UI" w:cs="Segoe UI"/>
          <w:color w:val="1F2328"/>
        </w:rPr>
        <w:t>Data Integrity: Ensuring data consistency across services can be challenging.</w:t>
      </w:r>
    </w:p>
    <w:p w14:paraId="16639BF9" w14:textId="7EEC0FEE" w:rsidR="0097688D" w:rsidRPr="0097688D" w:rsidRDefault="0097688D" w:rsidP="0097688D">
      <w:pPr>
        <w:numPr>
          <w:ilvl w:val="1"/>
          <w:numId w:val="3"/>
        </w:numPr>
        <w:spacing w:before="60" w:after="100" w:afterAutospacing="1"/>
        <w:rPr>
          <w:rFonts w:ascii="Segoe UI" w:hAnsi="Segoe UI" w:cs="Segoe UI"/>
          <w:color w:val="1F2328"/>
        </w:rPr>
      </w:pPr>
      <w:r>
        <w:rPr>
          <w:rFonts w:ascii="Segoe UI" w:hAnsi="Segoe UI" w:cs="Segoe UI"/>
          <w:color w:val="1F2328"/>
        </w:rPr>
        <w:t xml:space="preserve">Each service has </w:t>
      </w:r>
      <w:proofErr w:type="spellStart"/>
      <w:proofErr w:type="gramStart"/>
      <w:r>
        <w:rPr>
          <w:rFonts w:ascii="Segoe UI" w:hAnsi="Segoe UI" w:cs="Segoe UI"/>
          <w:color w:val="1F2328"/>
        </w:rPr>
        <w:t>it’s</w:t>
      </w:r>
      <w:proofErr w:type="spellEnd"/>
      <w:proofErr w:type="gramEnd"/>
      <w:r>
        <w:rPr>
          <w:rFonts w:ascii="Segoe UI" w:hAnsi="Segoe UI" w:cs="Segoe UI"/>
          <w:color w:val="1F2328"/>
        </w:rPr>
        <w:t xml:space="preserve"> own database, when we save data which need involving some services we need to make sure </w:t>
      </w:r>
      <w:r w:rsidR="00EE29C4">
        <w:rPr>
          <w:rFonts w:ascii="Segoe UI" w:hAnsi="Segoe UI" w:cs="Segoe UI"/>
          <w:color w:val="1F2328"/>
        </w:rPr>
        <w:t>all transactions are treated as one.</w:t>
      </w:r>
    </w:p>
    <w:p w14:paraId="4BE6B2FF" w14:textId="77777777" w:rsidR="0097688D" w:rsidRDefault="0097688D" w:rsidP="0097688D">
      <w:pPr>
        <w:numPr>
          <w:ilvl w:val="0"/>
          <w:numId w:val="3"/>
        </w:numPr>
        <w:spacing w:before="60" w:after="100" w:afterAutospacing="1"/>
        <w:rPr>
          <w:rFonts w:ascii="Segoe UI" w:hAnsi="Segoe UI" w:cs="Segoe UI"/>
          <w:color w:val="1F2328"/>
        </w:rPr>
      </w:pPr>
      <w:r w:rsidRPr="0097688D">
        <w:rPr>
          <w:rFonts w:ascii="Segoe UI" w:hAnsi="Segoe UI" w:cs="Segoe UI"/>
          <w:color w:val="1F2328"/>
        </w:rPr>
        <w:t>Network Issues: Dependency on network latency and load balancing.</w:t>
      </w:r>
    </w:p>
    <w:p w14:paraId="553E4BB6" w14:textId="2A437D02" w:rsidR="00EE29C4" w:rsidRPr="0097688D" w:rsidRDefault="00EE29C4" w:rsidP="00EE29C4">
      <w:pPr>
        <w:numPr>
          <w:ilvl w:val="1"/>
          <w:numId w:val="3"/>
        </w:numPr>
        <w:spacing w:before="60" w:after="100" w:afterAutospacing="1"/>
        <w:rPr>
          <w:rFonts w:ascii="Segoe UI" w:hAnsi="Segoe UI" w:cs="Segoe UI"/>
          <w:color w:val="1F2328"/>
        </w:rPr>
      </w:pPr>
      <w:r>
        <w:rPr>
          <w:rFonts w:ascii="Segoe UI" w:hAnsi="Segoe UI" w:cs="Segoe UI"/>
          <w:color w:val="1F2328"/>
        </w:rPr>
        <w:t>Each service communication with each other via Rest or Messaging, it will increase the request time. We need to apply some tool to monitor the latency between services to improve if need.</w:t>
      </w:r>
    </w:p>
    <w:p w14:paraId="6C6DC9FC" w14:textId="77777777" w:rsidR="0097688D" w:rsidRDefault="0097688D" w:rsidP="0097688D">
      <w:pPr>
        <w:numPr>
          <w:ilvl w:val="0"/>
          <w:numId w:val="3"/>
        </w:numPr>
        <w:spacing w:before="60" w:after="100" w:afterAutospacing="1"/>
        <w:rPr>
          <w:rFonts w:ascii="Segoe UI" w:hAnsi="Segoe UI" w:cs="Segoe UI"/>
          <w:color w:val="1F2328"/>
        </w:rPr>
      </w:pPr>
      <w:r w:rsidRPr="0097688D">
        <w:rPr>
          <w:rFonts w:ascii="Segoe UI" w:hAnsi="Segoe UI" w:cs="Segoe UI"/>
          <w:color w:val="1F2328"/>
        </w:rPr>
        <w:t>Skill Set: Requires a broad set of skills from development teams, including DevOps capabilities.</w:t>
      </w:r>
    </w:p>
    <w:p w14:paraId="2954D7C3" w14:textId="55236583" w:rsidR="0097688D" w:rsidRDefault="00EE29C4" w:rsidP="00512ED2">
      <w:pPr>
        <w:numPr>
          <w:ilvl w:val="1"/>
          <w:numId w:val="3"/>
        </w:numPr>
        <w:spacing w:before="60" w:after="100" w:afterAutospacing="1"/>
        <w:rPr>
          <w:rFonts w:ascii="Segoe UI" w:hAnsi="Segoe UI" w:cs="Segoe UI"/>
          <w:color w:val="1F2328"/>
        </w:rPr>
      </w:pPr>
      <w:r w:rsidRPr="00EE29C4">
        <w:rPr>
          <w:rFonts w:ascii="Segoe UI" w:hAnsi="Segoe UI" w:cs="Segoe UI"/>
          <w:color w:val="1F2328"/>
        </w:rPr>
        <w:lastRenderedPageBreak/>
        <w:t>Each service is managed by different team with different technology</w:t>
      </w:r>
      <w:r>
        <w:rPr>
          <w:rFonts w:ascii="Segoe UI" w:hAnsi="Segoe UI" w:cs="Segoe UI"/>
          <w:color w:val="1F2328"/>
        </w:rPr>
        <w:t xml:space="preserve"> such as PHP, Java, C#, .Net…</w:t>
      </w:r>
    </w:p>
    <w:p w14:paraId="20B7A4E8" w14:textId="30222A5F" w:rsidR="00EE29C4" w:rsidRPr="003A7B44" w:rsidRDefault="00EE29C4" w:rsidP="00512ED2">
      <w:pPr>
        <w:numPr>
          <w:ilvl w:val="1"/>
          <w:numId w:val="3"/>
        </w:numPr>
        <w:spacing w:before="60" w:after="100" w:afterAutospacing="1"/>
        <w:rPr>
          <w:rFonts w:ascii="Segoe UI" w:hAnsi="Segoe UI" w:cs="Segoe UI"/>
          <w:color w:val="1F2328"/>
        </w:rPr>
      </w:pPr>
      <w:r>
        <w:rPr>
          <w:rFonts w:ascii="Segoe UI" w:hAnsi="Segoe UI" w:cs="Segoe UI"/>
          <w:color w:val="1F2328"/>
        </w:rPr>
        <w:t>We also need the DevOps team to configure, managed the Services, monitoring them for any issue. DevOps team also need to build the CI/CD tool for build, test and deploy the service.</w:t>
      </w:r>
    </w:p>
    <w:p w14:paraId="72E7C539" w14:textId="7B15DD9A" w:rsidR="003A7B44" w:rsidRPr="003A7B44" w:rsidRDefault="003A7B44" w:rsidP="003A7B44">
      <w:pPr>
        <w:spacing w:before="360" w:after="240"/>
        <w:outlineLvl w:val="2"/>
        <w:rPr>
          <w:rFonts w:ascii="Segoe UI" w:hAnsi="Segoe UI" w:cs="Segoe UI"/>
          <w:color w:val="1F2328"/>
          <w:sz w:val="30"/>
          <w:szCs w:val="30"/>
        </w:rPr>
      </w:pPr>
    </w:p>
    <w:p w14:paraId="72805950" w14:textId="77777777" w:rsidR="003A7B44" w:rsidRPr="003A7B44" w:rsidRDefault="003A7B44" w:rsidP="003A7B44">
      <w:pPr>
        <w:spacing w:after="240"/>
        <w:jc w:val="center"/>
        <w:outlineLvl w:val="0"/>
        <w:rPr>
          <w:rFonts w:ascii="Segoe UI" w:hAnsi="Segoe UI" w:cs="Segoe UI"/>
          <w:b/>
          <w:bCs/>
          <w:color w:val="1F2328"/>
          <w:kern w:val="36"/>
          <w:sz w:val="48"/>
          <w:szCs w:val="48"/>
        </w:rPr>
      </w:pPr>
    </w:p>
    <w:p w14:paraId="44DCD4FE" w14:textId="77777777" w:rsidR="006809CA" w:rsidRDefault="006809CA"/>
    <w:sectPr w:rsidR="00680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6AC3"/>
    <w:multiLevelType w:val="multilevel"/>
    <w:tmpl w:val="F3CA4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27480"/>
    <w:multiLevelType w:val="multilevel"/>
    <w:tmpl w:val="427E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F6B9E"/>
    <w:multiLevelType w:val="multilevel"/>
    <w:tmpl w:val="98EA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152023">
    <w:abstractNumId w:val="2"/>
  </w:num>
  <w:num w:numId="2" w16cid:durableId="942959368">
    <w:abstractNumId w:val="1"/>
  </w:num>
  <w:num w:numId="3" w16cid:durableId="47083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44"/>
    <w:rsid w:val="002B6A12"/>
    <w:rsid w:val="002D3CFC"/>
    <w:rsid w:val="003A7B44"/>
    <w:rsid w:val="004A481D"/>
    <w:rsid w:val="005147A4"/>
    <w:rsid w:val="006809CA"/>
    <w:rsid w:val="007936CC"/>
    <w:rsid w:val="0097688D"/>
    <w:rsid w:val="00A130A8"/>
    <w:rsid w:val="00EE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A601"/>
  <w15:chartTrackingRefBased/>
  <w15:docId w15:val="{FD4FB759-2238-9B4C-8D50-935040EF9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88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7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7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44"/>
    <w:rPr>
      <w:rFonts w:eastAsiaTheme="majorEastAsia" w:cstheme="majorBidi"/>
      <w:color w:val="272727" w:themeColor="text1" w:themeTint="D8"/>
    </w:rPr>
  </w:style>
  <w:style w:type="paragraph" w:styleId="Title">
    <w:name w:val="Title"/>
    <w:basedOn w:val="Normal"/>
    <w:next w:val="Normal"/>
    <w:link w:val="TitleChar"/>
    <w:uiPriority w:val="10"/>
    <w:qFormat/>
    <w:rsid w:val="003A7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7B44"/>
    <w:rPr>
      <w:i/>
      <w:iCs/>
      <w:color w:val="404040" w:themeColor="text1" w:themeTint="BF"/>
    </w:rPr>
  </w:style>
  <w:style w:type="paragraph" w:styleId="ListParagraph">
    <w:name w:val="List Paragraph"/>
    <w:basedOn w:val="Normal"/>
    <w:uiPriority w:val="34"/>
    <w:qFormat/>
    <w:rsid w:val="003A7B44"/>
    <w:pPr>
      <w:ind w:left="720"/>
      <w:contextualSpacing/>
    </w:pPr>
  </w:style>
  <w:style w:type="character" w:styleId="IntenseEmphasis">
    <w:name w:val="Intense Emphasis"/>
    <w:basedOn w:val="DefaultParagraphFont"/>
    <w:uiPriority w:val="21"/>
    <w:qFormat/>
    <w:rsid w:val="003A7B44"/>
    <w:rPr>
      <w:i/>
      <w:iCs/>
      <w:color w:val="0F4761" w:themeColor="accent1" w:themeShade="BF"/>
    </w:rPr>
  </w:style>
  <w:style w:type="paragraph" w:styleId="IntenseQuote">
    <w:name w:val="Intense Quote"/>
    <w:basedOn w:val="Normal"/>
    <w:next w:val="Normal"/>
    <w:link w:val="IntenseQuoteChar"/>
    <w:uiPriority w:val="30"/>
    <w:qFormat/>
    <w:rsid w:val="003A7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B44"/>
    <w:rPr>
      <w:i/>
      <w:iCs/>
      <w:color w:val="0F4761" w:themeColor="accent1" w:themeShade="BF"/>
    </w:rPr>
  </w:style>
  <w:style w:type="character" w:styleId="IntenseReference">
    <w:name w:val="Intense Reference"/>
    <w:basedOn w:val="DefaultParagraphFont"/>
    <w:uiPriority w:val="32"/>
    <w:qFormat/>
    <w:rsid w:val="003A7B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7732">
      <w:bodyDiv w:val="1"/>
      <w:marLeft w:val="0"/>
      <w:marRight w:val="0"/>
      <w:marTop w:val="0"/>
      <w:marBottom w:val="0"/>
      <w:divBdr>
        <w:top w:val="none" w:sz="0" w:space="0" w:color="auto"/>
        <w:left w:val="none" w:sz="0" w:space="0" w:color="auto"/>
        <w:bottom w:val="none" w:sz="0" w:space="0" w:color="auto"/>
        <w:right w:val="none" w:sz="0" w:space="0" w:color="auto"/>
      </w:divBdr>
      <w:divsChild>
        <w:div w:id="410856429">
          <w:marLeft w:val="0"/>
          <w:marRight w:val="0"/>
          <w:marTop w:val="0"/>
          <w:marBottom w:val="0"/>
          <w:divBdr>
            <w:top w:val="none" w:sz="0" w:space="0" w:color="auto"/>
            <w:left w:val="none" w:sz="0" w:space="0" w:color="auto"/>
            <w:bottom w:val="none" w:sz="0" w:space="0" w:color="auto"/>
            <w:right w:val="none" w:sz="0" w:space="0" w:color="auto"/>
          </w:divBdr>
        </w:div>
      </w:divsChild>
    </w:div>
    <w:div w:id="890112542">
      <w:bodyDiv w:val="1"/>
      <w:marLeft w:val="0"/>
      <w:marRight w:val="0"/>
      <w:marTop w:val="0"/>
      <w:marBottom w:val="0"/>
      <w:divBdr>
        <w:top w:val="none" w:sz="0" w:space="0" w:color="auto"/>
        <w:left w:val="none" w:sz="0" w:space="0" w:color="auto"/>
        <w:bottom w:val="none" w:sz="0" w:space="0" w:color="auto"/>
        <w:right w:val="none" w:sz="0" w:space="0" w:color="auto"/>
      </w:divBdr>
    </w:div>
    <w:div w:id="987439615">
      <w:bodyDiv w:val="1"/>
      <w:marLeft w:val="0"/>
      <w:marRight w:val="0"/>
      <w:marTop w:val="0"/>
      <w:marBottom w:val="0"/>
      <w:divBdr>
        <w:top w:val="none" w:sz="0" w:space="0" w:color="auto"/>
        <w:left w:val="none" w:sz="0" w:space="0" w:color="auto"/>
        <w:bottom w:val="none" w:sz="0" w:space="0" w:color="auto"/>
        <w:right w:val="none" w:sz="0" w:space="0" w:color="auto"/>
      </w:divBdr>
    </w:div>
    <w:div w:id="1727215281">
      <w:bodyDiv w:val="1"/>
      <w:marLeft w:val="0"/>
      <w:marRight w:val="0"/>
      <w:marTop w:val="0"/>
      <w:marBottom w:val="0"/>
      <w:divBdr>
        <w:top w:val="none" w:sz="0" w:space="0" w:color="auto"/>
        <w:left w:val="none" w:sz="0" w:space="0" w:color="auto"/>
        <w:bottom w:val="none" w:sz="0" w:space="0" w:color="auto"/>
        <w:right w:val="none" w:sz="0" w:space="0" w:color="auto"/>
      </w:divBdr>
    </w:div>
    <w:div w:id="1748576312">
      <w:bodyDiv w:val="1"/>
      <w:marLeft w:val="0"/>
      <w:marRight w:val="0"/>
      <w:marTop w:val="0"/>
      <w:marBottom w:val="0"/>
      <w:divBdr>
        <w:top w:val="none" w:sz="0" w:space="0" w:color="auto"/>
        <w:left w:val="none" w:sz="0" w:space="0" w:color="auto"/>
        <w:bottom w:val="none" w:sz="0" w:space="0" w:color="auto"/>
        <w:right w:val="none" w:sz="0" w:space="0" w:color="auto"/>
      </w:divBdr>
    </w:div>
    <w:div w:id="176221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Son Truong</dc:creator>
  <cp:keywords/>
  <dc:description/>
  <cp:lastModifiedBy>Hoang Son Truong</cp:lastModifiedBy>
  <cp:revision>2</cp:revision>
  <dcterms:created xsi:type="dcterms:W3CDTF">2024-04-15T18:37:00Z</dcterms:created>
  <dcterms:modified xsi:type="dcterms:W3CDTF">2024-04-15T20:15:00Z</dcterms:modified>
</cp:coreProperties>
</file>