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D8E50" w14:textId="77777777" w:rsidR="00BB45B7" w:rsidRDefault="00BB45B7" w:rsidP="00BB45B7">
      <w:pPr>
        <w:rPr>
          <w:rFonts w:ascii="Garamond" w:hAnsi="Garamond"/>
          <w:b/>
          <w:szCs w:val="24"/>
        </w:rPr>
      </w:pPr>
      <w:r>
        <w:rPr>
          <w:noProof/>
        </w:rPr>
        <w:drawing>
          <wp:anchor distT="0" distB="0" distL="114300" distR="114300" simplePos="0" relativeHeight="251660288" behindDoc="0" locked="0" layoutInCell="1" allowOverlap="1" wp14:anchorId="06FF898D" wp14:editId="07777777">
            <wp:simplePos x="0" y="0"/>
            <wp:positionH relativeFrom="margin">
              <wp:align>center</wp:align>
            </wp:positionH>
            <wp:positionV relativeFrom="margin">
              <wp:posOffset>-390525</wp:posOffset>
            </wp:positionV>
            <wp:extent cx="1714500" cy="1143000"/>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cstate="print"/>
                    <a:srcRect/>
                    <a:stretch>
                      <a:fillRect/>
                    </a:stretch>
                  </pic:blipFill>
                  <pic:spPr bwMode="auto">
                    <a:xfrm>
                      <a:off x="0" y="0"/>
                      <a:ext cx="1714500" cy="1143000"/>
                    </a:xfrm>
                    <a:prstGeom prst="rect">
                      <a:avLst/>
                    </a:prstGeom>
                    <a:noFill/>
                    <a:ln w="9525">
                      <a:noFill/>
                      <a:miter lim="800000"/>
                      <a:headEnd/>
                      <a:tailEnd/>
                    </a:ln>
                  </pic:spPr>
                </pic:pic>
              </a:graphicData>
            </a:graphic>
          </wp:anchor>
        </w:drawing>
      </w:r>
    </w:p>
    <w:p w14:paraId="672A6659" w14:textId="77777777" w:rsidR="00BB45B7" w:rsidRDefault="00BB45B7" w:rsidP="00BB45B7">
      <w:pPr>
        <w:rPr>
          <w:rFonts w:ascii="Garamond" w:hAnsi="Garamond"/>
          <w:b/>
          <w:szCs w:val="24"/>
        </w:rPr>
      </w:pPr>
    </w:p>
    <w:p w14:paraId="0A37501D" w14:textId="77777777" w:rsidR="00BB45B7" w:rsidRDefault="00BB45B7" w:rsidP="00BB45B7">
      <w:pPr>
        <w:rPr>
          <w:rFonts w:ascii="Garamond" w:hAnsi="Garamond"/>
          <w:b/>
          <w:szCs w:val="24"/>
        </w:rPr>
      </w:pPr>
    </w:p>
    <w:p w14:paraId="0473686F" w14:textId="77777777" w:rsidR="005933FF" w:rsidRPr="005933FF" w:rsidRDefault="00BB45B7" w:rsidP="004F7B7E">
      <w:pPr>
        <w:jc w:val="center"/>
        <w:rPr>
          <w:rFonts w:ascii="Garamond" w:hAnsi="Garamond"/>
          <w:b/>
          <w:szCs w:val="24"/>
        </w:rPr>
      </w:pPr>
      <w:r>
        <w:rPr>
          <w:rFonts w:ascii="Garamond" w:hAnsi="Garamond"/>
          <w:b/>
          <w:szCs w:val="24"/>
        </w:rPr>
        <w:t>EXCHANGE</w:t>
      </w:r>
      <w:r w:rsidRPr="0070696E">
        <w:rPr>
          <w:rFonts w:ascii="Garamond" w:hAnsi="Garamond"/>
          <w:b/>
          <w:szCs w:val="24"/>
        </w:rPr>
        <w:t xml:space="preserve"> </w:t>
      </w:r>
      <w:r w:rsidR="00C3052F">
        <w:rPr>
          <w:rFonts w:ascii="Garamond" w:hAnsi="Garamond"/>
          <w:b/>
          <w:szCs w:val="24"/>
        </w:rPr>
        <w:t>VISITOR</w:t>
      </w:r>
      <w:r w:rsidR="005933FF">
        <w:rPr>
          <w:rFonts w:ascii="Garamond" w:hAnsi="Garamond"/>
          <w:b/>
          <w:szCs w:val="24"/>
        </w:rPr>
        <w:t xml:space="preserve"> COURSE REQUEST</w:t>
      </w:r>
      <w:r w:rsidRPr="0070696E">
        <w:rPr>
          <w:rFonts w:ascii="Garamond" w:hAnsi="Garamond"/>
          <w:b/>
          <w:szCs w:val="24"/>
        </w:rPr>
        <w:t xml:space="preserve"> FORM</w:t>
      </w:r>
      <w:r w:rsidR="00114048">
        <w:rPr>
          <w:rFonts w:ascii="Garamond" w:hAnsi="Garamond"/>
          <w:b/>
          <w:szCs w:val="24"/>
        </w:rPr>
        <w:t xml:space="preserve"> </w:t>
      </w:r>
    </w:p>
    <w:p w14:paraId="7875C602" w14:textId="6AC13FD9" w:rsidR="00114048" w:rsidRDefault="2EDC988B" w:rsidP="2EDC988B">
      <w:pPr>
        <w:rPr>
          <w:rFonts w:ascii="Garamond" w:hAnsi="Garamond"/>
        </w:rPr>
      </w:pPr>
      <w:r w:rsidRPr="2EDC988B">
        <w:rPr>
          <w:rFonts w:ascii="Garamond" w:hAnsi="Garamond"/>
        </w:rPr>
        <w:t xml:space="preserve">Name: </w:t>
      </w:r>
      <w:r w:rsidR="00DE2912">
        <w:rPr>
          <w:rFonts w:ascii="Garamond" w:hAnsi="Garamond"/>
        </w:rPr>
        <w:t>__</w:t>
      </w:r>
      <w:r w:rsidR="00DE2912" w:rsidRPr="2EDC988B">
        <w:rPr>
          <w:rFonts w:ascii="Garamond" w:hAnsi="Garamond"/>
        </w:rPr>
        <w:t>__________________</w:t>
      </w:r>
      <w:r w:rsidR="00DE2912">
        <w:rPr>
          <w:rFonts w:ascii="Garamond" w:hAnsi="Garamond"/>
        </w:rPr>
        <w:t>WENTZ Scott</w:t>
      </w:r>
    </w:p>
    <w:p w14:paraId="454E6F93" w14:textId="03D5ACF4" w:rsidR="00114048" w:rsidRDefault="2EDC988B" w:rsidP="2EDC988B">
      <w:pPr>
        <w:rPr>
          <w:rFonts w:ascii="Garamond" w:hAnsi="Garamond"/>
        </w:rPr>
      </w:pPr>
      <w:r w:rsidRPr="2EDC988B">
        <w:rPr>
          <w:rFonts w:ascii="Garamond" w:hAnsi="Garamond"/>
        </w:rPr>
        <w:t xml:space="preserve">Home </w:t>
      </w:r>
      <w:proofErr w:type="spellStart"/>
      <w:r w:rsidRPr="2EDC988B">
        <w:rPr>
          <w:rFonts w:ascii="Garamond" w:hAnsi="Garamond"/>
        </w:rPr>
        <w:t>Campus:___EPITECH</w:t>
      </w:r>
      <w:proofErr w:type="spellEnd"/>
      <w:r w:rsidRPr="2EDC988B">
        <w:rPr>
          <w:rFonts w:ascii="Garamond" w:hAnsi="Garamond"/>
        </w:rPr>
        <w:t xml:space="preserve">, Paris Graduate School of Digital Innovation________________________ </w:t>
      </w:r>
    </w:p>
    <w:p w14:paraId="047976F5" w14:textId="77EDB597" w:rsidR="00114048" w:rsidRDefault="2EDC988B" w:rsidP="2EDC988B">
      <w:pPr>
        <w:rPr>
          <w:rFonts w:ascii="Garamond" w:hAnsi="Garamond"/>
        </w:rPr>
      </w:pPr>
      <w:proofErr w:type="spellStart"/>
      <w:r w:rsidRPr="2EDC988B">
        <w:rPr>
          <w:rFonts w:ascii="Garamond" w:hAnsi="Garamond"/>
        </w:rPr>
        <w:t>Date:________________________________Academic</w:t>
      </w:r>
      <w:proofErr w:type="spellEnd"/>
      <w:r w:rsidRPr="2EDC988B">
        <w:rPr>
          <w:rFonts w:ascii="Garamond" w:hAnsi="Garamond"/>
        </w:rPr>
        <w:t xml:space="preserve"> </w:t>
      </w:r>
      <w:proofErr w:type="spellStart"/>
      <w:r w:rsidRPr="2EDC988B">
        <w:rPr>
          <w:rFonts w:ascii="Garamond" w:hAnsi="Garamond"/>
        </w:rPr>
        <w:t>Major:____Information</w:t>
      </w:r>
      <w:proofErr w:type="spellEnd"/>
      <w:r w:rsidRPr="2EDC988B">
        <w:rPr>
          <w:rFonts w:ascii="Garamond" w:hAnsi="Garamond"/>
        </w:rPr>
        <w:t xml:space="preserve"> Technology___________</w:t>
      </w:r>
    </w:p>
    <w:p w14:paraId="2FC82748" w14:textId="77777777" w:rsidR="004F7B7E" w:rsidRDefault="004F7B7E" w:rsidP="00BB45B7">
      <w:pPr>
        <w:rPr>
          <w:rFonts w:ascii="Garamond" w:hAnsi="Garamond"/>
        </w:rPr>
      </w:pPr>
      <w:r w:rsidRPr="004F7B7E">
        <w:rPr>
          <w:rFonts w:ascii="Garamond" w:hAnsi="Garamond"/>
          <w:b/>
          <w:i/>
        </w:rPr>
        <w:t>Instructions:</w:t>
      </w:r>
      <w:r>
        <w:rPr>
          <w:rFonts w:ascii="Garamond" w:hAnsi="Garamond"/>
        </w:rPr>
        <w:t xml:space="preserve"> </w:t>
      </w:r>
      <w:r w:rsidR="005933FF">
        <w:rPr>
          <w:rFonts w:ascii="Garamond" w:hAnsi="Garamond"/>
        </w:rPr>
        <w:t xml:space="preserve">go to </w:t>
      </w:r>
      <w:hyperlink r:id="rId5" w:history="1">
        <w:r w:rsidR="005933FF" w:rsidRPr="00857324">
          <w:rPr>
            <w:rStyle w:val="Hyperlink"/>
            <w:rFonts w:ascii="Garamond" w:hAnsi="Garamond"/>
          </w:rPr>
          <w:t>www.brockport.edu</w:t>
        </w:r>
      </w:hyperlink>
      <w:r w:rsidR="005933FF">
        <w:rPr>
          <w:rFonts w:ascii="Garamond" w:hAnsi="Garamond"/>
        </w:rPr>
        <w:t xml:space="preserve">. The Online Course Schedule is under “quick links.” Search for classes to add and fill out the chart accordingly. </w:t>
      </w:r>
      <w:r>
        <w:rPr>
          <w:rFonts w:ascii="Garamond" w:hAnsi="Garamond"/>
        </w:rPr>
        <w:t xml:space="preserve">Please indicate your course choices and provide at least 2 alternate classes in case we are unable to accommodate a first choice. </w:t>
      </w:r>
    </w:p>
    <w:p w14:paraId="06627DFE" w14:textId="77777777" w:rsidR="005933FF" w:rsidRPr="00210378" w:rsidRDefault="004F7B7E" w:rsidP="00BB45B7">
      <w:pPr>
        <w:rPr>
          <w:rFonts w:ascii="Garamond" w:hAnsi="Garamond"/>
        </w:rPr>
      </w:pPr>
      <w:r w:rsidRPr="005933FF">
        <w:rPr>
          <w:rFonts w:ascii="Garamond" w:hAnsi="Garamond"/>
          <w:b/>
          <w:i/>
        </w:rPr>
        <w:t>Guidance notes:</w:t>
      </w:r>
      <w:r>
        <w:rPr>
          <w:rFonts w:ascii="Garamond" w:hAnsi="Garamond"/>
        </w:rPr>
        <w:t xml:space="preserve"> ~</w:t>
      </w:r>
      <w:r w:rsidR="005933FF">
        <w:rPr>
          <w:rFonts w:ascii="Garamond" w:hAnsi="Garamond"/>
        </w:rPr>
        <w:t xml:space="preserve">J-1 Students are required to be enrolled in at least 12 US credits. Classes are typically worth 3 credits each, meaning exchange students usually enroll in 4 classes. You can enroll in up to 18 credits. </w:t>
      </w:r>
      <w:r>
        <w:rPr>
          <w:rFonts w:ascii="Garamond" w:hAnsi="Garamond"/>
        </w:rPr>
        <w:t>~Pay careful attention to the dates and times of the classes you are choosing. Make sure they do not conflict with each other. ~</w:t>
      </w:r>
      <w:r w:rsidR="005933FF">
        <w:rPr>
          <w:rFonts w:ascii="Garamond" w:hAnsi="Garamond"/>
        </w:rPr>
        <w:t xml:space="preserve">Pay careful attention to the Rem (remaining) section of the search. If the number under Rem is 0, it means that the class is full. While you can request a class that is full, we may not be able to accommodate. </w:t>
      </w:r>
      <w:r>
        <w:rPr>
          <w:rFonts w:ascii="Garamond" w:hAnsi="Garamond"/>
        </w:rPr>
        <w:t xml:space="preserve">~100 and 200 level classes are considered lower division. 300 and 400 level classes are considered upper division (Junior and Senior level). 500, 600 and 700 level classes are graduate level classes and undergraduate exchange students cannot enroll in those levels. </w:t>
      </w:r>
    </w:p>
    <w:tbl>
      <w:tblPr>
        <w:tblStyle w:val="TableGrid"/>
        <w:tblW w:w="9693" w:type="dxa"/>
        <w:tblLook w:val="04A0" w:firstRow="1" w:lastRow="0" w:firstColumn="1" w:lastColumn="0" w:noHBand="0" w:noVBand="1"/>
      </w:tblPr>
      <w:tblGrid>
        <w:gridCol w:w="1585"/>
        <w:gridCol w:w="2684"/>
        <w:gridCol w:w="2264"/>
        <w:gridCol w:w="1129"/>
        <w:gridCol w:w="2031"/>
      </w:tblGrid>
      <w:tr w:rsidR="005933FF" w14:paraId="735EC55D" w14:textId="77777777" w:rsidTr="005933FF">
        <w:trPr>
          <w:trHeight w:val="1250"/>
        </w:trPr>
        <w:tc>
          <w:tcPr>
            <w:tcW w:w="1585" w:type="dxa"/>
          </w:tcPr>
          <w:p w14:paraId="7C415E92" w14:textId="77777777" w:rsidR="005933FF" w:rsidRDefault="005933FF" w:rsidP="00BB45B7">
            <w:pPr>
              <w:jc w:val="center"/>
            </w:pPr>
            <w:r>
              <w:t>CRN</w:t>
            </w:r>
          </w:p>
          <w:p w14:paraId="16ABC0FC" w14:textId="77777777" w:rsidR="005933FF" w:rsidRDefault="005933FF" w:rsidP="00BB45B7">
            <w:pPr>
              <w:jc w:val="center"/>
            </w:pPr>
            <w:r>
              <w:t>(example: 6662)</w:t>
            </w:r>
          </w:p>
        </w:tc>
        <w:tc>
          <w:tcPr>
            <w:tcW w:w="2684" w:type="dxa"/>
          </w:tcPr>
          <w:p w14:paraId="0F904323" w14:textId="77777777" w:rsidR="005933FF" w:rsidRDefault="005933FF" w:rsidP="00BF78FA">
            <w:pPr>
              <w:jc w:val="center"/>
            </w:pPr>
            <w:r>
              <w:t>Subject/Course/Section</w:t>
            </w:r>
          </w:p>
          <w:p w14:paraId="1C63317F" w14:textId="77777777" w:rsidR="005933FF" w:rsidRDefault="005933FF" w:rsidP="00BF78FA">
            <w:pPr>
              <w:jc w:val="center"/>
            </w:pPr>
            <w:r>
              <w:t>(example: ENG 102.01)</w:t>
            </w:r>
          </w:p>
        </w:tc>
        <w:tc>
          <w:tcPr>
            <w:tcW w:w="2264" w:type="dxa"/>
          </w:tcPr>
          <w:p w14:paraId="59AD10AE" w14:textId="77777777" w:rsidR="005933FF" w:rsidRDefault="005933FF" w:rsidP="00BB45B7">
            <w:pPr>
              <w:jc w:val="center"/>
            </w:pPr>
            <w:r>
              <w:t>Title</w:t>
            </w:r>
          </w:p>
          <w:p w14:paraId="63BE4286" w14:textId="77777777" w:rsidR="005933FF" w:rsidRDefault="005933FF" w:rsidP="00BB45B7">
            <w:pPr>
              <w:jc w:val="center"/>
            </w:pPr>
            <w:r>
              <w:t>(example: Fundamental College Composition)</w:t>
            </w:r>
          </w:p>
        </w:tc>
        <w:tc>
          <w:tcPr>
            <w:tcW w:w="1129" w:type="dxa"/>
          </w:tcPr>
          <w:p w14:paraId="6BF8248C" w14:textId="77777777" w:rsidR="005933FF" w:rsidRDefault="005933FF" w:rsidP="00BB45B7">
            <w:pPr>
              <w:jc w:val="center"/>
            </w:pPr>
            <w:r>
              <w:t>Days</w:t>
            </w:r>
          </w:p>
          <w:p w14:paraId="5E740D1D" w14:textId="77777777" w:rsidR="005933FF" w:rsidRDefault="005933FF" w:rsidP="00BB45B7">
            <w:pPr>
              <w:jc w:val="center"/>
            </w:pPr>
            <w:r>
              <w:t>(example: MWF)</w:t>
            </w:r>
          </w:p>
        </w:tc>
        <w:tc>
          <w:tcPr>
            <w:tcW w:w="2031" w:type="dxa"/>
          </w:tcPr>
          <w:p w14:paraId="4A146726" w14:textId="77777777" w:rsidR="005933FF" w:rsidRDefault="005933FF" w:rsidP="00BB45B7">
            <w:pPr>
              <w:jc w:val="center"/>
            </w:pPr>
            <w:r>
              <w:t>Time</w:t>
            </w:r>
          </w:p>
          <w:p w14:paraId="7A6452A9" w14:textId="77777777" w:rsidR="005933FF" w:rsidRDefault="005933FF" w:rsidP="00BB45B7">
            <w:pPr>
              <w:jc w:val="center"/>
            </w:pPr>
            <w:r>
              <w:t>(example: 8:15am-9:15am)</w:t>
            </w:r>
          </w:p>
        </w:tc>
      </w:tr>
      <w:tr w:rsidR="005933FF" w14:paraId="5DAB6C7B" w14:textId="77777777" w:rsidTr="005933FF">
        <w:trPr>
          <w:trHeight w:val="502"/>
        </w:trPr>
        <w:tc>
          <w:tcPr>
            <w:tcW w:w="1585" w:type="dxa"/>
          </w:tcPr>
          <w:p w14:paraId="02EB378F" w14:textId="2E0444AB" w:rsidR="005933FF" w:rsidRPr="00DE2912" w:rsidRDefault="001B3376" w:rsidP="00BB45B7">
            <w:r w:rsidRPr="00DE2912">
              <w:t>3</w:t>
            </w:r>
            <w:r w:rsidR="00DE2912" w:rsidRPr="00DE2912">
              <w:t>162</w:t>
            </w:r>
          </w:p>
        </w:tc>
        <w:tc>
          <w:tcPr>
            <w:tcW w:w="2684" w:type="dxa"/>
          </w:tcPr>
          <w:p w14:paraId="6A05A809" w14:textId="7B28DAB7" w:rsidR="005933FF" w:rsidRDefault="001B3376" w:rsidP="00BB45B7">
            <w:r>
              <w:t>CSC 512</w:t>
            </w:r>
          </w:p>
        </w:tc>
        <w:tc>
          <w:tcPr>
            <w:tcW w:w="2264" w:type="dxa"/>
          </w:tcPr>
          <w:p w14:paraId="5A39BBE3" w14:textId="04A3B736" w:rsidR="005933FF" w:rsidRDefault="001B3376" w:rsidP="00BB45B7">
            <w:r>
              <w:t>Operating Systems</w:t>
            </w:r>
          </w:p>
        </w:tc>
        <w:tc>
          <w:tcPr>
            <w:tcW w:w="1129" w:type="dxa"/>
          </w:tcPr>
          <w:p w14:paraId="41C8F396" w14:textId="47243412" w:rsidR="005933FF" w:rsidRDefault="001B3376" w:rsidP="00BB45B7">
            <w:r>
              <w:t>MWF</w:t>
            </w:r>
          </w:p>
        </w:tc>
        <w:tc>
          <w:tcPr>
            <w:tcW w:w="2031" w:type="dxa"/>
          </w:tcPr>
          <w:p w14:paraId="72A3D3EC" w14:textId="752FCC1C" w:rsidR="005933FF" w:rsidRDefault="001B3376" w:rsidP="00BB45B7">
            <w:r>
              <w:rPr>
                <w:rFonts w:ascii="Cambria" w:hAnsi="Cambria"/>
                <w:color w:val="000000"/>
                <w:shd w:val="clear" w:color="auto" w:fill="FFFFFF"/>
              </w:rPr>
              <w:t>2:30 pm - 3:20 pm</w:t>
            </w:r>
          </w:p>
        </w:tc>
      </w:tr>
      <w:tr w:rsidR="005933FF" w14:paraId="0D0B940D" w14:textId="77777777" w:rsidTr="005933FF">
        <w:trPr>
          <w:trHeight w:val="474"/>
        </w:trPr>
        <w:tc>
          <w:tcPr>
            <w:tcW w:w="1585" w:type="dxa"/>
          </w:tcPr>
          <w:p w14:paraId="0E27B00A" w14:textId="3D2E6A06" w:rsidR="005933FF" w:rsidRDefault="00DE2912" w:rsidP="00BB45B7">
            <w:r>
              <w:t>4523</w:t>
            </w:r>
          </w:p>
        </w:tc>
        <w:tc>
          <w:tcPr>
            <w:tcW w:w="2684" w:type="dxa"/>
          </w:tcPr>
          <w:p w14:paraId="60061E4C" w14:textId="299A99C6" w:rsidR="005933FF" w:rsidRDefault="00DE2912" w:rsidP="00BB45B7">
            <w:r>
              <w:t>CIS 217</w:t>
            </w:r>
          </w:p>
        </w:tc>
        <w:tc>
          <w:tcPr>
            <w:tcW w:w="2264" w:type="dxa"/>
          </w:tcPr>
          <w:p w14:paraId="44EAFD9C" w14:textId="3E061735" w:rsidR="005933FF" w:rsidRDefault="00DE2912" w:rsidP="00BB45B7">
            <w:r w:rsidRPr="00DE2912">
              <w:t xml:space="preserve">Fund Bus </w:t>
            </w:r>
            <w:proofErr w:type="spellStart"/>
            <w:r w:rsidRPr="00DE2912">
              <w:t>Cmputng</w:t>
            </w:r>
            <w:proofErr w:type="spellEnd"/>
          </w:p>
        </w:tc>
        <w:tc>
          <w:tcPr>
            <w:tcW w:w="1129" w:type="dxa"/>
          </w:tcPr>
          <w:p w14:paraId="4B94D5A5" w14:textId="5F172DB7" w:rsidR="005933FF" w:rsidRDefault="00DE2912" w:rsidP="00BB45B7">
            <w:r>
              <w:t>MWF</w:t>
            </w:r>
          </w:p>
        </w:tc>
        <w:tc>
          <w:tcPr>
            <w:tcW w:w="2031" w:type="dxa"/>
          </w:tcPr>
          <w:p w14:paraId="3DEEC669" w14:textId="165B84AA" w:rsidR="005933FF" w:rsidRDefault="00DE2912" w:rsidP="00DE2912">
            <w:r w:rsidRPr="00DE2912">
              <w:t>10:10 am - 11:00 am</w:t>
            </w:r>
          </w:p>
        </w:tc>
      </w:tr>
      <w:tr w:rsidR="005933FF" w14:paraId="3656B9AB" w14:textId="77777777" w:rsidTr="005933FF">
        <w:trPr>
          <w:trHeight w:val="502"/>
        </w:trPr>
        <w:tc>
          <w:tcPr>
            <w:tcW w:w="1585" w:type="dxa"/>
          </w:tcPr>
          <w:p w14:paraId="45FB0818" w14:textId="6C6F7701" w:rsidR="005933FF" w:rsidRPr="00BB45B7" w:rsidRDefault="00DE2912" w:rsidP="00DE2912">
            <w:pPr>
              <w:rPr>
                <w:sz w:val="18"/>
                <w:szCs w:val="18"/>
              </w:rPr>
            </w:pPr>
            <w:r>
              <w:rPr>
                <w:sz w:val="18"/>
                <w:szCs w:val="18"/>
              </w:rPr>
              <w:t>5252</w:t>
            </w:r>
          </w:p>
        </w:tc>
        <w:tc>
          <w:tcPr>
            <w:tcW w:w="2684" w:type="dxa"/>
          </w:tcPr>
          <w:p w14:paraId="049F31CB" w14:textId="7E03F894" w:rsidR="005933FF" w:rsidRDefault="00DE2912" w:rsidP="00BB45B7">
            <w:r>
              <w:t>CSC 356</w:t>
            </w:r>
          </w:p>
        </w:tc>
        <w:tc>
          <w:tcPr>
            <w:tcW w:w="2264" w:type="dxa"/>
          </w:tcPr>
          <w:p w14:paraId="53128261" w14:textId="51E94D48" w:rsidR="005933FF" w:rsidRDefault="00DE2912" w:rsidP="00BB45B7">
            <w:r>
              <w:t>Life Digital Age</w:t>
            </w:r>
          </w:p>
        </w:tc>
        <w:tc>
          <w:tcPr>
            <w:tcW w:w="1129" w:type="dxa"/>
          </w:tcPr>
          <w:p w14:paraId="62486C05" w14:textId="4A22A92D" w:rsidR="005933FF" w:rsidRDefault="00DE2912" w:rsidP="00BB45B7">
            <w:r>
              <w:t>MWF</w:t>
            </w:r>
          </w:p>
        </w:tc>
        <w:tc>
          <w:tcPr>
            <w:tcW w:w="2031" w:type="dxa"/>
          </w:tcPr>
          <w:p w14:paraId="4101652C" w14:textId="595E0424" w:rsidR="005933FF" w:rsidRDefault="00DE2912" w:rsidP="00BB45B7">
            <w:r w:rsidRPr="00DE2912">
              <w:t>11:15 am - 12:05 pm</w:t>
            </w:r>
          </w:p>
        </w:tc>
      </w:tr>
      <w:tr w:rsidR="005933FF" w14:paraId="4B99056E" w14:textId="77777777" w:rsidTr="005933FF">
        <w:trPr>
          <w:trHeight w:val="474"/>
        </w:trPr>
        <w:tc>
          <w:tcPr>
            <w:tcW w:w="1585" w:type="dxa"/>
          </w:tcPr>
          <w:p w14:paraId="1299C43A" w14:textId="50AC9990" w:rsidR="005933FF" w:rsidRPr="00BB45B7" w:rsidRDefault="00DE2912" w:rsidP="00BB45B7">
            <w:pPr>
              <w:rPr>
                <w:sz w:val="18"/>
                <w:szCs w:val="18"/>
              </w:rPr>
            </w:pPr>
            <w:r>
              <w:rPr>
                <w:sz w:val="18"/>
                <w:szCs w:val="18"/>
              </w:rPr>
              <w:t>3990</w:t>
            </w:r>
          </w:p>
        </w:tc>
        <w:tc>
          <w:tcPr>
            <w:tcW w:w="2684" w:type="dxa"/>
          </w:tcPr>
          <w:p w14:paraId="4DDBEF00" w14:textId="096F6B44" w:rsidR="005933FF" w:rsidRDefault="00DE2912" w:rsidP="00BB45B7">
            <w:r>
              <w:t>CSC 421</w:t>
            </w:r>
          </w:p>
        </w:tc>
        <w:tc>
          <w:tcPr>
            <w:tcW w:w="2264" w:type="dxa"/>
          </w:tcPr>
          <w:p w14:paraId="3461D779" w14:textId="5AF13CA0" w:rsidR="005933FF" w:rsidRDefault="00DE2912" w:rsidP="00BB45B7">
            <w:proofErr w:type="spellStart"/>
            <w:r w:rsidRPr="00DE2912">
              <w:t>Cmptr</w:t>
            </w:r>
            <w:proofErr w:type="spellEnd"/>
            <w:r w:rsidRPr="00DE2912">
              <w:t xml:space="preserve"> &amp; Net Sec</w:t>
            </w:r>
          </w:p>
        </w:tc>
        <w:tc>
          <w:tcPr>
            <w:tcW w:w="1129" w:type="dxa"/>
          </w:tcPr>
          <w:p w14:paraId="3CF2D8B6" w14:textId="7D5AD111" w:rsidR="005933FF" w:rsidRDefault="00DE2912" w:rsidP="00BB45B7">
            <w:r>
              <w:t>MWF</w:t>
            </w:r>
          </w:p>
        </w:tc>
        <w:tc>
          <w:tcPr>
            <w:tcW w:w="2031" w:type="dxa"/>
          </w:tcPr>
          <w:p w14:paraId="0FB78278" w14:textId="104F1098" w:rsidR="005933FF" w:rsidRDefault="00DE2912" w:rsidP="00BB45B7">
            <w:r w:rsidRPr="00DE2912">
              <w:t>12:20 pm - 1:10 pm</w:t>
            </w:r>
          </w:p>
        </w:tc>
      </w:tr>
      <w:tr w:rsidR="005933FF" w14:paraId="1FC39945" w14:textId="77777777" w:rsidTr="005933FF">
        <w:trPr>
          <w:trHeight w:val="474"/>
        </w:trPr>
        <w:tc>
          <w:tcPr>
            <w:tcW w:w="1585" w:type="dxa"/>
          </w:tcPr>
          <w:p w14:paraId="0562CB0E" w14:textId="631F1F79" w:rsidR="005933FF" w:rsidRPr="00BB45B7" w:rsidRDefault="00211013" w:rsidP="00BB45B7">
            <w:pPr>
              <w:rPr>
                <w:sz w:val="18"/>
                <w:szCs w:val="18"/>
              </w:rPr>
            </w:pPr>
            <w:r>
              <w:rPr>
                <w:sz w:val="18"/>
                <w:szCs w:val="18"/>
              </w:rPr>
              <w:t>3155</w:t>
            </w:r>
          </w:p>
        </w:tc>
        <w:tc>
          <w:tcPr>
            <w:tcW w:w="2684" w:type="dxa"/>
          </w:tcPr>
          <w:p w14:paraId="34CE0A41" w14:textId="65BEBBE8" w:rsidR="005933FF" w:rsidRDefault="00211013" w:rsidP="00BB45B7">
            <w:r>
              <w:t>CSC 203</w:t>
            </w:r>
          </w:p>
        </w:tc>
        <w:tc>
          <w:tcPr>
            <w:tcW w:w="2264" w:type="dxa"/>
          </w:tcPr>
          <w:p w14:paraId="62EBF3C5" w14:textId="6C0C3176" w:rsidR="005933FF" w:rsidRDefault="00211013" w:rsidP="00BB45B7">
            <w:proofErr w:type="spellStart"/>
            <w:r w:rsidRPr="00211013">
              <w:rPr>
                <w:rFonts w:ascii="Cambria" w:hAnsi="Cambria"/>
                <w:color w:val="000000"/>
                <w:shd w:val="clear" w:color="auto" w:fill="FFFFFF"/>
              </w:rPr>
              <w:t>Prob</w:t>
            </w:r>
            <w:proofErr w:type="spellEnd"/>
            <w:r w:rsidRPr="00211013">
              <w:rPr>
                <w:rFonts w:ascii="Cambria" w:hAnsi="Cambria"/>
                <w:color w:val="000000"/>
                <w:shd w:val="clear" w:color="auto" w:fill="FFFFFF"/>
              </w:rPr>
              <w:t xml:space="preserve"> Solv Objects</w:t>
            </w:r>
          </w:p>
        </w:tc>
        <w:tc>
          <w:tcPr>
            <w:tcW w:w="1129" w:type="dxa"/>
          </w:tcPr>
          <w:p w14:paraId="6D98A12B" w14:textId="684D6BF1" w:rsidR="005933FF" w:rsidRDefault="00211013" w:rsidP="00BB45B7">
            <w:r>
              <w:t>TR</w:t>
            </w:r>
          </w:p>
        </w:tc>
        <w:tc>
          <w:tcPr>
            <w:tcW w:w="2031" w:type="dxa"/>
          </w:tcPr>
          <w:p w14:paraId="2946DB82" w14:textId="64858724" w:rsidR="005933FF" w:rsidRDefault="00211013" w:rsidP="00BB45B7">
            <w:r w:rsidRPr="00211013">
              <w:t>03:30 pm-04:45 pm</w:t>
            </w:r>
          </w:p>
        </w:tc>
      </w:tr>
      <w:tr w:rsidR="005933FF" w14:paraId="5997CC1D" w14:textId="77777777" w:rsidTr="005933FF">
        <w:trPr>
          <w:trHeight w:val="502"/>
        </w:trPr>
        <w:tc>
          <w:tcPr>
            <w:tcW w:w="1585" w:type="dxa"/>
          </w:tcPr>
          <w:p w14:paraId="110FFD37" w14:textId="011AEC60" w:rsidR="005933FF" w:rsidRPr="00BB45B7" w:rsidRDefault="00211013" w:rsidP="00BB45B7">
            <w:pPr>
              <w:rPr>
                <w:sz w:val="18"/>
                <w:szCs w:val="18"/>
              </w:rPr>
            </w:pPr>
            <w:r>
              <w:rPr>
                <w:sz w:val="18"/>
                <w:szCs w:val="18"/>
              </w:rPr>
              <w:t>3158</w:t>
            </w:r>
          </w:p>
        </w:tc>
        <w:tc>
          <w:tcPr>
            <w:tcW w:w="2684" w:type="dxa"/>
          </w:tcPr>
          <w:p w14:paraId="6B699379" w14:textId="2306D574" w:rsidR="005933FF" w:rsidRDefault="00211013" w:rsidP="00BB45B7">
            <w:r>
              <w:t>CSC 429</w:t>
            </w:r>
          </w:p>
        </w:tc>
        <w:tc>
          <w:tcPr>
            <w:tcW w:w="2264" w:type="dxa"/>
          </w:tcPr>
          <w:p w14:paraId="3FE9F23F" w14:textId="37052A03" w:rsidR="005933FF" w:rsidRDefault="00211013" w:rsidP="00BB45B7">
            <w:proofErr w:type="spellStart"/>
            <w:r w:rsidRPr="00211013">
              <w:t>Obj</w:t>
            </w:r>
            <w:proofErr w:type="spellEnd"/>
            <w:r w:rsidRPr="00211013">
              <w:t xml:space="preserve"> Ori Soft Dev</w:t>
            </w:r>
          </w:p>
        </w:tc>
        <w:tc>
          <w:tcPr>
            <w:tcW w:w="1129" w:type="dxa"/>
          </w:tcPr>
          <w:p w14:paraId="1F72F646" w14:textId="42AA8322" w:rsidR="005933FF" w:rsidRDefault="00211013" w:rsidP="00BB45B7">
            <w:r>
              <w:t>TR</w:t>
            </w:r>
          </w:p>
        </w:tc>
        <w:tc>
          <w:tcPr>
            <w:tcW w:w="2031" w:type="dxa"/>
          </w:tcPr>
          <w:p w14:paraId="08CE6F91" w14:textId="49AE50CB" w:rsidR="005933FF" w:rsidRDefault="00211013" w:rsidP="00BB45B7">
            <w:r w:rsidRPr="00211013">
              <w:t>05:00 pm-06:15 pm</w:t>
            </w:r>
          </w:p>
        </w:tc>
        <w:bookmarkStart w:id="0" w:name="_GoBack"/>
        <w:bookmarkEnd w:id="0"/>
      </w:tr>
      <w:tr w:rsidR="005933FF" w14:paraId="61CDCEAD" w14:textId="77777777" w:rsidTr="005933FF">
        <w:trPr>
          <w:trHeight w:val="474"/>
        </w:trPr>
        <w:tc>
          <w:tcPr>
            <w:tcW w:w="1585" w:type="dxa"/>
          </w:tcPr>
          <w:p w14:paraId="6BB9E253" w14:textId="0C08AAF6" w:rsidR="005933FF" w:rsidRPr="00BB45B7" w:rsidRDefault="00211013" w:rsidP="00BB45B7">
            <w:pPr>
              <w:rPr>
                <w:sz w:val="18"/>
                <w:szCs w:val="18"/>
              </w:rPr>
            </w:pPr>
            <w:r>
              <w:rPr>
                <w:sz w:val="18"/>
                <w:szCs w:val="18"/>
              </w:rPr>
              <w:t>3992</w:t>
            </w:r>
          </w:p>
        </w:tc>
        <w:tc>
          <w:tcPr>
            <w:tcW w:w="2684" w:type="dxa"/>
          </w:tcPr>
          <w:p w14:paraId="23DE523C" w14:textId="723238FA" w:rsidR="005933FF" w:rsidRDefault="00211013" w:rsidP="00BB45B7">
            <w:r>
              <w:t>CSC 522</w:t>
            </w:r>
          </w:p>
        </w:tc>
        <w:tc>
          <w:tcPr>
            <w:tcW w:w="2264" w:type="dxa"/>
          </w:tcPr>
          <w:p w14:paraId="52E56223" w14:textId="0A46D411" w:rsidR="005933FF" w:rsidRDefault="00211013" w:rsidP="00BB45B7">
            <w:r w:rsidRPr="00211013">
              <w:t xml:space="preserve">Relational Db </w:t>
            </w:r>
            <w:proofErr w:type="spellStart"/>
            <w:r w:rsidRPr="00211013">
              <w:t>Dsgn</w:t>
            </w:r>
            <w:proofErr w:type="spellEnd"/>
          </w:p>
        </w:tc>
        <w:tc>
          <w:tcPr>
            <w:tcW w:w="1129" w:type="dxa"/>
          </w:tcPr>
          <w:p w14:paraId="07547A01" w14:textId="3BA8A9A6" w:rsidR="005933FF" w:rsidRDefault="00211013" w:rsidP="00BB45B7">
            <w:r>
              <w:t>TR</w:t>
            </w:r>
          </w:p>
        </w:tc>
        <w:tc>
          <w:tcPr>
            <w:tcW w:w="2031" w:type="dxa"/>
          </w:tcPr>
          <w:p w14:paraId="5043CB0F" w14:textId="13F73491" w:rsidR="005933FF" w:rsidRDefault="00211013" w:rsidP="00BB45B7">
            <w:r w:rsidRPr="00211013">
              <w:t>11:00 am-12:15 pm</w:t>
            </w:r>
          </w:p>
        </w:tc>
      </w:tr>
      <w:tr w:rsidR="005933FF" w14:paraId="07459315" w14:textId="77777777" w:rsidTr="005933FF">
        <w:trPr>
          <w:trHeight w:val="502"/>
        </w:trPr>
        <w:tc>
          <w:tcPr>
            <w:tcW w:w="1585" w:type="dxa"/>
          </w:tcPr>
          <w:p w14:paraId="6537F28F" w14:textId="77777777" w:rsidR="005933FF" w:rsidRPr="00BB45B7" w:rsidRDefault="005933FF" w:rsidP="00BB45B7">
            <w:pPr>
              <w:rPr>
                <w:sz w:val="18"/>
                <w:szCs w:val="18"/>
              </w:rPr>
            </w:pPr>
          </w:p>
        </w:tc>
        <w:tc>
          <w:tcPr>
            <w:tcW w:w="2684" w:type="dxa"/>
          </w:tcPr>
          <w:p w14:paraId="6DFB9E20" w14:textId="77777777" w:rsidR="005933FF" w:rsidRDefault="005933FF" w:rsidP="00BB45B7"/>
        </w:tc>
        <w:tc>
          <w:tcPr>
            <w:tcW w:w="2264" w:type="dxa"/>
          </w:tcPr>
          <w:p w14:paraId="70DF9E56" w14:textId="77777777" w:rsidR="005933FF" w:rsidRDefault="005933FF" w:rsidP="00BB45B7"/>
        </w:tc>
        <w:tc>
          <w:tcPr>
            <w:tcW w:w="1129" w:type="dxa"/>
          </w:tcPr>
          <w:p w14:paraId="44E871BC" w14:textId="77777777" w:rsidR="005933FF" w:rsidRDefault="005933FF" w:rsidP="00BB45B7"/>
        </w:tc>
        <w:tc>
          <w:tcPr>
            <w:tcW w:w="2031" w:type="dxa"/>
          </w:tcPr>
          <w:p w14:paraId="144A5D23" w14:textId="77777777" w:rsidR="005933FF" w:rsidRDefault="005933FF" w:rsidP="00BB45B7"/>
        </w:tc>
      </w:tr>
      <w:tr w:rsidR="005933FF" w14:paraId="738610EB" w14:textId="77777777" w:rsidTr="005933FF">
        <w:trPr>
          <w:trHeight w:val="502"/>
        </w:trPr>
        <w:tc>
          <w:tcPr>
            <w:tcW w:w="1585" w:type="dxa"/>
          </w:tcPr>
          <w:p w14:paraId="637805D2" w14:textId="77777777" w:rsidR="005933FF" w:rsidRPr="00BB45B7" w:rsidRDefault="005933FF" w:rsidP="00BB45B7">
            <w:pPr>
              <w:rPr>
                <w:sz w:val="18"/>
                <w:szCs w:val="18"/>
              </w:rPr>
            </w:pPr>
          </w:p>
        </w:tc>
        <w:tc>
          <w:tcPr>
            <w:tcW w:w="2684" w:type="dxa"/>
          </w:tcPr>
          <w:p w14:paraId="463F29E8" w14:textId="77777777" w:rsidR="005933FF" w:rsidRDefault="005933FF" w:rsidP="00BB45B7"/>
        </w:tc>
        <w:tc>
          <w:tcPr>
            <w:tcW w:w="2264" w:type="dxa"/>
          </w:tcPr>
          <w:p w14:paraId="3B7B4B86" w14:textId="77777777" w:rsidR="005933FF" w:rsidRDefault="005933FF" w:rsidP="00BB45B7"/>
        </w:tc>
        <w:tc>
          <w:tcPr>
            <w:tcW w:w="1129" w:type="dxa"/>
          </w:tcPr>
          <w:p w14:paraId="3A0FF5F2" w14:textId="77777777" w:rsidR="005933FF" w:rsidRDefault="005933FF" w:rsidP="00BB45B7"/>
        </w:tc>
        <w:tc>
          <w:tcPr>
            <w:tcW w:w="2031" w:type="dxa"/>
          </w:tcPr>
          <w:p w14:paraId="5630AD66" w14:textId="77777777" w:rsidR="005933FF" w:rsidRDefault="005933FF" w:rsidP="00BB45B7"/>
        </w:tc>
      </w:tr>
    </w:tbl>
    <w:p w14:paraId="61829076" w14:textId="77777777" w:rsidR="00BB45B7" w:rsidRPr="00BB45B7" w:rsidRDefault="00BB45B7" w:rsidP="00BB45B7"/>
    <w:sectPr w:rsidR="00BB45B7" w:rsidRPr="00BB45B7" w:rsidSect="00AC7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00B9"/>
    <w:rsid w:val="00002600"/>
    <w:rsid w:val="000C73FE"/>
    <w:rsid w:val="00114048"/>
    <w:rsid w:val="00155767"/>
    <w:rsid w:val="001B3376"/>
    <w:rsid w:val="00211013"/>
    <w:rsid w:val="003500C9"/>
    <w:rsid w:val="003703F7"/>
    <w:rsid w:val="004575F1"/>
    <w:rsid w:val="004F7B7E"/>
    <w:rsid w:val="005933FF"/>
    <w:rsid w:val="00720344"/>
    <w:rsid w:val="0078348F"/>
    <w:rsid w:val="0082372A"/>
    <w:rsid w:val="00861504"/>
    <w:rsid w:val="00864A78"/>
    <w:rsid w:val="008A00B9"/>
    <w:rsid w:val="00933966"/>
    <w:rsid w:val="00AC7170"/>
    <w:rsid w:val="00AF6489"/>
    <w:rsid w:val="00B253C6"/>
    <w:rsid w:val="00BB45B7"/>
    <w:rsid w:val="00BF78FA"/>
    <w:rsid w:val="00C3052F"/>
    <w:rsid w:val="00D03237"/>
    <w:rsid w:val="00D72CE5"/>
    <w:rsid w:val="00DE2912"/>
    <w:rsid w:val="00DF236C"/>
    <w:rsid w:val="00E43A18"/>
    <w:rsid w:val="00ED3C0E"/>
    <w:rsid w:val="00EE3891"/>
    <w:rsid w:val="00FD7C06"/>
    <w:rsid w:val="2EDC9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DC45"/>
  <w15:docId w15:val="{54D4AA1F-E2B4-4C44-BB04-E5894249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00B9"/>
    <w:pPr>
      <w:autoSpaceDE w:val="0"/>
      <w:autoSpaceDN w:val="0"/>
      <w:adjustRightInd w:val="0"/>
      <w:spacing w:after="0" w:line="240" w:lineRule="auto"/>
    </w:pPr>
    <w:rPr>
      <w:rFonts w:ascii="Garamond" w:hAnsi="Garamond" w:cs="Garamond"/>
      <w:color w:val="000000"/>
      <w:sz w:val="24"/>
      <w:szCs w:val="24"/>
    </w:rPr>
  </w:style>
  <w:style w:type="table" w:styleId="TableGrid">
    <w:name w:val="Table Grid"/>
    <w:basedOn w:val="TableNormal"/>
    <w:uiPriority w:val="59"/>
    <w:rsid w:val="00BB4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4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048"/>
    <w:rPr>
      <w:rFonts w:ascii="Tahoma" w:hAnsi="Tahoma" w:cs="Tahoma"/>
      <w:sz w:val="16"/>
      <w:szCs w:val="16"/>
    </w:rPr>
  </w:style>
  <w:style w:type="character" w:styleId="Hyperlink">
    <w:name w:val="Hyperlink"/>
    <w:basedOn w:val="DefaultParagraphFont"/>
    <w:uiPriority w:val="99"/>
    <w:unhideWhenUsed/>
    <w:rsid w:val="005933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86044">
      <w:bodyDiv w:val="1"/>
      <w:marLeft w:val="0"/>
      <w:marRight w:val="0"/>
      <w:marTop w:val="0"/>
      <w:marBottom w:val="0"/>
      <w:divBdr>
        <w:top w:val="none" w:sz="0" w:space="0" w:color="auto"/>
        <w:left w:val="none" w:sz="0" w:space="0" w:color="auto"/>
        <w:bottom w:val="none" w:sz="0" w:space="0" w:color="auto"/>
        <w:right w:val="none" w:sz="0" w:space="0" w:color="auto"/>
      </w:divBdr>
    </w:div>
    <w:div w:id="229272184">
      <w:bodyDiv w:val="1"/>
      <w:marLeft w:val="0"/>
      <w:marRight w:val="0"/>
      <w:marTop w:val="0"/>
      <w:marBottom w:val="0"/>
      <w:divBdr>
        <w:top w:val="none" w:sz="0" w:space="0" w:color="auto"/>
        <w:left w:val="none" w:sz="0" w:space="0" w:color="auto"/>
        <w:bottom w:val="none" w:sz="0" w:space="0" w:color="auto"/>
        <w:right w:val="none" w:sz="0" w:space="0" w:color="auto"/>
      </w:divBdr>
    </w:div>
    <w:div w:id="416563599">
      <w:bodyDiv w:val="1"/>
      <w:marLeft w:val="0"/>
      <w:marRight w:val="0"/>
      <w:marTop w:val="0"/>
      <w:marBottom w:val="0"/>
      <w:divBdr>
        <w:top w:val="none" w:sz="0" w:space="0" w:color="auto"/>
        <w:left w:val="none" w:sz="0" w:space="0" w:color="auto"/>
        <w:bottom w:val="none" w:sz="0" w:space="0" w:color="auto"/>
        <w:right w:val="none" w:sz="0" w:space="0" w:color="auto"/>
      </w:divBdr>
    </w:div>
    <w:div w:id="453984275">
      <w:bodyDiv w:val="1"/>
      <w:marLeft w:val="0"/>
      <w:marRight w:val="0"/>
      <w:marTop w:val="0"/>
      <w:marBottom w:val="0"/>
      <w:divBdr>
        <w:top w:val="none" w:sz="0" w:space="0" w:color="auto"/>
        <w:left w:val="none" w:sz="0" w:space="0" w:color="auto"/>
        <w:bottom w:val="none" w:sz="0" w:space="0" w:color="auto"/>
        <w:right w:val="none" w:sz="0" w:space="0" w:color="auto"/>
      </w:divBdr>
    </w:div>
    <w:div w:id="508175586">
      <w:bodyDiv w:val="1"/>
      <w:marLeft w:val="0"/>
      <w:marRight w:val="0"/>
      <w:marTop w:val="0"/>
      <w:marBottom w:val="0"/>
      <w:divBdr>
        <w:top w:val="none" w:sz="0" w:space="0" w:color="auto"/>
        <w:left w:val="none" w:sz="0" w:space="0" w:color="auto"/>
        <w:bottom w:val="none" w:sz="0" w:space="0" w:color="auto"/>
        <w:right w:val="none" w:sz="0" w:space="0" w:color="auto"/>
      </w:divBdr>
    </w:div>
    <w:div w:id="647441189">
      <w:bodyDiv w:val="1"/>
      <w:marLeft w:val="0"/>
      <w:marRight w:val="0"/>
      <w:marTop w:val="0"/>
      <w:marBottom w:val="0"/>
      <w:divBdr>
        <w:top w:val="none" w:sz="0" w:space="0" w:color="auto"/>
        <w:left w:val="none" w:sz="0" w:space="0" w:color="auto"/>
        <w:bottom w:val="none" w:sz="0" w:space="0" w:color="auto"/>
        <w:right w:val="none" w:sz="0" w:space="0" w:color="auto"/>
      </w:divBdr>
    </w:div>
    <w:div w:id="806439884">
      <w:bodyDiv w:val="1"/>
      <w:marLeft w:val="0"/>
      <w:marRight w:val="0"/>
      <w:marTop w:val="0"/>
      <w:marBottom w:val="0"/>
      <w:divBdr>
        <w:top w:val="none" w:sz="0" w:space="0" w:color="auto"/>
        <w:left w:val="none" w:sz="0" w:space="0" w:color="auto"/>
        <w:bottom w:val="none" w:sz="0" w:space="0" w:color="auto"/>
        <w:right w:val="none" w:sz="0" w:space="0" w:color="auto"/>
      </w:divBdr>
    </w:div>
    <w:div w:id="814643082">
      <w:bodyDiv w:val="1"/>
      <w:marLeft w:val="0"/>
      <w:marRight w:val="0"/>
      <w:marTop w:val="0"/>
      <w:marBottom w:val="0"/>
      <w:divBdr>
        <w:top w:val="none" w:sz="0" w:space="0" w:color="auto"/>
        <w:left w:val="none" w:sz="0" w:space="0" w:color="auto"/>
        <w:bottom w:val="none" w:sz="0" w:space="0" w:color="auto"/>
        <w:right w:val="none" w:sz="0" w:space="0" w:color="auto"/>
      </w:divBdr>
    </w:div>
    <w:div w:id="1013192423">
      <w:bodyDiv w:val="1"/>
      <w:marLeft w:val="0"/>
      <w:marRight w:val="0"/>
      <w:marTop w:val="0"/>
      <w:marBottom w:val="0"/>
      <w:divBdr>
        <w:top w:val="none" w:sz="0" w:space="0" w:color="auto"/>
        <w:left w:val="none" w:sz="0" w:space="0" w:color="auto"/>
        <w:bottom w:val="none" w:sz="0" w:space="0" w:color="auto"/>
        <w:right w:val="none" w:sz="0" w:space="0" w:color="auto"/>
      </w:divBdr>
    </w:div>
    <w:div w:id="1264144623">
      <w:bodyDiv w:val="1"/>
      <w:marLeft w:val="0"/>
      <w:marRight w:val="0"/>
      <w:marTop w:val="0"/>
      <w:marBottom w:val="0"/>
      <w:divBdr>
        <w:top w:val="none" w:sz="0" w:space="0" w:color="auto"/>
        <w:left w:val="none" w:sz="0" w:space="0" w:color="auto"/>
        <w:bottom w:val="none" w:sz="0" w:space="0" w:color="auto"/>
        <w:right w:val="none" w:sz="0" w:space="0" w:color="auto"/>
      </w:divBdr>
    </w:div>
    <w:div w:id="1477335457">
      <w:bodyDiv w:val="1"/>
      <w:marLeft w:val="0"/>
      <w:marRight w:val="0"/>
      <w:marTop w:val="0"/>
      <w:marBottom w:val="0"/>
      <w:divBdr>
        <w:top w:val="none" w:sz="0" w:space="0" w:color="auto"/>
        <w:left w:val="none" w:sz="0" w:space="0" w:color="auto"/>
        <w:bottom w:val="none" w:sz="0" w:space="0" w:color="auto"/>
        <w:right w:val="none" w:sz="0" w:space="0" w:color="auto"/>
      </w:divBdr>
    </w:div>
    <w:div w:id="1523319795">
      <w:bodyDiv w:val="1"/>
      <w:marLeft w:val="0"/>
      <w:marRight w:val="0"/>
      <w:marTop w:val="0"/>
      <w:marBottom w:val="0"/>
      <w:divBdr>
        <w:top w:val="none" w:sz="0" w:space="0" w:color="auto"/>
        <w:left w:val="none" w:sz="0" w:space="0" w:color="auto"/>
        <w:bottom w:val="none" w:sz="0" w:space="0" w:color="auto"/>
        <w:right w:val="none" w:sz="0" w:space="0" w:color="auto"/>
      </w:divBdr>
    </w:div>
    <w:div w:id="1544638659">
      <w:bodyDiv w:val="1"/>
      <w:marLeft w:val="0"/>
      <w:marRight w:val="0"/>
      <w:marTop w:val="0"/>
      <w:marBottom w:val="0"/>
      <w:divBdr>
        <w:top w:val="none" w:sz="0" w:space="0" w:color="auto"/>
        <w:left w:val="none" w:sz="0" w:space="0" w:color="auto"/>
        <w:bottom w:val="none" w:sz="0" w:space="0" w:color="auto"/>
        <w:right w:val="none" w:sz="0" w:space="0" w:color="auto"/>
      </w:divBdr>
    </w:div>
    <w:div w:id="1952852886">
      <w:bodyDiv w:val="1"/>
      <w:marLeft w:val="0"/>
      <w:marRight w:val="0"/>
      <w:marTop w:val="0"/>
      <w:marBottom w:val="0"/>
      <w:divBdr>
        <w:top w:val="none" w:sz="0" w:space="0" w:color="auto"/>
        <w:left w:val="none" w:sz="0" w:space="0" w:color="auto"/>
        <w:bottom w:val="none" w:sz="0" w:space="0" w:color="auto"/>
        <w:right w:val="none" w:sz="0" w:space="0" w:color="auto"/>
      </w:divBdr>
    </w:div>
    <w:div w:id="200338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rockport.ed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College at Brockport</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3</cp:revision>
  <cp:lastPrinted>2018-09-26T17:02:00Z</cp:lastPrinted>
  <dcterms:created xsi:type="dcterms:W3CDTF">2018-09-26T17:02:00Z</dcterms:created>
  <dcterms:modified xsi:type="dcterms:W3CDTF">2018-09-26T17:16:00Z</dcterms:modified>
</cp:coreProperties>
</file>