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rojectName"/>
      </w:pPr>
    </w:p>
    <w:p>
      <w:pPr>
        <w:pStyle w:val="ProjectName"/>
      </w:pPr>
    </w:p>
    <w:p>
      <w:pPr>
        <w:pStyle w:val="ProjectName"/>
      </w:pPr>
    </w:p>
    <w:p>
      <w:pPr>
        <w:pStyle w:val="ProjectName"/>
      </w:pPr>
      <w:r>
        <w:rPr>
          <w:noProof/>
        </w:rPr>
        <mc:AlternateContent>
          <mc:Choice Requires="wpg">
            <w:drawing>
              <wp:anchor distT="0" distB="0" distL="114300" distR="114300" behindDoc="0" locked="0" layoutInCell="1" simplePos="0" relativeHeight="251656192" allowOverlap="1" hidden="0">
                <wp:simplePos x="0" y="0"/>
                <wp:positionH relativeFrom="column">
                  <wp:posOffset>-158750</wp:posOffset>
                </wp:positionH>
                <wp:positionV relativeFrom="paragraph">
                  <wp:posOffset>440055</wp:posOffset>
                </wp:positionV>
                <wp:extent cx="6400800" cy="2352675"/>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352675"/>
                          <a:chOff x="884" y="4069"/>
                          <a:chExt cx="10080" cy="3705"/>
                        </a:xfrm>
                      </wpg:grpSpPr>
                      <wpg:grpSp>
                        <wpg:cNvPr id="1" name="group 1"/>
                        <wpg:cNvGrpSpPr>
                          <a:grpSpLocks/>
                        </wpg:cNvGrpSpPr>
                        <wpg:grpSpPr>
                          <a:xfrm>
                            <a:off x="1389" y="4069"/>
                            <a:ext cx="1665" cy="3705"/>
                            <a:chOff x="374" y="2885"/>
                            <a:chExt cx="1665" cy="3705"/>
                          </a:xfrm>
                        </wpg:grpSpPr>
                        <wpg:grpSp>
                          <wpg:cNvPr id="1" name="group 1"/>
                          <wpg:cNvGrpSpPr>
                            <a:grpSpLocks/>
                          </wpg:cNvGrpSpPr>
                          <wpg:grpSpPr>
                            <a:xfrm>
                              <a:off x="374" y="3658"/>
                              <a:ext cx="1665" cy="2160"/>
                              <a:chOff x="1440" y="2880"/>
                              <a:chExt cx="1665" cy="2160"/>
                            </a:xfrm>
                          </wpg:grpSpPr>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r="47221"/>
                              <a:stretch>
                                <a:fillRect/>
                              </a:stretch>
                            </pic:blipFill>
                            <pic:spPr>
                              <a:xfrm>
                                <a:off x="1440" y="2880"/>
                                <a:ext cx="1140" cy="2160"/>
                              </a:xfrm>
                              <a:prstGeom prst="rect"/>
                              <a:noFill/>
                            </pic:spPr>
                          </pic:pic>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2025" y="3420"/>
                                <a:ext cx="1080" cy="1080"/>
                              </a:xfrm>
                              <a:prstGeom prst="rect"/>
                              <a:noFill/>
                            </pic:spPr>
                          </pic:pic>
                        </wpg:grpSp>
                        <wps:wsp>
                          <wps:cNvPr id="2" name="child 2"/>
                          <wps:cNvSpPr>
                            <a:spLocks/>
                          </wps:cNvSpPr>
                          <wps:spPr>
                            <a:xfrm>
                              <a:off x="1499" y="2885"/>
                              <a:ext cx="0" cy="3705"/>
                            </a:xfrm>
                            <a:prstGeom prst="line">
                              <a:avLst/>
                            </a:prstGeom>
                            <a:noFill/>
                            <a:ln>
                              <a:solidFill>
                                <a:srgbClr val="3399ff"/>
                              </a:solidFill>
                            </a:ln>
                          </wps:spPr>
                          <wps:bodyPr rot="0" vert="horz" wrap="square" lIns="91440" tIns="45720" rIns="91440" bIns="45720" anchor="t">
                            <a:noAutofit/>
                          </wps:bodyPr>
                        </wps:wsp>
                      </wpg:grpSp>
                      <wps:wsp>
                        <wps:cNvPr id="2" name="child 2"/>
                        <wps:cNvSpPr>
                          <a:spLocks/>
                        </wps:cNvSpPr>
                        <wps:spPr>
                          <a:xfrm>
                            <a:off x="884" y="5870"/>
                            <a:ext cx="10080" cy="0"/>
                          </a:xfrm>
                          <a:prstGeom prst="line">
                            <a:avLst/>
                          </a:prstGeom>
                          <a:noFill/>
                          <a:ln w="12700">
                            <a:solidFill>
                              <a:srgbClr val="178bff"/>
                            </a:solidFill>
                          </a:ln>
                          <a:effectLst>
                            <a:outerShdw blurRad="0" dist="12700" dir="5400000" algn="ctr" rotWithShape="0" kx="0" ky="0" sx="100000" sy="100000">
                              <a:srgbClr val="93c9ff"/>
                            </a:outerShdw>
                          </a:effectLst>
                        </wps:spPr>
                        <wps:bodyPr rot="0" vert="horz" wrap="square" lIns="91440" tIns="45720" rIns="91440" bIns="45720" anchor="t">
                          <a:noAutofit/>
                        </wps:bodyPr>
                      </wps:wsp>
                    </wpg:wgp>
                  </a:graphicData>
                </a:graphic>
              </wp:anchor>
            </w:drawing>
          </mc:Choice>
          <mc:Fallback>
            <w:pict>
              <v:group style="position:absolute;margin-left:-12.5pt;margin-top:34.65pt;width:504pt;height:185.25pt;mso-position-horizontal-relative:column;mso-position-vertical-relative:line;z-index:251656192"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type="#_x0000_t75" o:spt="75" style="position:absolute;left:1440;top:2880;width:1140;height:2160" coordsize="21600, 21600" filled="f" fillcolor="#ffffff" stroked="f">
                      <v:imagedata r:id="rId1" cropbottom="0f" cropright="30946f" croptop="0f" cropleft="0f"/>
                    </v:shape>
                    <v:shapetype coordsize="21600, 21600" path="m0,0l21600,0,21600,21600,0,21600xe"/>
                    <v:shape id="1029" type="#_x0000_t75" o:spt="75" style="position:absolute;left:2025;top:3420;width:1080;height:1080" coordsize="21600, 21600" filled="f" fillcolor="#ffffff" stroked="f">
                      <v:imagedata r:id="rId2"/>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pPr>
        <w:pStyle w:val="ProjectName"/>
      </w:pPr>
    </w:p>
    <w:p>
      <w:pPr>
        <w:pStyle w:val="ProjectName"/>
      </w:pPr>
      <w:r>
        <w:rPr>
          <w:rFonts w:hint="eastAsia"/>
        </w:rPr>
        <w:t>한국환경공단 에어코리아</w:t>
      </w:r>
      <w:r>
        <w:t xml:space="preserve"> </w:t>
      </w:r>
      <w:r>
        <w:rPr>
          <w:rFonts w:hint="eastAsia"/>
        </w:rPr>
        <w:t>오픈API</w:t>
      </w:r>
      <w:r>
        <w:t xml:space="preserve"> </w:t>
      </w:r>
      <w:r>
        <w:rPr>
          <w:rFonts w:hint="eastAsia"/>
        </w:rPr>
        <w:t>활용가이드</w:t>
      </w:r>
    </w:p>
    <w:p>
      <w:pPr>
        <w:pStyle w:val="ProjectName"/>
        <w:jc w:val="center"/>
      </w:pPr>
      <w:r>
        <w:t>(</w:t>
      </w:r>
      <w:r>
        <w:rPr>
          <w:rFonts w:hint="eastAsia"/>
        </w:rPr>
        <w:t>오존황사 발생정보조회 서비스)</w:t>
      </w: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rPr>
          <w:noProof/>
        </w:rPr>
      </w:pPr>
      <w:r>
        <w:rPr>
          <w:noProof/>
        </w:rPr>
        <mc:AlternateContent>
          <mc:Choice Requires="wpg">
            <w:drawing>
              <wp:anchor distT="0" distB="0" distL="114300" distR="114300" behindDoc="0" locked="0" layoutInCell="1" simplePos="0" relativeHeight="251657216" allowOverlap="1" hidden="0">
                <wp:simplePos x="0" y="0"/>
                <wp:positionH relativeFrom="column">
                  <wp:align>center</wp:align>
                </wp:positionH>
                <wp:positionV relativeFrom="paragraph">
                  <wp:posOffset>-114300</wp:posOffset>
                </wp:positionV>
                <wp:extent cx="1115695" cy="799465"/>
                <wp:effectExtent l="0" t="0" r="0" b="0"/>
                <wp:wrapTopAndBottom/>
                <wp:docPr id="1032" name="shape1032"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57216"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1" w:name="_Toc208129623"/>
      <w:bookmarkStart w:id="2" w:name="_Toc277943240"/>
      <w:bookmarkStart w:id="3" w:name="_Toc336008741"/>
      <w:bookmarkStart w:id="4" w:name="_Toc366165668"/>
      <w:r>
        <w:rPr>
          <w:b/>
        </w:rPr>
        <w:fldChar w:fldCharType="begin"/>
      </w:r>
      <w:r>
        <w:rPr>
          <w:b/>
        </w:rPr>
        <w:instrText xml:space="preserve"> TOC \o "1-4" \h \z \u </w:instrText>
      </w:r>
      <w:r>
        <w:rPr>
          <w:b/>
        </w:rPr>
        <w:fldChar w:fldCharType="separate"/>
      </w:r>
    </w:p>
    <w:p>
      <w:pPr>
        <w:pStyle w:val="11"/>
        <w:rPr>
          <w:rFonts w:asciiTheme="minorHAnsi" w:eastAsiaTheme="minorEastAsia" w:hAnsiTheme="minorHAnsi" w:cstheme="minorBidi"/>
          <w:b w:val="0"/>
          <w:noProof/>
          <w:szCs w:val="22"/>
        </w:rPr>
      </w:pPr>
      <w:r>
        <w:fldChar w:fldCharType="begin"/>
      </w:r>
      <w:r>
        <w:instrText xml:space="preserve"> HYPERLINK \l "_Toc54884431"</w:instrText>
      </w:r>
      <w:r>
        <w:fldChar w:fldCharType="separate"/>
      </w:r>
      <w:r>
        <w:rPr>
          <w:rStyle w:val="af3"/>
          <w:rFonts w:asciiTheme="minorHAnsi" w:eastAsiaTheme="minorEastAsia" w:hAnsiTheme="minorHAnsi" w:cstheme="minorBidi"/>
          <w:b w:val="0"/>
          <w:noProof/>
          <w:szCs w:val="22"/>
        </w:rPr>
        <w:t xml:space="preserve">0. </w:t>
      </w:r>
      <w:r>
        <w:rPr>
          <w:rStyle w:val="af3"/>
          <w:noProof/>
        </w:rPr>
        <w:t>에어코리아 OpenAPI 기본정보</w:t>
      </w:r>
      <w:r>
        <w:rPr>
          <w:noProof/>
          <w:webHidden/>
        </w:rPr>
        <w:tab/>
      </w:r>
      <w:r>
        <w:rPr>
          <w:noProof/>
          <w:webHidden/>
        </w:rPr>
        <w:fldChar w:fldCharType="begin"/>
      </w:r>
      <w:r>
        <w:rPr>
          <w:noProof/>
          <w:webHidden/>
        </w:rPr>
        <w:instrText xml:space="preserve"> PAGEREF _Toc54884431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"_Toc54884432"</w:instrText>
      </w:r>
      <w:r>
        <w:fldChar w:fldCharType="separate"/>
      </w:r>
      <w:r>
        <w:rPr>
          <w:rStyle w:val="af3"/>
          <w:rFonts w:asciiTheme="minorHAnsi" w:eastAsiaTheme="minorEastAsia" w:hAnsiTheme="minorHAnsi" w:cstheme="minorBidi"/>
          <w:b/>
          <w:noProof/>
          <w:szCs w:val="22"/>
        </w:rPr>
        <w:t xml:space="preserve">0.1 </w:t>
      </w:r>
      <w:r>
        <w:rPr>
          <w:rStyle w:val="af3"/>
          <w:b/>
          <w:noProof/>
        </w:rPr>
        <w:t>항목별 실시간 자료 측정 단위</w:t>
      </w:r>
      <w:r>
        <w:rPr>
          <w:noProof/>
          <w:webHidden/>
        </w:rPr>
        <w:tab/>
      </w:r>
      <w:r>
        <w:rPr>
          <w:noProof/>
          <w:webHidden/>
        </w:rPr>
        <w:fldChar w:fldCharType="begin"/>
      </w:r>
      <w:r>
        <w:rPr>
          <w:noProof/>
          <w:webHidden/>
        </w:rPr>
        <w:instrText xml:space="preserve"> PAGEREF _Toc54884432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"_Toc54884433"</w:instrText>
      </w:r>
      <w:r>
        <w:fldChar w:fldCharType="separate"/>
      </w:r>
      <w:r>
        <w:rPr>
          <w:rStyle w:val="af3"/>
          <w:rFonts w:asciiTheme="minorHAnsi" w:eastAsiaTheme="minorEastAsia" w:hAnsiTheme="minorHAnsi" w:cstheme="minorBidi"/>
          <w:b/>
          <w:noProof/>
          <w:szCs w:val="22"/>
        </w:rPr>
        <w:t xml:space="preserve">0.2 </w:t>
      </w:r>
      <w:r>
        <w:rPr>
          <w:rStyle w:val="af3"/>
          <w:b/>
          <w:noProof/>
        </w:rPr>
        <w:t>데이터 생성주기</w:t>
      </w:r>
      <w:r>
        <w:rPr>
          <w:noProof/>
          <w:webHidden/>
        </w:rPr>
        <w:tab/>
      </w:r>
      <w:r>
        <w:rPr>
          <w:noProof/>
          <w:webHidden/>
        </w:rPr>
        <w:fldChar w:fldCharType="begin"/>
      </w:r>
      <w:r>
        <w:rPr>
          <w:noProof/>
          <w:webHidden/>
        </w:rPr>
        <w:instrText xml:space="preserve"> PAGEREF _Toc54884433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"_Toc54884434"</w:instrText>
      </w:r>
      <w:r>
        <w:fldChar w:fldCharType="separate"/>
      </w:r>
      <w:r>
        <w:rPr>
          <w:rStyle w:val="af3"/>
          <w:rFonts w:asciiTheme="minorHAnsi" w:eastAsiaTheme="minorEastAsia" w:hAnsiTheme="minorHAnsi" w:cstheme="minorBidi"/>
          <w:b/>
          <w:noProof/>
          <w:szCs w:val="22"/>
        </w:rPr>
        <w:t xml:space="preserve">0.3 </w:t>
      </w:r>
      <w:r>
        <w:rPr>
          <w:rStyle w:val="af3"/>
          <w:b/>
          <w:noProof/>
        </w:rPr>
        <w:t>서비스 제공자</w:t>
      </w:r>
      <w:r>
        <w:rPr>
          <w:noProof/>
          <w:webHidden/>
        </w:rPr>
        <w:tab/>
      </w:r>
      <w:r>
        <w:rPr>
          <w:noProof/>
          <w:webHidden/>
        </w:rPr>
        <w:fldChar w:fldCharType="begin"/>
      </w:r>
      <w:r>
        <w:rPr>
          <w:noProof/>
          <w:webHidden/>
        </w:rPr>
        <w:instrText xml:space="preserve"> PAGEREF _Toc54884434 \h </w:instrText>
      </w:r>
      <w:r>
        <w:rPr>
          <w:noProof/>
          <w:webHidden/>
        </w:rPr>
        <w:fldChar w:fldCharType="separate"/>
      </w:r>
      <w:r>
        <w:rPr>
          <w:noProof/>
          <w:webHidden/>
        </w:rPr>
        <w:t>4</w:t>
      </w:r>
      <w:r>
        <w:rPr>
          <w:noProof/>
          <w:webHidden/>
        </w:rPr>
        <w:fldChar w:fldCharType="end"/>
      </w:r>
      <w:r>
        <w:fldChar w:fldCharType="end"/>
      </w:r>
    </w:p>
    <w:p>
      <w:pPr>
        <w:pStyle w:val="11"/>
        <w:rPr>
          <w:rFonts w:asciiTheme="minorHAnsi" w:eastAsiaTheme="minorEastAsia" w:hAnsiTheme="minorHAnsi" w:cstheme="minorBidi"/>
          <w:b w:val="0"/>
          <w:noProof/>
          <w:szCs w:val="22"/>
        </w:rPr>
      </w:pPr>
      <w:r>
        <w:fldChar w:fldCharType="begin"/>
      </w:r>
      <w:r>
        <w:instrText xml:space="preserve"> HYPERLINK \l "_Toc54884435"</w:instrText>
      </w:r>
      <w:r>
        <w:fldChar w:fldCharType="separate"/>
      </w:r>
      <w:r>
        <w:rPr>
          <w:rStyle w:val="af3"/>
          <w:rFonts w:asciiTheme="minorHAnsi" w:eastAsiaTheme="minorEastAsia" w:hAnsiTheme="minorHAnsi" w:cstheme="minorBidi"/>
          <w:b w:val="0"/>
          <w:noProof/>
          <w:szCs w:val="22"/>
        </w:rPr>
        <w:t xml:space="preserve">1. </w:t>
      </w:r>
      <w:r>
        <w:rPr>
          <w:rStyle w:val="af3"/>
          <w:noProof/>
        </w:rPr>
        <w:t>서비스 명세</w:t>
      </w:r>
      <w:r>
        <w:rPr>
          <w:noProof/>
          <w:webHidden/>
        </w:rPr>
        <w:tab/>
      </w:r>
      <w:r>
        <w:rPr>
          <w:noProof/>
          <w:webHidden/>
        </w:rPr>
        <w:fldChar w:fldCharType="begin"/>
      </w:r>
      <w:r>
        <w:rPr>
          <w:noProof/>
          <w:webHidden/>
        </w:rPr>
        <w:instrText xml:space="preserve"> PAGEREF _Toc54884435 \h </w:instrText>
      </w:r>
      <w:r>
        <w:rPr>
          <w:noProof/>
          <w:webHidden/>
        </w:rPr>
        <w:fldChar w:fldCharType="separate"/>
      </w:r>
      <w:r>
        <w:rPr>
          <w:noProof/>
          <w:webHidden/>
        </w:rPr>
      </w:r>
      <w:r>
        <w:rPr>
          <w:noProof/>
          <w:webHidden/>
        </w:rPr>
        <w:t>5</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"_Toc54884436"</w:instrText>
      </w:r>
      <w:r>
        <w:fldChar w:fldCharType="separate"/>
      </w:r>
      <w:r>
        <w:rPr>
          <w:rStyle w:val="af3"/>
          <w:rFonts w:asciiTheme="minorHAnsi" w:eastAsiaTheme="minorEastAsia" w:hAnsiTheme="minorHAnsi" w:cstheme="minorBidi"/>
          <w:b/>
          <w:noProof/>
          <w:szCs w:val="22"/>
        </w:rPr>
        <w:t xml:space="preserve">1.1 </w:t>
      </w:r>
      <w:r>
        <w:rPr>
          <w:rStyle w:val="af3"/>
          <w:b/>
          <w:noProof/>
        </w:rPr>
        <w:t>오존황사 발생정보 서비스</w:t>
      </w:r>
      <w:r>
        <w:rPr>
          <w:noProof/>
          <w:webHidden/>
        </w:rPr>
        <w:tab/>
      </w:r>
      <w:r>
        <w:rPr>
          <w:noProof/>
          <w:webHidden/>
        </w:rPr>
        <w:fldChar w:fldCharType="begin"/>
      </w:r>
      <w:r>
        <w:rPr>
          <w:noProof/>
          <w:webHidden/>
        </w:rPr>
        <w:instrText xml:space="preserve"> PAGEREF _Toc54884436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"_Toc54884437"</w:instrText>
      </w:r>
      <w:r>
        <w:fldChar w:fldCharType="separate"/>
      </w:r>
      <w:r>
        <w:rPr>
          <w:rStyle w:val="af3"/>
          <w:rFonts w:asciiTheme="minorHAnsi" w:eastAsiaTheme="minorEastAsia" w:hAnsiTheme="minorHAnsi" w:cstheme="minorBidi"/>
          <w:noProof/>
          <w:szCs w:val="22"/>
        </w:rPr>
        <w:t>가</w:t>
      </w:r>
      <w:r>
        <w:rPr>
          <w:rStyle w:val="af3"/>
          <w:noProof/>
        </w:rPr>
        <w:t>. API 서비스 개요</w:t>
      </w:r>
      <w:r>
        <w:rPr>
          <w:noProof/>
          <w:webHidden/>
        </w:rPr>
        <w:tab/>
      </w:r>
      <w:r>
        <w:rPr>
          <w:noProof/>
          <w:webHidden/>
        </w:rPr>
        <w:fldChar w:fldCharType="begin"/>
      </w:r>
      <w:r>
        <w:rPr>
          <w:noProof/>
          <w:webHidden/>
        </w:rPr>
        <w:instrText xml:space="preserve"> PAGEREF _Toc54884437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"_Toc54884438"</w:instrText>
      </w:r>
      <w:r>
        <w:fldChar w:fldCharType="separate"/>
      </w:r>
      <w:r>
        <w:rPr>
          <w:rStyle w:val="af3"/>
          <w:rFonts w:asciiTheme="minorHAnsi" w:eastAsiaTheme="minorEastAsia" w:hAnsiTheme="minorHAnsi" w:cstheme="minorBidi"/>
          <w:noProof/>
          <w:szCs w:val="22"/>
        </w:rPr>
        <w:t>나</w:t>
      </w:r>
      <w:r>
        <w:rPr>
          <w:rStyle w:val="af3"/>
          <w:noProof/>
        </w:rPr>
        <w:t>. 상세기능 목록</w:t>
      </w:r>
      <w:r>
        <w:rPr>
          <w:noProof/>
          <w:webHidden/>
        </w:rPr>
        <w:tab/>
      </w:r>
      <w:r>
        <w:rPr>
          <w:rFonts w:hint="eastAsia"/>
          <w:noProof/>
          <w:webHidden/>
        </w:rPr>
        <w:t>6</w:t>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"_Toc54884439"</w:instrText>
      </w:r>
      <w:r>
        <w:fldChar w:fldCharType="separate"/>
      </w:r>
      <w:r>
        <w:rPr>
          <w:rStyle w:val="af3"/>
          <w:rFonts w:asciiTheme="minorHAnsi" w:eastAsiaTheme="minorEastAsia" w:hAnsiTheme="minorHAnsi" w:cstheme="minorBidi"/>
          <w:noProof/>
          <w:szCs w:val="22"/>
        </w:rPr>
        <w:t>다</w:t>
      </w:r>
      <w:r>
        <w:rPr>
          <w:rStyle w:val="af3"/>
          <w:noProof/>
        </w:rPr>
        <w:t>. 상세기능내역</w:t>
      </w:r>
      <w:r>
        <w:rPr>
          <w:noProof/>
          <w:webHidden/>
        </w:rPr>
        <w:tab/>
      </w:r>
      <w:r>
        <w:rPr>
          <w:noProof/>
          <w:webHidden/>
        </w:rPr>
        <w:fldChar w:fldCharType="begin"/>
      </w:r>
      <w:r>
        <w:rPr>
          <w:noProof/>
          <w:webHidden/>
        </w:rPr>
        <w:instrText xml:space="preserve"> PAGEREF _Toc54884439 \h </w:instrText>
      </w:r>
      <w:r>
        <w:rPr>
          <w:noProof/>
          <w:webHidden/>
        </w:rPr>
        <w:fldChar w:fldCharType="separate"/>
      </w:r>
      <w:r>
        <w:rPr>
          <w:noProof/>
          <w:webHidden/>
        </w:rPr>
      </w:r>
      <w:r>
        <w:rPr>
          <w:noProof/>
          <w:webHidden/>
        </w:rPr>
        <w:t>6</w:t>
      </w:r>
      <w:r>
        <w:rPr>
          <w:noProof/>
          <w:webHidden/>
        </w:rPr>
        <w:fldChar w:fldCharType="end"/>
      </w:r>
      <w:r>
        <w:fldChar w:fldCharType="end"/>
      </w:r>
    </w:p>
    <w:p>
      <w:pPr>
        <w:pStyle w:val="11"/>
        <w:rPr>
          <w:rFonts w:asciiTheme="minorHAnsi" w:eastAsiaTheme="minorEastAsia" w:hAnsiTheme="minorHAnsi" w:cstheme="minorBidi"/>
          <w:b w:val="0"/>
          <w:noProof/>
          <w:szCs w:val="22"/>
        </w:rPr>
      </w:pPr>
      <w:r>
        <w:fldChar w:fldCharType="begin"/>
      </w:r>
      <w:r>
        <w:instrText xml:space="preserve"> HYPERLINK \l "_Toc54884442"</w:instrText>
      </w:r>
      <w:r>
        <w:fldChar w:fldCharType="separate"/>
      </w:r>
      <w:r>
        <w:rPr>
          <w:rStyle w:val="af3"/>
          <w:rFonts w:asciiTheme="minorHAnsi" w:eastAsiaTheme="minorEastAsia" w:hAnsiTheme="minorHAnsi" w:cstheme="minorBidi"/>
          <w:b w:val="0"/>
          <w:noProof/>
          <w:szCs w:val="22"/>
        </w:rPr>
        <w:t xml:space="preserve">2. </w:t>
      </w:r>
      <w:r>
        <w:rPr>
          <w:rStyle w:val="af3"/>
          <w:noProof/>
        </w:rPr>
        <w:t xml:space="preserve">OpenAPI </w:t>
      </w:r>
      <w:r>
        <w:rPr>
          <w:rStyle w:val="af3"/>
          <w:noProof/>
        </w:rPr>
        <w:t>에러 코드정리</w:t>
      </w:r>
      <w:r>
        <w:rPr>
          <w:noProof/>
          <w:webHidden/>
        </w:rPr>
        <w:tab/>
      </w:r>
      <w:r>
        <w:rPr>
          <w:noProof/>
          <w:webHidden/>
        </w:rPr>
        <w:fldChar w:fldCharType="begin"/>
      </w:r>
      <w:r>
        <w:rPr>
          <w:noProof/>
          <w:webHidden/>
        </w:rPr>
        <w:instrText xml:space="preserve"> PAGEREF _Toc54884442 \h </w:instrText>
      </w:r>
      <w:r>
        <w:rPr>
          <w:noProof/>
          <w:webHidden/>
        </w:rPr>
        <w:fldChar w:fldCharType="separate"/>
      </w:r>
      <w:r>
        <w:rPr>
          <w:noProof/>
          <w:webHidden/>
        </w:rPr>
      </w:r>
      <w:r>
        <w:rPr>
          <w:noProof/>
          <w:webHidden/>
        </w:rPr>
        <w:t>1</w:t>
      </w:r>
      <w:r>
        <w:rPr>
          <w:rFonts w:hint="eastAsia"/>
          <w:noProof/>
          <w:webHidden/>
        </w:rPr>
        <w:t>5</w:t>
      </w:r>
      <w:r>
        <w:rPr>
          <w:noProof/>
          <w:webHidden/>
        </w:rPr>
        <w:fldChar w:fldCharType="end"/>
      </w:r>
      <w:r>
        <w:fldChar w:fldCharType="end"/>
      </w:r>
    </w:p>
    <w:p>
      <w:pPr>
        <w:pStyle w:val="11"/>
        <w:rPr>
          <w:rFonts w:asciiTheme="minorHAnsi" w:eastAsiaTheme="minorEastAsia" w:hAnsiTheme="minorHAnsi" w:cstheme="minorBidi"/>
          <w:b w:val="0"/>
          <w:noProof/>
          <w:szCs w:val="22"/>
        </w:rPr>
      </w:pPr>
      <w:r>
        <w:fldChar w:fldCharType="begin"/>
      </w:r>
      <w:r>
        <w:instrText xml:space="preserve"> HYPERLINK \l "_Toc54884443"</w:instrText>
      </w:r>
      <w:r>
        <w:fldChar w:fldCharType="separate"/>
      </w:r>
      <w:r>
        <w:rPr>
          <w:rStyle w:val="af3"/>
          <w:rFonts w:asciiTheme="minorHAnsi" w:eastAsiaTheme="minorEastAsia" w:hAnsiTheme="minorHAnsi" w:cstheme="minorBidi"/>
          <w:b w:val="0"/>
          <w:noProof/>
          <w:szCs w:val="22"/>
        </w:rPr>
        <w:t xml:space="preserve">3. </w:t>
      </w:r>
      <w:r>
        <w:rPr>
          <w:rStyle w:val="af3"/>
          <w:noProof/>
        </w:rPr>
        <w:t>국가대기오염정보 활용 안내</w:t>
      </w:r>
      <w:r>
        <w:rPr>
          <w:noProof/>
          <w:webHidden/>
        </w:rPr>
        <w:tab/>
      </w:r>
      <w:r>
        <w:rPr>
          <w:noProof/>
          <w:webHidden/>
        </w:rPr>
        <w:fldChar w:fldCharType="begin"/>
      </w:r>
      <w:r>
        <w:rPr>
          <w:noProof/>
          <w:webHidden/>
        </w:rPr>
        <w:instrText xml:space="preserve"> PAGEREF _Toc54884443 \h </w:instrText>
      </w:r>
      <w:r>
        <w:rPr>
          <w:noProof/>
          <w:webHidden/>
        </w:rPr>
        <w:fldChar w:fldCharType="separate"/>
      </w:r>
      <w:r>
        <w:rPr>
          <w:noProof/>
          <w:webHidden/>
        </w:rPr>
      </w:r>
      <w:r>
        <w:rPr>
          <w:noProof/>
          <w:webHidden/>
        </w:rPr>
        <w:t>1</w:t>
      </w:r>
      <w:r>
        <w:rPr>
          <w:rFonts w:hint="eastAsia"/>
          <w:noProof/>
          <w:webHidden/>
        </w:rPr>
        <w:t>6</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"_Toc54884444"</w:instrText>
      </w:r>
      <w:r>
        <w:fldChar w:fldCharType="separate"/>
      </w:r>
      <w:r>
        <w:rPr>
          <w:rStyle w:val="af3"/>
          <w:rFonts w:asciiTheme="minorHAnsi" w:eastAsiaTheme="minorEastAsia" w:hAnsiTheme="minorHAnsi" w:cstheme="minorBidi"/>
          <w:b/>
          <w:noProof/>
          <w:szCs w:val="22"/>
        </w:rPr>
        <w:t xml:space="preserve">3.1 </w:t>
      </w:r>
      <w:r>
        <w:rPr>
          <w:rStyle w:val="af3"/>
          <w:b/>
          <w:noProof/>
        </w:rPr>
        <w:t>계정 신청방법</w:t>
      </w:r>
      <w:r>
        <w:rPr>
          <w:noProof/>
          <w:webHidden/>
        </w:rPr>
        <w:tab/>
      </w:r>
      <w:r>
        <w:rPr>
          <w:noProof/>
          <w:webHidden/>
        </w:rPr>
        <w:fldChar w:fldCharType="begin"/>
      </w:r>
      <w:r>
        <w:rPr>
          <w:noProof/>
          <w:webHidden/>
        </w:rPr>
        <w:instrText xml:space="preserve"> PAGEREF _Toc54884444 \h </w:instrText>
      </w:r>
      <w:r>
        <w:rPr>
          <w:noProof/>
          <w:webHidden/>
        </w:rPr>
        <w:fldChar w:fldCharType="separate"/>
      </w:r>
      <w:r>
        <w:rPr>
          <w:noProof/>
          <w:webHidden/>
        </w:rPr>
      </w:r>
      <w:r>
        <w:rPr>
          <w:noProof/>
          <w:webHidden/>
        </w:rPr>
        <w:t>1</w:t>
      </w:r>
      <w:r>
        <w:rPr>
          <w:rFonts w:hint="eastAsia"/>
          <w:noProof/>
          <w:webHidden/>
        </w:rPr>
        <w:t>6</w:t>
      </w:r>
      <w:r>
        <w:rPr>
          <w:noProof/>
          <w:webHidden/>
        </w:rPr>
        <w:fldChar w:fldCharType="end"/>
      </w:r>
      <w:r>
        <w:fldChar w:fldCharType="end"/>
      </w:r>
    </w:p>
    <w:p>
      <w:pPr>
        <w:pStyle w:val="11"/>
        <w:rPr>
          <w:rFonts w:asciiTheme="minorHAnsi" w:eastAsiaTheme="minorEastAsia" w:hAnsiTheme="minorHAnsi" w:cstheme="minorBidi"/>
          <w:b w:val="0"/>
          <w:noProof/>
          <w:szCs w:val="22"/>
        </w:rPr>
      </w:pPr>
      <w:r>
        <w:fldChar w:fldCharType="begin"/>
      </w:r>
      <w:r>
        <w:instrText xml:space="preserve"> HYPERLINK \l "_Toc54884452"</w:instrText>
      </w:r>
      <w:r>
        <w:fldChar w:fldCharType="separate"/>
      </w:r>
      <w:r>
        <w:rPr>
          <w:rStyle w:val="af3"/>
          <w:rFonts w:asciiTheme="minorHAnsi" w:eastAsiaTheme="minorEastAsia" w:hAnsiTheme="minorHAnsi" w:cstheme="minorBidi"/>
          <w:b w:val="0"/>
          <w:noProof/>
          <w:szCs w:val="22"/>
        </w:rPr>
        <w:t xml:space="preserve">3.2 </w:t>
      </w:r>
      <w:r>
        <w:rPr>
          <w:rStyle w:val="af3"/>
          <w:noProof/>
        </w:rPr>
        <w:t>자료 이용 시 준수사항</w:t>
      </w:r>
      <w:r>
        <w:rPr>
          <w:noProof/>
          <w:webHidden/>
        </w:rPr>
        <w:tab/>
      </w:r>
      <w:r>
        <w:rPr>
          <w:noProof/>
          <w:webHidden/>
        </w:rPr>
        <w:fldChar w:fldCharType="begin"/>
      </w:r>
      <w:r>
        <w:rPr>
          <w:noProof/>
          <w:webHidden/>
        </w:rPr>
        <w:instrText xml:space="preserve"> PAGEREF _Toc54884452 \h </w:instrText>
      </w:r>
      <w:r>
        <w:rPr>
          <w:noProof/>
          <w:webHidden/>
        </w:rPr>
        <w:fldChar w:fldCharType="separate"/>
      </w:r>
      <w:r>
        <w:rPr>
          <w:noProof/>
          <w:webHidden/>
        </w:rPr>
      </w:r>
      <w:r>
        <w:rPr>
          <w:noProof/>
          <w:webHidden/>
        </w:rPr>
        <w:t>1</w:t>
      </w:r>
      <w:r>
        <w:rPr>
          <w:rFonts w:hint="eastAsia"/>
          <w:noProof/>
          <w:webHidden/>
        </w:rPr>
        <w:t>6</w:t>
      </w:r>
      <w:r>
        <w:rPr>
          <w:noProof/>
          <w:webHidden/>
        </w:rPr>
        <w:fldChar w:fldCharType="end"/>
      </w:r>
      <w:r>
        <w:fldChar w:fldCharType="end"/>
      </w:r>
    </w:p>
    <w:p>
      <w:pPr>
        <w:pStyle w:val="11"/>
        <w:rPr>
          <w:rFonts w:asciiTheme="minorHAnsi" w:eastAsiaTheme="minorEastAsia" w:hAnsiTheme="minorHAnsi" w:cstheme="minorBidi"/>
          <w:b w:val="0"/>
          <w:noProof/>
          <w:szCs w:val="22"/>
        </w:rPr>
      </w:pPr>
      <w:r>
        <w:fldChar w:fldCharType="begin"/>
      </w:r>
      <w:r>
        <w:instrText xml:space="preserve"> HYPERLINK \l "_Toc54884461"</w:instrText>
      </w:r>
      <w:r>
        <w:fldChar w:fldCharType="separate"/>
      </w:r>
      <w:r>
        <w:rPr>
          <w:rStyle w:val="af3"/>
          <w:rFonts w:asciiTheme="minorHAnsi" w:eastAsiaTheme="minorEastAsia" w:hAnsiTheme="minorHAnsi" w:cstheme="minorBidi"/>
          <w:b w:val="0"/>
          <w:noProof/>
          <w:szCs w:val="22"/>
        </w:rPr>
        <w:t xml:space="preserve">3.3 </w:t>
      </w:r>
      <w:r>
        <w:rPr>
          <w:rStyle w:val="af3"/>
          <w:noProof/>
        </w:rPr>
        <w:t>약관</w:t>
      </w:r>
      <w:r>
        <w:rPr>
          <w:noProof/>
          <w:webHidden/>
        </w:rPr>
        <w:tab/>
      </w:r>
      <w:r>
        <w:rPr>
          <w:noProof/>
          <w:webHidden/>
        </w:rPr>
        <w:fldChar w:fldCharType="begin"/>
      </w:r>
      <w:r>
        <w:rPr>
          <w:noProof/>
          <w:webHidden/>
        </w:rPr>
        <w:instrText xml:space="preserve"> PAGEREF _Toc54884461 \h </w:instrText>
      </w:r>
      <w:r>
        <w:rPr>
          <w:noProof/>
          <w:webHidden/>
        </w:rPr>
        <w:fldChar w:fldCharType="separate"/>
      </w:r>
      <w:r>
        <w:rPr>
          <w:noProof/>
          <w:webHidden/>
        </w:rPr>
      </w:r>
      <w:r>
        <w:rPr>
          <w:noProof/>
          <w:webHidden/>
        </w:rPr>
        <w:t>1</w:t>
      </w:r>
      <w:r>
        <w:rPr>
          <w:rFonts w:hint="eastAsia"/>
          <w:noProof/>
          <w:webHidden/>
        </w:rPr>
        <w:t>7</w:t>
      </w:r>
      <w:r>
        <w:rPr>
          <w:noProof/>
          <w:webHidden/>
        </w:rPr>
        <w:fldChar w:fldCharType="end"/>
      </w:r>
      <w:r>
        <w:fldChar w:fldCharType="end"/>
      </w:r>
    </w:p>
    <w:p>
      <w:pPr>
        <w:tabs>
          <w:tab w:val="left" w:pos="80"/>
        </w:tabs>
        <w:rPr>
          <w:b/>
        </w:rPr>
      </w:pPr>
      <w:r>
        <w:rPr>
          <w:b/>
        </w:rPr>
        <w:fldChar w:fldCharType="end"/>
      </w:r>
      <w:bookmarkEnd w:id="1"/>
      <w:bookmarkEnd w:id="2"/>
      <w:bookmarkEnd w:id="3"/>
      <w:bookmarkEnd w:id="4"/>
    </w:p>
    <w:p>
      <w:pPr>
        <w:tabs>
          <w:tab w:val="left" w:pos="80"/>
        </w:tabs>
        <w:rPr>
          <w:b/>
        </w:rPr>
      </w:pPr>
    </w:p>
    <w:p>
      <w:pPr>
        <w:tabs>
          <w:tab w:val="left" w:pos="80"/>
        </w:tabs>
        <w:rPr>
          <w:b/>
        </w:rPr>
      </w:pPr>
    </w:p>
    <w:p>
      <w:pPr>
        <w:tabs>
          <w:tab w:val="left" w:pos="80"/>
        </w:tabs>
        <w:rPr>
          <w:b/>
        </w:rPr>
      </w:pPr>
    </w:p>
    <w:p>
      <w:pPr>
        <w:rPr>
          <w:rFonts w:ascii="휴먼둥근헤드라인" w:eastAsia="휴먼둥근헤드라인" w:hAnsi="굴림체"/>
          <w:sz w:val="36"/>
          <w:szCs w:val="36"/>
        </w:rPr>
      </w:pPr>
      <w:r>
        <w:rPr>
          <w:rFonts w:ascii="휴먼둥근헤드라인" w:eastAsia="휴먼둥근헤드라인" w:hAnsi="굴림체"/>
          <w:sz w:val="36"/>
          <w:szCs w:val="36"/>
        </w:rPr>
        <w:br w:type="page"/>
      </w:r>
    </w:p>
    <w:p>
      <w:pPr>
        <w:jc w:val="center"/>
        <w:tabs>
          <w:tab w:val="left" w:pos="80"/>
        </w:tabs>
        <w:rPr>
          <w:rFonts w:ascii="휴먼둥근헤드라인" w:eastAsia="휴먼둥근헤드라인" w:hAnsi="굴림체"/>
          <w:szCs w:val="20"/>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(PUBC 방식)</w:t>
      </w:r>
    </w:p>
    <w:tbl>
      <w:tblPr>
        <w:tblStyle w:val="af"/>
        <w:tblW w:w="94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8"/>
        <w:gridCol w:w="1276"/>
        <w:gridCol w:w="5387"/>
        <w:gridCol w:w="992"/>
        <w:gridCol w:w="763"/>
      </w:tblGrid>
      <w:tr>
        <w:trPr>
          <w:jc w:val="center"/>
          <w:trHeight w:val="519" w:hRule="atLeast"/>
        </w:trPr>
        <w:tc>
          <w:tcPr>
            <w:tcW w:w="1048"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453" w:hRule="atLeast"/>
        </w:trPr>
        <w:tc>
          <w:tcPr>
            <w:tcW w:w="1048"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6" w:type="dxa"/>
            <w:tcBorders>
              <w:top w:val="double" w:sz="4" w:space="0" w:color="auto"/>
            </w:tcBorders>
            <w:vAlign w:val="center"/>
          </w:tcPr>
          <w:p>
            <w:pPr>
              <w:jc w:val="center"/>
              <w:tabs>
                <w:tab w:val="left" w:pos="80"/>
              </w:tabs>
              <w:spacing w:line="240" w:lineRule="exact"/>
              <w:rPr>
                <w:szCs w:val="20"/>
              </w:rPr>
            </w:pPr>
            <w:r>
              <w:rPr>
                <w:szCs w:val="20"/>
              </w:rPr>
              <w:t>2013-11-09</w:t>
            </w:r>
          </w:p>
        </w:tc>
        <w:tc>
          <w:tcPr>
            <w:tcW w:w="5387" w:type="dxa"/>
            <w:tcBorders>
              <w:top w:val="double" w:sz="4" w:space="0" w:color="auto"/>
            </w:tcBorders>
            <w:vAlign w:val="center"/>
          </w:tcPr>
          <w:p>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92" w:type="dxa"/>
            <w:tcBorders>
              <w:top w:val="double" w:sz="4" w:space="0" w:color="auto"/>
            </w:tcBorders>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63" w:type="dxa"/>
            <w:tcBorders>
              <w:top w:val="doub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1.1</w:t>
            </w:r>
          </w:p>
        </w:tc>
        <w:tc>
          <w:tcPr>
            <w:tcW w:w="1276" w:type="dxa"/>
            <w:vAlign w:val="center"/>
          </w:tcPr>
          <w:p>
            <w:pPr>
              <w:jc w:val="center"/>
              <w:tabs>
                <w:tab w:val="left" w:pos="80"/>
              </w:tabs>
              <w:spacing w:line="240" w:lineRule="exact"/>
              <w:rPr>
                <w:szCs w:val="20"/>
              </w:rPr>
            </w:pPr>
            <w:r>
              <w:rPr>
                <w:szCs w:val="20"/>
              </w:rPr>
              <w:t>2013-11-26</w:t>
            </w:r>
          </w:p>
        </w:tc>
        <w:tc>
          <w:tcPr>
            <w:tcW w:w="5387" w:type="dxa"/>
            <w:vAlign w:val="center"/>
          </w:tcPr>
          <w:p>
            <w:pPr>
              <w:tabs>
                <w:tab w:val="left" w:pos="80"/>
              </w:tabs>
              <w:spacing w:line="240" w:lineRule="exact"/>
              <w:rPr>
                <w:szCs w:val="20"/>
              </w:rPr>
            </w:pPr>
            <w:r>
              <w:rPr>
                <w:rFonts w:hint="eastAsia"/>
                <w:szCs w:val="20"/>
              </w:rPr>
              <w:t>고객협의에</w:t>
            </w:r>
            <w:r>
              <w:rPr>
                <w:szCs w:val="20"/>
              </w:rPr>
              <w:t xml:space="preserve"> </w:t>
            </w:r>
            <w:r>
              <w:rPr>
                <w:rFonts w:hint="eastAsia"/>
                <w:szCs w:val="20"/>
              </w:rPr>
              <w:t>따른</w:t>
            </w:r>
            <w:r>
              <w:rPr>
                <w:szCs w:val="20"/>
              </w:rPr>
              <w:t xml:space="preserve"> </w:t>
            </w:r>
            <w:r>
              <w:rPr>
                <w:rFonts w:hint="eastAsia"/>
                <w:szCs w:val="20"/>
              </w:rPr>
              <w:t>수정사항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1.2</w:t>
            </w:r>
          </w:p>
        </w:tc>
        <w:tc>
          <w:tcPr>
            <w:tcW w:w="1276" w:type="dxa"/>
            <w:vAlign w:val="center"/>
          </w:tcPr>
          <w:p>
            <w:pPr>
              <w:jc w:val="center"/>
              <w:tabs>
                <w:tab w:val="left" w:pos="80"/>
              </w:tabs>
              <w:spacing w:line="240" w:lineRule="exact"/>
              <w:rPr>
                <w:szCs w:val="20"/>
              </w:rPr>
            </w:pPr>
            <w:r>
              <w:rPr>
                <w:szCs w:val="20"/>
              </w:rPr>
              <w:t>2015-12-30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1.3</w:t>
            </w:r>
          </w:p>
        </w:tc>
        <w:tc>
          <w:tcPr>
            <w:tcW w:w="1276" w:type="dxa"/>
            <w:vAlign w:val="center"/>
          </w:tcPr>
          <w:p>
            <w:pPr>
              <w:jc w:val="center"/>
              <w:tabs>
                <w:tab w:val="left" w:pos="80"/>
              </w:tabs>
              <w:spacing w:line="240" w:lineRule="exact"/>
              <w:rPr>
                <w:szCs w:val="20"/>
              </w:rPr>
            </w:pPr>
            <w:r>
              <w:rPr>
                <w:szCs w:val="20"/>
              </w:rPr>
              <w:t>2016-04-20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1.4</w:t>
            </w:r>
          </w:p>
        </w:tc>
        <w:tc>
          <w:tcPr>
            <w:tcW w:w="1276" w:type="dxa"/>
            <w:vAlign w:val="center"/>
          </w:tcPr>
          <w:p>
            <w:pPr>
              <w:jc w:val="center"/>
              <w:tabs>
                <w:tab w:val="left" w:pos="80"/>
              </w:tabs>
              <w:spacing w:line="240" w:lineRule="exact"/>
              <w:rPr>
                <w:szCs w:val="20"/>
              </w:rPr>
            </w:pPr>
            <w:r>
              <w:rPr>
                <w:szCs w:val="20"/>
              </w:rPr>
              <w:t>2016-08-03</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w w:val="90"/>
                <w:sz w:val="18"/>
                <w:szCs w:val="18"/>
                <w:spacing w:val="-4"/>
              </w:rPr>
            </w:pPr>
            <w:r>
              <w:rPr>
                <w:rFonts w:hint="eastAsia"/>
                <w:w w:val="90"/>
                <w:sz w:val="18"/>
                <w:szCs w:val="18"/>
                <w:spacing w:val="-4"/>
              </w:rPr>
              <w:t>•</w:t>
            </w:r>
            <w:r>
              <w:rPr>
                <w:w w:val="90"/>
                <w:sz w:val="18"/>
                <w:szCs w:val="18"/>
                <w:spacing w:val="-4"/>
              </w:rPr>
              <w:t xml:space="preserve"> </w:t>
            </w:r>
            <w:r>
              <w:rPr>
                <w:rFonts w:hint="eastAsia"/>
                <w:w w:val="90"/>
                <w:sz w:val="18"/>
                <w:szCs w:val="18"/>
                <w:spacing w:val="-4"/>
              </w:rPr>
              <w:t>도시대기</w:t>
            </w:r>
            <w:r>
              <w:rPr>
                <w:w w:val="90"/>
                <w:sz w:val="18"/>
                <w:szCs w:val="18"/>
                <w:spacing w:val="-4"/>
              </w:rPr>
              <w:t xml:space="preserve"> </w:t>
            </w:r>
            <w:r>
              <w:rPr>
                <w:rFonts w:hint="eastAsia"/>
                <w:w w:val="90"/>
                <w:sz w:val="18"/>
                <w:szCs w:val="18"/>
                <w:spacing w:val="-4"/>
              </w:rPr>
              <w:t>측정망</w:t>
            </w:r>
            <w:r>
              <w:rPr>
                <w:w w:val="90"/>
                <w:sz w:val="18"/>
                <w:szCs w:val="18"/>
                <w:spacing w:val="-4"/>
              </w:rPr>
              <w:t xml:space="preserve"> </w:t>
            </w:r>
            <w:r>
              <w:rPr>
                <w:rFonts w:hint="eastAsia"/>
                <w:w w:val="90"/>
                <w:sz w:val="18"/>
                <w:szCs w:val="18"/>
                <w:spacing w:val="-4"/>
              </w:rPr>
              <w:t>시도별</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및</w:t>
            </w:r>
            <w:r>
              <w:rPr>
                <w:w w:val="90"/>
                <w:sz w:val="18"/>
                <w:szCs w:val="18"/>
                <w:spacing w:val="-4"/>
              </w:rPr>
              <w:t xml:space="preserve"> </w:t>
            </w:r>
            <w:r>
              <w:rPr>
                <w:rFonts w:hint="eastAsia"/>
                <w:w w:val="90"/>
                <w:sz w:val="18"/>
                <w:szCs w:val="18"/>
                <w:spacing w:val="-4"/>
              </w:rPr>
              <w:t>일평균</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r>
              <w:rPr>
                <w:w w:val="90"/>
                <w:sz w:val="18"/>
                <w:szCs w:val="18"/>
                <w:spacing w:val="-4"/>
              </w:rPr>
              <w:t xml:space="preserve"> </w:t>
            </w:r>
            <w:r>
              <w:rPr>
                <w:rFonts w:hint="eastAsia"/>
                <w:w w:val="90"/>
                <w:sz w:val="18"/>
                <w:szCs w:val="18"/>
                <w:spacing w:val="-4"/>
              </w:rPr>
              <w:t>오퍼레이션</w:t>
            </w:r>
            <w:r>
              <w:rPr>
                <w:w w:val="90"/>
                <w:sz w:val="18"/>
                <w:szCs w:val="18"/>
                <w:spacing w:val="-4"/>
              </w:rPr>
              <w:t xml:space="preserve"> </w:t>
            </w:r>
            <w:r>
              <w:rPr>
                <w:rFonts w:hint="eastAsia"/>
                <w:w w:val="90"/>
                <w:sz w:val="18"/>
                <w:szCs w:val="18"/>
                <w:spacing w:val="-4"/>
              </w:rPr>
              <w:t>추가</w:t>
            </w:r>
          </w:p>
          <w:p>
            <w:pPr>
              <w:tabs>
                <w:tab w:val="left" w:pos="80"/>
              </w:tabs>
              <w:spacing w:line="240" w:lineRule="exact"/>
              <w:rPr>
                <w:szCs w:val="20"/>
              </w:rPr>
            </w:pPr>
            <w:r>
              <w:rPr>
                <w:rFonts w:hint="eastAsia"/>
                <w:w w:val="90"/>
                <w:sz w:val="18"/>
                <w:szCs w:val="18"/>
                <w:spacing w:val="-4"/>
              </w:rPr>
              <w:t>•</w:t>
            </w:r>
            <w:r>
              <w:rPr>
                <w:w w:val="90"/>
                <w:sz w:val="18"/>
                <w:szCs w:val="18"/>
                <w:spacing w:val="-4"/>
              </w:rPr>
              <w:t xml:space="preserve"> </w:t>
            </w:r>
            <w:r>
              <w:rPr>
                <w:rFonts w:hint="eastAsia"/>
                <w:w w:val="90"/>
                <w:sz w:val="18"/>
                <w:szCs w:val="18"/>
                <w:spacing w:val="-4"/>
              </w:rPr>
              <w:t>미세먼지</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등급</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1.5</w:t>
            </w:r>
          </w:p>
        </w:tc>
        <w:tc>
          <w:tcPr>
            <w:tcW w:w="1276" w:type="dxa"/>
            <w:vAlign w:val="center"/>
          </w:tcPr>
          <w:p>
            <w:pPr>
              <w:jc w:val="center"/>
              <w:tabs>
                <w:tab w:val="left" w:pos="80"/>
              </w:tabs>
              <w:spacing w:line="240" w:lineRule="exact"/>
              <w:rPr>
                <w:szCs w:val="20"/>
              </w:rPr>
            </w:pPr>
            <w:r>
              <w:rPr>
                <w:szCs w:val="20"/>
              </w:rPr>
              <w:t>2017-04-20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1.5.1</w:t>
            </w:r>
          </w:p>
        </w:tc>
        <w:tc>
          <w:tcPr>
            <w:tcW w:w="1276" w:type="dxa"/>
            <w:vAlign w:val="center"/>
          </w:tcPr>
          <w:p>
            <w:pPr>
              <w:jc w:val="center"/>
              <w:tabs>
                <w:tab w:val="left" w:pos="80"/>
              </w:tabs>
              <w:spacing w:line="240" w:lineRule="exact"/>
              <w:rPr>
                <w:szCs w:val="20"/>
              </w:rPr>
            </w:pPr>
            <w:r>
              <w:rPr>
                <w:szCs w:val="20"/>
              </w:rPr>
              <w:t>2017-11-30</w:t>
            </w:r>
          </w:p>
        </w:tc>
        <w:tc>
          <w:tcPr>
            <w:tcW w:w="5387" w:type="dxa"/>
            <w:vAlign w:val="center"/>
          </w:tcPr>
          <w:p>
            <w:pPr>
              <w:tabs>
                <w:tab w:val="left" w:pos="80"/>
              </w:tabs>
              <w:spacing w:line="240" w:lineRule="exact"/>
              <w:rPr>
                <w:szCs w:val="20"/>
              </w:rPr>
            </w:pPr>
            <w:r>
              <w:rPr>
                <w:rFonts w:hint="eastAsia"/>
                <w:szCs w:val="20"/>
              </w:rPr>
              <w:t>서비스</w:t>
            </w:r>
            <w:r>
              <w:rPr>
                <w:szCs w:val="20"/>
              </w:rPr>
              <w:t xml:space="preserve"> </w:t>
            </w:r>
            <w:r>
              <w:rPr>
                <w:rFonts w:hint="eastAsia"/>
                <w:szCs w:val="20"/>
              </w:rPr>
              <w:t>제공자</w:t>
            </w:r>
            <w:r>
              <w:rPr>
                <w:szCs w:val="20"/>
              </w:rPr>
              <w:t xml:space="preserve"> </w:t>
            </w:r>
            <w:r>
              <w:rPr>
                <w:rFonts w:hint="eastAsia"/>
                <w:szCs w:val="20"/>
              </w:rPr>
              <w:t>연락처</w:t>
            </w:r>
            <w:r>
              <w:rPr>
                <w:szCs w:val="20"/>
              </w:rPr>
              <w:t xml:space="preserve"> </w:t>
            </w:r>
            <w:r>
              <w:rPr>
                <w:rFonts w:hint="eastAsia"/>
                <w:szCs w:val="20"/>
              </w:rPr>
              <w:t>변경</w:t>
            </w:r>
          </w:p>
        </w:tc>
        <w:tc>
          <w:tcPr>
            <w:tcW w:w="992" w:type="dxa"/>
            <w:vAlign w:val="center"/>
          </w:tcPr>
          <w:p>
            <w:pPr>
              <w:jc w:val="center"/>
              <w:tabs>
                <w:tab w:val="left" w:pos="80"/>
              </w:tabs>
              <w:spacing w:line="240" w:lineRule="exact"/>
              <w:rPr>
                <w:szCs w:val="20"/>
              </w:rPr>
            </w:pPr>
            <w:r>
              <w:rPr>
                <w:rFonts w:hint="eastAsia"/>
                <w:szCs w:val="20"/>
              </w:rPr>
              <w:t>김성준</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1.6</w:t>
            </w:r>
          </w:p>
        </w:tc>
        <w:tc>
          <w:tcPr>
            <w:tcW w:w="1276" w:type="dxa"/>
            <w:vAlign w:val="center"/>
          </w:tcPr>
          <w:p>
            <w:pPr>
              <w:jc w:val="center"/>
              <w:tabs>
                <w:tab w:val="left" w:pos="80"/>
              </w:tabs>
              <w:spacing w:line="240" w:lineRule="exact"/>
              <w:rPr>
                <w:szCs w:val="20"/>
              </w:rPr>
            </w:pPr>
            <w:r>
              <w:rPr>
                <w:szCs w:val="20"/>
              </w:rPr>
              <w:t>2017-12-28</w:t>
            </w:r>
          </w:p>
        </w:tc>
        <w:tc>
          <w:tcPr>
            <w:tcW w:w="5387" w:type="dxa"/>
            <w:vAlign w:val="center"/>
          </w:tcPr>
          <w:p>
            <w:pPr>
              <w:tabs>
                <w:tab w:val="left" w:pos="80"/>
              </w:tabs>
              <w:spacing w:line="240" w:lineRule="exact"/>
              <w:rPr>
                <w:szCs w:val="20"/>
              </w:rPr>
            </w:pPr>
            <w:r>
              <w:rPr>
                <w:rFonts w:hint="eastAsia"/>
                <w:szCs w:val="20"/>
              </w:rPr>
              <w:t>측정소정보조회서비스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도로명주소</w:t>
            </w:r>
            <w:r>
              <w:rPr>
                <w:sz w:val="18"/>
                <w:szCs w:val="18"/>
              </w:rPr>
              <w:t>API 좌표로 근접측정소 목록 조회 기능 추가</w:t>
            </w:r>
          </w:p>
        </w:tc>
        <w:tc>
          <w:tcPr>
            <w:tcW w:w="992" w:type="dxa"/>
            <w:vAlign w:val="center"/>
          </w:tcPr>
          <w:p>
            <w:pPr>
              <w:jc w:val="center"/>
              <w:tabs>
                <w:tab w:val="left" w:pos="80"/>
              </w:tabs>
              <w:spacing w:line="240" w:lineRule="exact"/>
              <w:rPr>
                <w:szCs w:val="20"/>
              </w:rPr>
            </w:pPr>
            <w:r>
              <w:rPr>
                <w:rFonts w:hint="eastAsia"/>
                <w:szCs w:val="20"/>
              </w:rPr>
              <w:t>조수한</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tcBorders>
              <w:bottom w:val="single" w:sz="4" w:space="0" w:color="auto"/>
            </w:tcBorders>
            <w:vAlign w:val="center"/>
          </w:tcPr>
          <w:p>
            <w:pPr>
              <w:ind w:firstLineChars="100" w:firstLine="200"/>
              <w:jc w:val="left"/>
              <w:tabs>
                <w:tab w:val="left" w:pos="80"/>
              </w:tabs>
              <w:spacing w:line="240" w:lineRule="exact"/>
              <w:rPr>
                <w:szCs w:val="20"/>
              </w:rPr>
            </w:pPr>
            <w:r>
              <w:rPr>
                <w:szCs w:val="20"/>
              </w:rPr>
              <w:t>1.6.1</w:t>
            </w:r>
          </w:p>
        </w:tc>
        <w:tc>
          <w:tcPr>
            <w:tcW w:w="1276" w:type="dxa"/>
            <w:tcBorders>
              <w:bottom w:val="single" w:sz="4" w:space="0" w:color="auto"/>
            </w:tcBorders>
            <w:vAlign w:val="center"/>
          </w:tcPr>
          <w:p>
            <w:pPr>
              <w:jc w:val="center"/>
              <w:tabs>
                <w:tab w:val="left" w:pos="80"/>
              </w:tabs>
              <w:spacing w:line="240" w:lineRule="exact"/>
              <w:rPr>
                <w:szCs w:val="20"/>
              </w:rPr>
            </w:pPr>
            <w:r>
              <w:rPr>
                <w:szCs w:val="20"/>
              </w:rPr>
              <w:t>2018-01-16</w:t>
            </w:r>
          </w:p>
        </w:tc>
        <w:tc>
          <w:tcPr>
            <w:tcW w:w="5387" w:type="dxa"/>
            <w:tcBorders>
              <w:bottom w:val="single" w:sz="4" w:space="0" w:color="auto"/>
            </w:tcBorders>
            <w:vAlign w:val="center"/>
          </w:tcPr>
          <w:p>
            <w:pPr>
              <w:tabs>
                <w:tab w:val="left" w:pos="80"/>
              </w:tabs>
              <w:spacing w:line="240" w:lineRule="exact"/>
              <w:rPr>
                <w:szCs w:val="20"/>
              </w:rPr>
            </w:pPr>
            <w:r>
              <w:rPr>
                <w:rFonts w:hint="eastAsia"/>
                <w:szCs w:val="20"/>
              </w:rPr>
              <w:t>국가대기오염정보</w:t>
            </w:r>
            <w:r>
              <w:rPr>
                <w:szCs w:val="20"/>
              </w:rPr>
              <w:t xml:space="preserve"> </w:t>
            </w:r>
            <w:r>
              <w:rPr>
                <w:rFonts w:hint="eastAsia"/>
                <w:szCs w:val="20"/>
              </w:rPr>
              <w:t>활용</w:t>
            </w:r>
            <w:r>
              <w:rPr>
                <w:szCs w:val="20"/>
              </w:rPr>
              <w:t xml:space="preserve"> </w:t>
            </w:r>
            <w:r>
              <w:rPr>
                <w:rFonts w:hint="eastAsia"/>
                <w:szCs w:val="20"/>
              </w:rPr>
              <w:t>안내</w:t>
            </w:r>
            <w:r>
              <w:rPr>
                <w:szCs w:val="20"/>
              </w:rPr>
              <w:t xml:space="preserve"> </w:t>
            </w:r>
            <w:r>
              <w:rPr>
                <w:rFonts w:hint="eastAsia"/>
                <w:szCs w:val="20"/>
              </w:rPr>
              <w:t>추가</w:t>
            </w:r>
          </w:p>
        </w:tc>
        <w:tc>
          <w:tcPr>
            <w:tcW w:w="992" w:type="dxa"/>
            <w:tcBorders>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1.6.2</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2018-12-04</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w:t>
            </w:r>
            <w:r>
              <w:rPr>
                <w:szCs w:val="20"/>
              </w:rPr>
              <w:t xml:space="preserve"> </w:t>
            </w:r>
            <w:r>
              <w:rPr>
                <w:rFonts w:hint="eastAsia"/>
                <w:szCs w:val="20"/>
              </w:rPr>
              <w:t>품질진단</w:t>
            </w:r>
            <w:r>
              <w:rPr>
                <w:szCs w:val="20"/>
              </w:rPr>
              <w:t xml:space="preserve"> </w:t>
            </w:r>
            <w:r>
              <w:rPr>
                <w:rFonts w:hint="eastAsia"/>
                <w:szCs w:val="20"/>
              </w:rPr>
              <w:t>결과</w:t>
            </w:r>
            <w:r>
              <w:rPr>
                <w:szCs w:val="20"/>
              </w:rPr>
              <w:t xml:space="preserve"> </w:t>
            </w:r>
            <w:r>
              <w:rPr>
                <w:rFonts w:hint="eastAsia"/>
                <w:szCs w:val="20"/>
              </w:rPr>
              <w:t>조치</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1.7</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2018-12-27</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미세먼지</w:t>
            </w:r>
            <w:r>
              <w:rPr>
                <w:szCs w:val="20"/>
              </w:rPr>
              <w:t xml:space="preserve"> </w:t>
            </w:r>
            <w:r>
              <w:rPr>
                <w:rFonts w:hint="eastAsia"/>
                <w:szCs w:val="20"/>
              </w:rPr>
              <w:t>경보</w:t>
            </w:r>
            <w:r>
              <w:rPr>
                <w:szCs w:val="20"/>
              </w:rPr>
              <w:t xml:space="preserve"> </w:t>
            </w:r>
            <w:r>
              <w:rPr>
                <w:rFonts w:hint="eastAsia"/>
                <w:szCs w:val="20"/>
              </w:rPr>
              <w:t>정보</w:t>
            </w:r>
            <w:r>
              <w:rPr>
                <w:szCs w:val="20"/>
              </w:rPr>
              <w:t xml:space="preserve"> </w:t>
            </w:r>
            <w:r>
              <w:rPr>
                <w:rFonts w:hint="eastAsia"/>
                <w:szCs w:val="20"/>
              </w:rPr>
              <w:t>조회</w:t>
            </w:r>
            <w:r>
              <w:rPr>
                <w:szCs w:val="20"/>
              </w:rPr>
              <w:t xml:space="preserve"> </w:t>
            </w:r>
            <w:r>
              <w:rPr>
                <w:rFonts w:hint="eastAsia"/>
                <w:szCs w:val="20"/>
              </w:rPr>
              <w:t>서비스</w:t>
            </w:r>
            <w:r>
              <w:rPr>
                <w:szCs w:val="20"/>
              </w:rPr>
              <w:t xml:space="preserve"> </w:t>
            </w:r>
            <w:r>
              <w:rPr>
                <w:rFonts w:hint="eastAsia"/>
                <w:szCs w:val="20"/>
              </w:rPr>
              <w:t>신규</w:t>
            </w:r>
            <w:r>
              <w:rPr>
                <w:szCs w:val="20"/>
              </w:rPr>
              <w:t xml:space="preserve"> </w:t>
            </w:r>
            <w:r>
              <w:rPr>
                <w:rFonts w:hint="eastAsia"/>
                <w:szCs w:val="20"/>
              </w:rPr>
              <w:t>추가</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박현</w:t>
            </w:r>
            <w:r>
              <w:rPr>
                <w:szCs w:val="20"/>
              </w:rPr>
              <w:t xml:space="preserve">, </w:t>
            </w: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rFonts w:hint="eastAsia"/>
                <w:szCs w:val="20"/>
              </w:rPr>
              <w:t>1.7.1</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2019-01-</w:t>
            </w:r>
            <w:r>
              <w:rPr>
                <w:szCs w:val="20"/>
              </w:rPr>
              <w:t>28</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공공데이터활용지원센터 요구사항 반영</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12" w:space="0" w:color="auto"/>
            </w:tcBorders>
            <w:vAlign w:val="center"/>
          </w:tcPr>
          <w:p>
            <w:pPr>
              <w:ind w:firstLineChars="100" w:firstLine="200"/>
              <w:jc w:val="left"/>
              <w:tabs>
                <w:tab w:val="left" w:pos="80"/>
              </w:tabs>
              <w:spacing w:line="240" w:lineRule="exact"/>
              <w:rPr>
                <w:szCs w:val="20"/>
              </w:rPr>
            </w:pPr>
            <w:r>
              <w:rPr>
                <w:rFonts w:hint="eastAsia"/>
                <w:szCs w:val="20"/>
              </w:rPr>
              <w:t>1.</w:t>
            </w:r>
            <w:r>
              <w:rPr>
                <w:szCs w:val="20"/>
              </w:rPr>
              <w:t>7.2</w:t>
            </w:r>
          </w:p>
        </w:tc>
        <w:tc>
          <w:tcPr>
            <w:tcW w:w="1276"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2</w:t>
            </w:r>
            <w:r>
              <w:rPr>
                <w:szCs w:val="20"/>
              </w:rPr>
              <w:t>019-05-24</w:t>
            </w:r>
          </w:p>
        </w:tc>
        <w:tc>
          <w:tcPr>
            <w:tcW w:w="5387" w:type="dxa"/>
            <w:tcBorders>
              <w:top w:val="single" w:sz="4" w:space="0" w:color="auto"/>
              <w:bottom w:val="single" w:sz="12" w:space="0" w:color="auto"/>
            </w:tcBorders>
            <w:vAlign w:val="center"/>
          </w:tcPr>
          <w:p>
            <w:pPr>
              <w:tabs>
                <w:tab w:val="left" w:pos="80"/>
              </w:tabs>
              <w:spacing w:line="240" w:lineRule="exact"/>
              <w:rPr>
                <w:szCs w:val="20"/>
              </w:rPr>
            </w:pPr>
            <w:r>
              <w:rPr>
                <w:rFonts w:hint="eastAsia"/>
                <w:szCs w:val="20"/>
              </w:rPr>
              <w:t>미세먼지경보조회서비스 개선사항 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해제 날짜 추가</w:t>
            </w:r>
          </w:p>
          <w:p>
            <w:pPr>
              <w:tabs>
                <w:tab w:val="left" w:pos="80"/>
              </w:tabs>
              <w:spacing w:line="240" w:lineRule="exact"/>
              <w:rPr>
                <w:sz w:val="18"/>
                <w:szCs w:val="18"/>
              </w:rPr>
            </w:pPr>
            <w:r>
              <w:rPr>
                <w:rFonts w:hint="eastAsia"/>
                <w:sz w:val="18"/>
                <w:szCs w:val="18"/>
              </w:rPr>
              <w:t>• 발령∙해제 농도 수정</w:t>
            </w:r>
          </w:p>
          <w:p>
            <w:pPr>
              <w:tabs>
                <w:tab w:val="left" w:pos="80"/>
              </w:tabs>
              <w:spacing w:line="240" w:lineRule="exact"/>
              <w:rPr>
                <w:sz w:val="18"/>
                <w:szCs w:val="18"/>
              </w:rPr>
            </w:pPr>
            <w:r>
              <w:rPr>
                <w:rFonts w:hint="eastAsia"/>
                <w:sz w:val="18"/>
                <w:szCs w:val="18"/>
              </w:rPr>
              <w:t>프로그램 개발보고서 양식 일부 수정</w:t>
            </w:r>
          </w:p>
        </w:tc>
        <w:tc>
          <w:tcPr>
            <w:tcW w:w="992"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박현,</w:t>
            </w:r>
          </w:p>
          <w:p>
            <w:pPr>
              <w:jc w:val="center"/>
              <w:tabs>
                <w:tab w:val="left" w:pos="80"/>
              </w:tabs>
              <w:spacing w:line="240" w:lineRule="exact"/>
              <w:rPr>
                <w:szCs w:val="20"/>
              </w:rPr>
            </w:pPr>
            <w:r>
              <w:rPr>
                <w:rFonts w:hint="eastAsia"/>
                <w:szCs w:val="20"/>
              </w:rPr>
              <w:t>권영연</w:t>
            </w:r>
          </w:p>
        </w:tc>
        <w:tc>
          <w:tcPr>
            <w:tcW w:w="763" w:type="dxa"/>
            <w:tcBorders>
              <w:top w:val="single" w:sz="4" w:space="0" w:color="auto"/>
              <w:bottom w:val="single" w:sz="12" w:space="0" w:color="auto"/>
            </w:tcBorders>
            <w:vAlign w:val="center"/>
          </w:tcPr>
          <w:p>
            <w:pPr>
              <w:jc w:val="center"/>
              <w:tabs>
                <w:tab w:val="left" w:pos="80"/>
              </w:tabs>
              <w:spacing w:line="240" w:lineRule="exact"/>
              <w:rPr>
                <w:szCs w:val="20"/>
              </w:rPr>
            </w:pPr>
          </w:p>
        </w:tc>
      </w:tr>
    </w:tbl>
    <w:p>
      <w:pPr>
        <w:jc w:val="center"/>
        <w:tabs>
          <w:tab w:val="left" w:pos="80"/>
        </w:tabs>
        <w:rPr>
          <w:rFonts w:ascii="휴먼둥근헤드라인" w:eastAsia="휴먼둥근헤드라인" w:hAnsi="굴림체"/>
          <w:sz w:val="36"/>
          <w:szCs w:val="36"/>
        </w:rPr>
      </w:pPr>
    </w:p>
    <w:p>
      <w:pPr>
        <w:jc w:val="center"/>
        <w:tabs>
          <w:tab w:val="left" w:pos="80"/>
        </w:tabs>
        <w:rPr>
          <w:rFonts w:ascii="휴먼둥근헤드라인" w:eastAsia="휴먼둥근헤드라인" w:hAnsi="굴림체"/>
          <w:sz w:val="32"/>
          <w:szCs w:val="32"/>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(GATEWAY 방식)</w:t>
      </w:r>
    </w:p>
    <w:tbl>
      <w:tblPr>
        <w:tblStyle w:val="af"/>
        <w:tblW w:w="938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39"/>
        <w:gridCol w:w="1265"/>
        <w:gridCol w:w="5344"/>
        <w:gridCol w:w="984"/>
        <w:gridCol w:w="756"/>
      </w:tblGrid>
      <w:tr>
        <w:trPr>
          <w:jc w:val="center"/>
          <w:trHeight w:val="416" w:hRule="atLeast"/>
        </w:trPr>
        <w:tc>
          <w:tcPr>
            <w:tcW w:w="1039"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65"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일자</w:t>
            </w:r>
          </w:p>
        </w:tc>
        <w:tc>
          <w:tcPr>
            <w:tcW w:w="5344"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내용</w:t>
            </w:r>
          </w:p>
        </w:tc>
        <w:tc>
          <w:tcPr>
            <w:tcW w:w="984"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작성</w:t>
            </w:r>
          </w:p>
        </w:tc>
        <w:tc>
          <w:tcPr>
            <w:tcW w:w="75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545" w:hRule="atLeast"/>
        </w:trPr>
        <w:tc>
          <w:tcPr>
            <w:tcW w:w="1039"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65" w:type="dxa"/>
            <w:tcBorders>
              <w:top w:val="double" w:sz="4" w:space="0" w:color="auto"/>
            </w:tcBorders>
            <w:vAlign w:val="center"/>
          </w:tcPr>
          <w:p>
            <w:pPr>
              <w:jc w:val="center"/>
              <w:tabs>
                <w:tab w:val="left" w:pos="80"/>
              </w:tabs>
              <w:spacing w:line="240" w:lineRule="exact"/>
              <w:rPr>
                <w:szCs w:val="20"/>
              </w:rPr>
            </w:pPr>
            <w:r>
              <w:rPr>
                <w:szCs w:val="20"/>
              </w:rPr>
              <w:t>2020-11-26</w:t>
            </w:r>
          </w:p>
        </w:tc>
        <w:tc>
          <w:tcPr>
            <w:tcW w:w="5344" w:type="dxa"/>
            <w:tcBorders>
              <w:top w:val="double" w:sz="4" w:space="0" w:color="auto"/>
            </w:tcBorders>
            <w:vAlign w:val="center"/>
          </w:tcPr>
          <w:p>
            <w:pPr>
              <w:jc w:val="left"/>
              <w:tabs>
                <w:tab w:val="left" w:pos="80"/>
              </w:tabs>
              <w:spacing w:line="240" w:lineRule="exact"/>
              <w:rPr>
                <w:szCs w:val="20"/>
              </w:rPr>
            </w:pPr>
            <w:r>
              <w:rPr>
                <w:rFonts w:hint="eastAsia"/>
                <w:szCs w:val="20"/>
              </w:rPr>
              <w:t>서비스 방식 변경</w:t>
            </w:r>
          </w:p>
        </w:tc>
        <w:tc>
          <w:tcPr>
            <w:tcW w:w="984" w:type="dxa"/>
            <w:tcBorders>
              <w:top w:val="double" w:sz="4" w:space="0" w:color="auto"/>
            </w:tcBorders>
            <w:vAlign w:val="center"/>
          </w:tcPr>
          <w:p>
            <w:pPr>
              <w:jc w:val="center"/>
              <w:tabs>
                <w:tab w:val="left" w:pos="80"/>
              </w:tabs>
              <w:spacing w:line="240" w:lineRule="exact"/>
              <w:rPr>
                <w:sz w:val="18"/>
                <w:szCs w:val="18"/>
              </w:rPr>
            </w:pPr>
            <w:r>
              <w:rPr>
                <w:sz w:val="18"/>
                <w:szCs w:val="18"/>
              </w:rPr>
              <w:t>변하섭</w:t>
            </w:r>
          </w:p>
        </w:tc>
        <w:tc>
          <w:tcPr>
            <w:tcW w:w="756" w:type="dxa"/>
            <w:tcBorders>
              <w:top w:val="double" w:sz="4" w:space="0" w:color="auto"/>
            </w:tcBorders>
            <w:vAlign w:val="center"/>
          </w:tcPr>
          <w:p>
            <w:pPr>
              <w:jc w:val="center"/>
              <w:tabs>
                <w:tab w:val="left" w:pos="80"/>
              </w:tabs>
              <w:spacing w:line="240" w:lineRule="exact"/>
              <w:rPr>
                <w:szCs w:val="20"/>
              </w:rPr>
            </w:pPr>
          </w:p>
        </w:tc>
      </w:tr>
      <w:tr>
        <w:trPr>
          <w:jc w:val="center"/>
          <w:trHeight w:val="545" w:hRule="atLeast"/>
        </w:trPr>
        <w:tc>
          <w:tcPr>
            <w:tcW w:w="1039" w:type="dxa"/>
            <w:vAlign w:val="center"/>
          </w:tcPr>
          <w:p>
            <w:pPr>
              <w:ind w:firstLineChars="100" w:firstLine="200"/>
              <w:jc w:val="left"/>
              <w:tabs>
                <w:tab w:val="left" w:pos="80"/>
              </w:tabs>
              <w:spacing w:line="240" w:lineRule="exact"/>
              <w:rPr>
                <w:szCs w:val="20"/>
              </w:rPr>
            </w:pPr>
            <w:r>
              <w:rPr>
                <w:rFonts w:hint="eastAsia"/>
                <w:szCs w:val="20"/>
              </w:rPr>
              <w:t>1</w:t>
            </w:r>
            <w:r>
              <w:rPr>
                <w:szCs w:val="20"/>
              </w:rPr>
              <w:t>.1</w:t>
            </w:r>
          </w:p>
        </w:tc>
        <w:tc>
          <w:tcPr>
            <w:tcW w:w="1265" w:type="dxa"/>
            <w:vAlign w:val="center"/>
          </w:tcPr>
          <w:p>
            <w:pPr>
              <w:jc w:val="center"/>
              <w:tabs>
                <w:tab w:val="left" w:pos="80"/>
              </w:tabs>
              <w:spacing w:line="240" w:lineRule="exact"/>
              <w:rPr>
                <w:szCs w:val="20"/>
              </w:rPr>
            </w:pPr>
            <w:r>
              <w:rPr>
                <w:rFonts w:hint="eastAsia"/>
                <w:szCs w:val="20"/>
              </w:rPr>
              <w:t>2</w:t>
            </w:r>
            <w:r>
              <w:rPr>
                <w:szCs w:val="20"/>
              </w:rPr>
              <w:t>021-02-25</w:t>
            </w:r>
          </w:p>
        </w:tc>
        <w:tc>
          <w:tcPr>
            <w:tcW w:w="5344" w:type="dxa"/>
            <w:vAlign w:val="center"/>
          </w:tcPr>
          <w:p>
            <w:pPr>
              <w:tabs>
                <w:tab w:val="left" w:pos="80"/>
              </w:tabs>
              <w:spacing w:line="240" w:lineRule="exact"/>
              <w:rPr>
                <w:szCs w:val="20"/>
              </w:rPr>
            </w:pPr>
            <w:r>
              <w:rPr>
                <w:rFonts w:hint="eastAsia"/>
                <w:szCs w:val="20"/>
              </w:rPr>
              <w:t>오존 경보 권역 현황 추가</w:t>
            </w:r>
          </w:p>
        </w:tc>
        <w:tc>
          <w:tcPr>
            <w:tcW w:w="984" w:type="dxa"/>
            <w:vAlign w:val="center"/>
          </w:tcPr>
          <w:p>
            <w:pPr>
              <w:jc w:val="center"/>
              <w:tabs>
                <w:tab w:val="left" w:pos="80"/>
              </w:tabs>
              <w:spacing w:line="240" w:lineRule="exact"/>
              <w:rPr>
                <w:sz w:val="18"/>
                <w:szCs w:val="18"/>
              </w:rPr>
            </w:pPr>
            <w:r>
              <w:rPr>
                <w:rFonts w:hint="eastAsia"/>
                <w:sz w:val="18"/>
                <w:szCs w:val="18"/>
              </w:rPr>
              <w:t>변하섭</w:t>
            </w:r>
          </w:p>
        </w:tc>
        <w:tc>
          <w:tcPr>
            <w:tcW w:w="756" w:type="dxa"/>
            <w:vAlign w:val="center"/>
          </w:tcPr>
          <w:p>
            <w:pPr>
              <w:jc w:val="center"/>
              <w:tabs>
                <w:tab w:val="left" w:pos="80"/>
              </w:tabs>
              <w:spacing w:line="240" w:lineRule="exact"/>
              <w:rPr>
                <w:szCs w:val="20"/>
              </w:rPr>
            </w:pPr>
          </w:p>
        </w:tc>
      </w:tr>
      <w:tr>
        <w:trPr>
          <w:jc w:val="center"/>
          <w:trHeight w:val="545" w:hRule="atLeast"/>
        </w:trPr>
        <w:tc>
          <w:tcPr>
            <w:tcW w:w="1039" w:type="dxa"/>
            <w:vAlign w:val="center"/>
          </w:tcPr>
          <w:p>
            <w:pPr>
              <w:ind w:firstLineChars="100" w:firstLine="200"/>
              <w:jc w:val="left"/>
              <w:tabs>
                <w:tab w:val="left" w:pos="80"/>
              </w:tabs>
              <w:spacing w:line="240" w:lineRule="exact"/>
              <w:rPr>
                <w:szCs w:val="20"/>
              </w:rPr>
            </w:pPr>
            <w:r>
              <w:rPr>
                <w:rFonts w:hint="eastAsia"/>
                <w:szCs w:val="20"/>
              </w:rPr>
              <w:t>1.2</w:t>
            </w:r>
          </w:p>
        </w:tc>
        <w:tc>
          <w:tcPr>
            <w:tcW w:w="1265" w:type="dxa"/>
            <w:vAlign w:val="center"/>
          </w:tcPr>
          <w:p>
            <w:pPr>
              <w:jc w:val="center"/>
              <w:tabs>
                <w:tab w:val="left" w:pos="80"/>
              </w:tabs>
              <w:spacing w:line="240" w:lineRule="exact"/>
              <w:rPr>
                <w:szCs w:val="20"/>
              </w:rPr>
            </w:pPr>
            <w:r>
              <w:rPr>
                <w:rFonts w:hint="eastAsia"/>
                <w:szCs w:val="20"/>
              </w:rPr>
              <w:t>2022-04</w:t>
            </w:r>
            <w:r>
              <w:rPr>
                <w:rFonts w:hint="eastAsia"/>
                <w:szCs w:val="20"/>
              </w:rPr>
              <w:t>-</w:t>
            </w:r>
            <w:r>
              <w:rPr>
                <w:rFonts w:hint="eastAsia"/>
                <w:szCs w:val="20"/>
              </w:rPr>
              <w:t>15</w:t>
            </w:r>
          </w:p>
        </w:tc>
        <w:tc>
          <w:tcPr>
            <w:tcW w:w="5344" w:type="dxa"/>
            <w:vAlign w:val="center"/>
          </w:tcPr>
          <w:p>
            <w:pPr>
              <w:tabs>
                <w:tab w:val="left" w:pos="80"/>
              </w:tabs>
              <w:spacing w:line="240" w:lineRule="exact"/>
              <w:rPr>
                <w:szCs w:val="20"/>
              </w:rPr>
            </w:pPr>
            <w:r>
              <w:rPr>
                <w:rFonts w:hint="eastAsia"/>
                <w:szCs w:val="20"/>
              </w:rPr>
              <w:t>오존 경보 권역 현황 추가</w:t>
            </w:r>
          </w:p>
        </w:tc>
        <w:tc>
          <w:tcPr>
            <w:tcW w:w="984" w:type="dxa"/>
            <w:vAlign w:val="center"/>
          </w:tcPr>
          <w:p>
            <w:pPr>
              <w:jc w:val="center"/>
              <w:tabs>
                <w:tab w:val="left" w:pos="80"/>
              </w:tabs>
              <w:spacing w:line="240" w:lineRule="exact"/>
              <w:rPr>
                <w:szCs w:val="20"/>
              </w:rPr>
            </w:pPr>
            <w:r>
              <w:rPr>
                <w:rFonts w:hint="eastAsia"/>
                <w:szCs w:val="20"/>
              </w:rPr>
              <w:t>유재율</w:t>
            </w:r>
          </w:p>
        </w:tc>
        <w:tc>
          <w:tcPr>
            <w:tcW w:w="756" w:type="dxa"/>
            <w:vAlign w:val="center"/>
          </w:tcPr>
          <w:p>
            <w:pPr>
              <w:jc w:val="center"/>
              <w:tabs>
                <w:tab w:val="left" w:pos="80"/>
              </w:tabs>
              <w:spacing w:line="240" w:lineRule="exact"/>
              <w:rPr>
                <w:szCs w:val="20"/>
              </w:rPr>
            </w:pPr>
          </w:p>
        </w:tc>
      </w:tr>
      <w:tr>
        <w:trPr>
          <w:jc w:val="center"/>
          <w:trHeight w:val="545" w:hRule="atLeast"/>
        </w:trPr>
        <w:tc>
          <w:tcPr>
            <w:tcW w:w="1039" w:type="dxa"/>
            <w:vAlign w:val="center"/>
          </w:tcPr>
          <w:p>
            <w:pPr>
              <w:ind w:firstLineChars="100" w:firstLine="200"/>
              <w:jc w:val="left"/>
              <w:tabs>
                <w:tab w:val="left" w:pos="80"/>
              </w:tabs>
              <w:spacing w:line="240" w:lineRule="exact"/>
              <w:rPr>
                <w:szCs w:val="20"/>
              </w:rPr>
            </w:pPr>
            <w:r>
              <w:rPr>
                <w:rFonts w:hint="eastAsia"/>
                <w:szCs w:val="20"/>
              </w:rPr>
              <w:t>1.3</w:t>
            </w:r>
          </w:p>
        </w:tc>
        <w:tc>
          <w:tcPr>
            <w:tcW w:w="1265" w:type="dxa"/>
            <w:vAlign w:val="center"/>
          </w:tcPr>
          <w:p>
            <w:pPr>
              <w:jc w:val="center"/>
              <w:tabs>
                <w:tab w:val="left" w:pos="80"/>
              </w:tabs>
              <w:spacing w:line="240" w:lineRule="exact"/>
              <w:rPr>
                <w:szCs w:val="20"/>
              </w:rPr>
            </w:pPr>
            <w:r>
              <w:rPr>
                <w:rFonts w:hint="eastAsia"/>
                <w:szCs w:val="20"/>
              </w:rPr>
              <w:t>2023-07-01</w:t>
            </w:r>
          </w:p>
        </w:tc>
        <w:tc>
          <w:tcPr>
            <w:tcW w:w="5344" w:type="dxa"/>
            <w:vAlign w:val="center"/>
          </w:tcPr>
          <w:p>
            <w:pPr>
              <w:tabs>
                <w:tab w:val="left" w:pos="80"/>
              </w:tabs>
              <w:spacing w:line="240" w:lineRule="exact"/>
              <w:rPr>
                <w:szCs w:val="20"/>
              </w:rPr>
            </w:pPr>
            <w:r>
              <w:rPr>
                <w:rFonts w:hint="eastAsia"/>
                <w:szCs w:val="20"/>
              </w:rPr>
              <w:t>오존 경보 권역 현황 수정 (대구 군위군)</w:t>
            </w:r>
          </w:p>
        </w:tc>
        <w:tc>
          <w:tcPr>
            <w:tcW w:w="984" w:type="dxa"/>
            <w:vAlign w:val="center"/>
          </w:tcPr>
          <w:p>
            <w:pPr>
              <w:jc w:val="center"/>
              <w:tabs>
                <w:tab w:val="left" w:pos="80"/>
              </w:tabs>
              <w:spacing w:line="240" w:lineRule="exact"/>
              <w:rPr>
                <w:szCs w:val="20"/>
              </w:rPr>
            </w:pPr>
            <w:r>
              <w:rPr>
                <w:rFonts w:hint="eastAsia"/>
                <w:szCs w:val="20"/>
              </w:rPr>
              <w:t>유재율</w:t>
            </w:r>
          </w:p>
        </w:tc>
        <w:tc>
          <w:tcPr>
            <w:tcW w:w="756" w:type="dxa"/>
            <w:vAlign w:val="center"/>
          </w:tcPr>
          <w:p>
            <w:pPr>
              <w:jc w:val="center"/>
              <w:tabs>
                <w:tab w:val="left" w:pos="80"/>
              </w:tabs>
              <w:spacing w:line="240" w:lineRule="exact"/>
              <w:rPr>
                <w:szCs w:val="20"/>
              </w:rPr>
            </w:pPr>
          </w:p>
        </w:tc>
      </w:tr>
      <w:tr>
        <w:trPr>
          <w:jc w:val="center"/>
          <w:trHeight w:val="545" w:hRule="atLeast"/>
        </w:trPr>
        <w:tc>
          <w:tcPr>
            <w:tcW w:w="1039" w:type="dxa"/>
            <w:vAlign w:val="center"/>
          </w:tcPr>
          <w:p>
            <w:pPr>
              <w:ind w:firstLineChars="100" w:firstLine="200"/>
              <w:jc w:val="left"/>
              <w:tabs>
                <w:tab w:val="left" w:pos="80"/>
              </w:tabs>
              <w:spacing w:line="240" w:lineRule="exact"/>
              <w:rPr>
                <w:szCs w:val="20"/>
              </w:rPr>
            </w:pPr>
            <w:r>
              <w:rPr>
                <w:rFonts w:hint="eastAsia"/>
                <w:szCs w:val="20"/>
              </w:rPr>
              <w:t>1.4</w:t>
            </w:r>
          </w:p>
        </w:tc>
        <w:tc>
          <w:tcPr>
            <w:tcW w:w="1265" w:type="dxa"/>
            <w:vAlign w:val="center"/>
          </w:tcPr>
          <w:p>
            <w:pPr>
              <w:jc w:val="center"/>
              <w:tabs>
                <w:tab w:val="left" w:pos="80"/>
              </w:tabs>
              <w:spacing w:line="240" w:lineRule="exact"/>
              <w:rPr>
                <w:szCs w:val="20"/>
              </w:rPr>
            </w:pPr>
            <w:r>
              <w:rPr>
                <w:rFonts w:hint="eastAsia"/>
                <w:szCs w:val="20"/>
              </w:rPr>
              <w:t>2023-07-20</w:t>
            </w:r>
          </w:p>
        </w:tc>
        <w:tc>
          <w:tcPr>
            <w:tcW w:w="5344" w:type="dxa"/>
            <w:vAlign w:val="center"/>
          </w:tcPr>
          <w:p>
            <w:pPr>
              <w:tabs>
                <w:tab w:val="left" w:pos="80"/>
              </w:tabs>
              <w:spacing w:line="240" w:lineRule="exact"/>
              <w:rPr>
                <w:szCs w:val="20"/>
              </w:rPr>
            </w:pPr>
            <w:r>
              <w:rPr>
                <w:rFonts w:hint="eastAsia"/>
                <w:szCs w:val="20"/>
              </w:rPr>
              <w:t>에어코리아</w:t>
            </w:r>
            <w:r>
              <w:rPr>
                <w:rFonts w:hint="eastAsia"/>
                <w:szCs w:val="20"/>
              </w:rPr>
              <w:t xml:space="preserve"> </w:t>
            </w:r>
            <w:r>
              <w:rPr>
                <w:rFonts w:hint="eastAsia"/>
                <w:szCs w:val="20"/>
              </w:rPr>
              <w:t>OpenaAPI</w:t>
            </w:r>
            <w:r>
              <w:rPr>
                <w:szCs w:val="20"/>
              </w:rPr>
              <w:t xml:space="preserve"> </w:t>
            </w:r>
            <w:r>
              <w:rPr>
                <w:rFonts w:hint="eastAsia"/>
                <w:szCs w:val="20"/>
              </w:rPr>
              <w:t>계정 신청 방법 변경</w:t>
            </w:r>
          </w:p>
        </w:tc>
        <w:tc>
          <w:tcPr>
            <w:tcW w:w="984" w:type="dxa"/>
            <w:vAlign w:val="center"/>
          </w:tcPr>
          <w:p>
            <w:pPr>
              <w:jc w:val="center"/>
              <w:tabs>
                <w:tab w:val="left" w:pos="80"/>
              </w:tabs>
              <w:spacing w:line="240" w:lineRule="exact"/>
              <w:rPr>
                <w:szCs w:val="20"/>
              </w:rPr>
            </w:pPr>
            <w:r>
              <w:rPr>
                <w:rFonts w:hint="eastAsia"/>
                <w:szCs w:val="20"/>
              </w:rPr>
              <w:t>유재율</w:t>
            </w:r>
          </w:p>
        </w:tc>
        <w:tc>
          <w:tcPr>
            <w:tcW w:w="756" w:type="dxa"/>
            <w:vAlign w:val="center"/>
          </w:tcPr>
          <w:p>
            <w:pPr>
              <w:jc w:val="center"/>
              <w:tabs>
                <w:tab w:val="left" w:pos="80"/>
              </w:tabs>
              <w:spacing w:line="240" w:lineRule="exact"/>
              <w:rPr>
                <w:szCs w:val="20"/>
              </w:rPr>
            </w:pPr>
          </w:p>
        </w:tc>
      </w:tr>
    </w:tbl>
    <w:p>
      <w:pPr>
        <w:outlineLvl w:val="0"/>
        <w:tabs>
          <w:tab w:val="left" w:pos="80"/>
        </w:tabs>
        <w:rPr>
          <w:b/>
          <w:sz w:val="24"/>
        </w:rPr>
      </w:pPr>
      <w:bookmarkStart w:id="5" w:name="_Toc54884431"/>
      <w:r>
        <w:rPr>
          <w:b/>
          <w:sz w:val="24"/>
        </w:rPr>
        <w:t>0</w:t>
      </w:r>
      <w:r>
        <w:rPr>
          <w:rFonts w:hint="eastAsia"/>
          <w:b/>
          <w:sz w:val="24"/>
        </w:rPr>
        <w:t xml:space="preserve">. </w:t>
      </w:r>
      <w:r>
        <w:rPr>
          <w:rFonts w:hint="eastAsia"/>
          <w:b/>
          <w:sz w:val="24"/>
        </w:rPr>
        <w:t>에어코리아</w:t>
      </w:r>
      <w:r>
        <w:rPr>
          <w:rFonts w:hint="eastAsia"/>
          <w:b/>
          <w:sz w:val="24"/>
        </w:rPr>
        <w:t xml:space="preserve"> </w:t>
      </w:r>
      <w:r>
        <w:rPr>
          <w:b/>
          <w:sz w:val="24"/>
        </w:rPr>
        <w:t>OpenAPI</w:t>
      </w:r>
      <w:r>
        <w:rPr>
          <w:b/>
          <w:sz w:val="24"/>
        </w:rPr>
        <w:t xml:space="preserve"> </w:t>
      </w:r>
      <w:r>
        <w:rPr>
          <w:rFonts w:hint="eastAsia"/>
          <w:b/>
          <w:sz w:val="24"/>
        </w:rPr>
        <w:t>기본정보</w:t>
      </w:r>
      <w:bookmarkEnd w:id="5"/>
    </w:p>
    <w:p>
      <w:pPr>
        <w:outlineLvl w:val="1"/>
        <w:tabs>
          <w:tab w:val="left" w:pos="80"/>
        </w:tabs>
        <w:rPr>
          <w:b/>
          <w:sz w:val="22"/>
        </w:rPr>
      </w:pPr>
      <w:bookmarkStart w:id="6" w:name="_Toc54884432"/>
      <w:r>
        <w:rPr>
          <w:b/>
          <w:sz w:val="22"/>
        </w:rPr>
        <w:t>0</w:t>
      </w:r>
      <w:r>
        <w:rPr>
          <w:rFonts w:hint="eastAsia"/>
          <w:b/>
          <w:sz w:val="22"/>
        </w:rPr>
        <w:t>.1 항목별 실시간 자료 측정 단위</w:t>
      </w:r>
      <w:bookmarkEnd w:id="6"/>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62"/>
        <w:gridCol w:w="1360"/>
        <w:gridCol w:w="1362"/>
        <w:gridCol w:w="1360"/>
        <w:gridCol w:w="1362"/>
        <w:gridCol w:w="1358"/>
      </w:tblGrid>
      <w:tr>
        <w:trPr>
          <w:trHeight w:val="623" w:hRule="atLeast"/>
        </w:trPr>
        <w:tc>
          <w:tcPr>
            <w:tcW w:w="714" w:type="pct"/>
            <w:shd w:val="pct10" w:color="auto" w:fill="auto"/>
            <w:vAlign w:val="center"/>
          </w:tcPr>
          <w:p>
            <w:pPr>
              <w:pStyle w:val="a6"/>
            </w:pPr>
            <w:r>
              <w:rPr>
                <w:rFonts w:hint="eastAsia"/>
              </w:rPr>
              <w:t>항목</w:t>
            </w:r>
          </w:p>
        </w:tc>
        <w:tc>
          <w:tcPr>
            <w:tcW w:w="715" w:type="pct"/>
            <w:shd w:val="pct10" w:color="auto" w:fill="auto"/>
            <w:vAlign w:val="center"/>
          </w:tcPr>
          <w:p>
            <w:pPr>
              <w:pStyle w:val="a6"/>
            </w:pPr>
            <w:r>
              <w:rPr>
                <w:rFonts w:hint="eastAsia"/>
              </w:rPr>
              <w:t>SO</w:t>
            </w:r>
            <w:r>
              <w:rPr>
                <w:rFonts w:hint="eastAsia"/>
                <w:vertAlign w:val="subscript"/>
              </w:rPr>
              <w:t>2</w:t>
            </w:r>
          </w:p>
        </w:tc>
        <w:tc>
          <w:tcPr>
            <w:tcW w:w="714" w:type="pct"/>
            <w:shd w:val="pct10" w:color="auto" w:fill="auto"/>
          </w:tcPr>
          <w:p>
            <w:pPr>
              <w:pStyle w:val="a6"/>
            </w:pPr>
            <w:r>
              <w:rPr>
                <w:rFonts w:hint="eastAsia"/>
              </w:rPr>
              <w:t>CO</w:t>
            </w:r>
          </w:p>
        </w:tc>
        <w:tc>
          <w:tcPr>
            <w:tcW w:w="715" w:type="pct"/>
            <w:shd w:val="pct10" w:color="auto" w:fill="auto"/>
          </w:tcPr>
          <w:p>
            <w:pPr>
              <w:pStyle w:val="a6"/>
            </w:pPr>
            <w:r>
              <w:rPr>
                <w:rFonts w:hint="eastAsia"/>
              </w:rPr>
              <w:t>O</w:t>
            </w:r>
            <w:r>
              <w:rPr>
                <w:rFonts w:hint="eastAsia"/>
                <w:vertAlign w:val="subscript"/>
              </w:rPr>
              <w:t>3</w:t>
            </w:r>
          </w:p>
        </w:tc>
        <w:tc>
          <w:tcPr>
            <w:tcW w:w="714" w:type="pct"/>
            <w:shd w:val="pct10" w:color="auto" w:fill="auto"/>
            <w:vAlign w:val="center"/>
          </w:tcPr>
          <w:p>
            <w:pPr>
              <w:pStyle w:val="a6"/>
            </w:pPr>
            <w:r>
              <w:rPr>
                <w:rFonts w:hint="eastAsia"/>
              </w:rPr>
              <w:t>NO</w:t>
            </w:r>
            <w:r>
              <w:rPr>
                <w:rFonts w:hint="eastAsia"/>
                <w:vertAlign w:val="subscript"/>
              </w:rPr>
              <w:t>2</w:t>
            </w:r>
          </w:p>
        </w:tc>
        <w:tc>
          <w:tcPr>
            <w:tcW w:w="715" w:type="pct"/>
            <w:shd w:val="pct10" w:color="auto" w:fill="auto"/>
            <w:vAlign w:val="center"/>
          </w:tcPr>
          <w:p>
            <w:pPr>
              <w:pStyle w:val="a6"/>
            </w:pPr>
            <w:r>
              <w:rPr>
                <w:rFonts w:hint="eastAsia"/>
              </w:rPr>
              <w:t>PM</w:t>
            </w:r>
            <w:r>
              <w:rPr>
                <w:rFonts w:hint="eastAsia"/>
                <w:vertAlign w:val="subscript"/>
              </w:rPr>
              <w:t>10</w:t>
            </w:r>
          </w:p>
        </w:tc>
        <w:tc>
          <w:tcPr>
            <w:tcW w:w="713" w:type="pct"/>
            <w:shd w:val="pct10" w:color="auto" w:fill="auto"/>
            <w:vAlign w:val="center"/>
          </w:tcPr>
          <w:p>
            <w:pPr>
              <w:pStyle w:val="a6"/>
            </w:pPr>
            <w:r>
              <w:rPr>
                <w:rFonts w:hint="eastAsia"/>
              </w:rPr>
              <w:t>PM</w:t>
            </w:r>
            <w:r>
              <w:rPr>
                <w:rFonts w:hint="eastAsia"/>
                <w:vertAlign w:val="subscript"/>
              </w:rPr>
              <w:t>2.5</w:t>
            </w:r>
          </w:p>
        </w:tc>
      </w:tr>
      <w:tr>
        <w:trPr>
          <w:trHeight w:val="623" w:hRule="atLeast"/>
        </w:trPr>
        <w:tc>
          <w:tcPr>
            <w:tcW w:w="714" w:type="pct"/>
            <w:shd w:val="clear" w:color="auto" w:fill="auto"/>
            <w:vAlign w:val="center"/>
          </w:tcPr>
          <w:p>
            <w:pPr>
              <w:jc w:val="center"/>
              <w:spacing w:after="0"/>
              <w:rPr>
                <w:sz w:val="18"/>
              </w:rPr>
            </w:pPr>
            <w:r>
              <w:rPr>
                <w:rFonts w:hint="eastAsia"/>
                <w:sz w:val="18"/>
              </w:rPr>
              <w:t>단위</w:t>
            </w:r>
          </w:p>
        </w:tc>
        <w:tc>
          <w:tcPr>
            <w:tcW w:w="715" w:type="pct"/>
            <w:shd w:val="clear" w:color="auto" w:fill="auto"/>
            <w:vAlign w:val="center"/>
          </w:tcPr>
          <w:p>
            <w:pPr>
              <w:jc w:val="center"/>
              <w:spacing w:after="0"/>
            </w:pPr>
            <w:r>
              <w:rPr>
                <w:rFonts w:hint="eastAsia"/>
              </w:rPr>
              <w:t>ppm</w:t>
            </w:r>
          </w:p>
        </w:tc>
        <w:tc>
          <w:tcPr>
            <w:tcW w:w="714" w:type="pct"/>
            <w:vAlign w:val="center"/>
          </w:tcPr>
          <w:p>
            <w:pPr>
              <w:jc w:val="center"/>
              <w:spacing w:after="0"/>
            </w:pPr>
            <w:r>
              <w:rPr>
                <w:rFonts w:hint="eastAsia"/>
              </w:rPr>
              <w:t>ppm</w:t>
            </w:r>
          </w:p>
        </w:tc>
        <w:tc>
          <w:tcPr>
            <w:tcW w:w="715" w:type="pct"/>
            <w:vAlign w:val="center"/>
          </w:tcPr>
          <w:p>
            <w:pPr>
              <w:jc w:val="center"/>
              <w:spacing w:after="0"/>
            </w:pPr>
            <w:r>
              <w:rPr>
                <w:rFonts w:hint="eastAsia"/>
              </w:rPr>
              <w:t>ppm</w:t>
            </w:r>
          </w:p>
        </w:tc>
        <w:tc>
          <w:tcPr>
            <w:tcW w:w="714" w:type="pct"/>
            <w:shd w:val="clear" w:color="auto" w:fill="auto"/>
            <w:vAlign w:val="center"/>
          </w:tcPr>
          <w:p>
            <w:pPr>
              <w:jc w:val="center"/>
              <w:spacing w:after="0"/>
            </w:pPr>
            <w:r>
              <w:rPr>
                <w:rFonts w:hint="eastAsia"/>
              </w:rPr>
              <w:t>ppm</w:t>
            </w:r>
          </w:p>
        </w:tc>
        <w:tc>
          <w:tcPr>
            <w:tcW w:w="715" w:type="pct"/>
            <w:shd w:val="clear" w:color="auto" w:fill="auto"/>
            <w:vAlign w:val="center"/>
          </w:tcPr>
          <w:p>
            <w:pPr>
              <w:jc w:val="center"/>
              <w:spacing w:after="0"/>
            </w:pPr>
            <w:r>
              <w:rPr>
                <w:rFonts w:hint="eastAsia"/>
              </w:rPr>
              <w:t>㎍</w:t>
            </w:r>
            <w:r>
              <w:t>/㎥</w:t>
            </w:r>
          </w:p>
        </w:tc>
        <w:tc>
          <w:tcPr>
            <w:tcW w:w="713" w:type="pct"/>
            <w:shd w:val="clear" w:color="auto" w:fill="auto"/>
            <w:vAlign w:val="center"/>
          </w:tcPr>
          <w:p>
            <w:pPr>
              <w:jc w:val="center"/>
              <w:spacing w:after="0"/>
            </w:pPr>
            <w:r>
              <w:rPr>
                <w:rFonts w:hint="eastAsia"/>
              </w:rPr>
              <w:t>㎍</w:t>
            </w:r>
            <w:r>
              <w:t>/㎥</w:t>
            </w:r>
          </w:p>
        </w:tc>
      </w:tr>
    </w:tbl>
    <w:p>
      <w:pPr>
        <w:tabs>
          <w:tab w:val="left" w:pos="80"/>
        </w:tabs>
      </w:pPr>
    </w:p>
    <w:p>
      <w:pPr>
        <w:outlineLvl w:val="1"/>
        <w:tabs>
          <w:tab w:val="left" w:pos="80"/>
        </w:tabs>
      </w:pPr>
      <w:bookmarkStart w:id="7" w:name="_Toc54884433"/>
      <w:r>
        <w:rPr>
          <w:b/>
          <w:sz w:val="22"/>
        </w:rPr>
        <w:t>0</w:t>
      </w:r>
      <w:r>
        <w:rPr>
          <w:rFonts w:hint="eastAsia"/>
          <w:b/>
          <w:sz w:val="22"/>
        </w:rPr>
        <w:t>.</w:t>
      </w:r>
      <w:r>
        <w:rPr>
          <w:b/>
          <w:sz w:val="22"/>
        </w:rPr>
        <w:t>2</w:t>
      </w:r>
      <w:r>
        <w:rPr>
          <w:rFonts w:hint="eastAsia"/>
          <w:b/>
          <w:sz w:val="22"/>
        </w:rPr>
        <w:t xml:space="preserve"> 데이터 생성주기</w:t>
      </w:r>
      <w:bookmarkEnd w:id="7"/>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555"/>
        <w:gridCol w:w="2692"/>
        <w:gridCol w:w="3262"/>
        <w:gridCol w:w="1984"/>
      </w:tblGrid>
      <w:tr>
        <w:trPr>
          <w:trHeight w:val="623" w:hRule="atLeast"/>
        </w:trPr>
        <w:tc>
          <w:tcPr>
            <w:tcW w:w="819" w:type="pct"/>
            <w:shd w:val="pct10" w:color="auto" w:fill="auto"/>
            <w:vAlign w:val="center"/>
          </w:tcPr>
          <w:p>
            <w:pPr>
              <w:pStyle w:val="a6"/>
            </w:pPr>
            <w:r>
              <w:rPr>
                <w:rFonts w:hint="eastAsia"/>
              </w:rPr>
              <w:t>API명(국문)</w:t>
            </w:r>
          </w:p>
        </w:tc>
        <w:tc>
          <w:tcPr>
            <w:tcW w:w="1418" w:type="pct"/>
            <w:shd w:val="pct10" w:color="auto" w:fill="auto"/>
            <w:vAlign w:val="center"/>
          </w:tcPr>
          <w:p>
            <w:pPr>
              <w:pStyle w:val="a6"/>
            </w:pPr>
            <w:r>
              <w:t>상세기능명</w:t>
            </w:r>
            <w:r>
              <w:rPr>
                <w:rFonts w:hint="eastAsia"/>
              </w:rPr>
              <w:t>(국문)</w:t>
            </w:r>
          </w:p>
        </w:tc>
        <w:tc>
          <w:tcPr>
            <w:tcW w:w="1718" w:type="pct"/>
            <w:shd w:val="pct10" w:color="auto" w:fill="auto"/>
            <w:vAlign w:val="center"/>
          </w:tcPr>
          <w:p>
            <w:pPr>
              <w:pStyle w:val="a6"/>
            </w:pPr>
            <w:r>
              <w:t>상세기능명</w:t>
            </w:r>
            <w:r>
              <w:rPr>
                <w:rFonts w:hint="eastAsia"/>
              </w:rPr>
              <w:t>(영문)</w:t>
            </w:r>
          </w:p>
        </w:tc>
        <w:tc>
          <w:tcPr>
            <w:tcW w:w="1045" w:type="pct"/>
            <w:shd w:val="pct10" w:color="auto" w:fill="auto"/>
            <w:vAlign w:val="center"/>
          </w:tcPr>
          <w:p>
            <w:pPr>
              <w:pStyle w:val="a6"/>
            </w:pPr>
            <w:r>
              <w:rPr>
                <w:rFonts w:hint="eastAsia"/>
              </w:rPr>
              <w:t>데이터 생성주기</w:t>
            </w:r>
          </w:p>
        </w:tc>
      </w:tr>
      <w:tr>
        <w:trPr>
          <w:trHeight w:val="623" w:hRule="atLeast"/>
        </w:trPr>
        <w:tc>
          <w:tcPr>
            <w:tcW w:w="819" w:type="pct"/>
            <w:vMerge w:val="restart"/>
            <w:shd w:val="clear" w:color="auto" w:fill="auto"/>
            <w:vAlign w:val="center"/>
          </w:tcPr>
          <w:p>
            <w:pPr>
              <w:jc w:val="center"/>
              <w:spacing w:after="0"/>
            </w:pPr>
            <w:r>
              <w:rPr>
                <w:rFonts w:hint="eastAsia"/>
              </w:rPr>
              <w:t>오존황사</w:t>
            </w:r>
            <w:r>
              <w:t xml:space="preserve"> 발생정보</w:t>
            </w:r>
            <w:r>
              <w:rPr>
                <w:rFonts w:hint="eastAsia"/>
              </w:rPr>
              <w:t xml:space="preserve">조회 </w:t>
            </w:r>
            <w:r>
              <w:t>서비스</w:t>
            </w:r>
          </w:p>
        </w:tc>
        <w:tc>
          <w:tcPr>
            <w:tcW w:w="1418" w:type="pct"/>
            <w:vAlign w:val="center"/>
          </w:tcPr>
          <w:p>
            <w:pPr>
              <w:jc w:val="center"/>
              <w:spacing w:after="0"/>
            </w:pPr>
            <w:r>
              <w:rPr>
                <w:rFonts w:hint="eastAsia"/>
              </w:rPr>
              <w:t>오존주의보</w:t>
            </w:r>
            <w:r>
              <w:t xml:space="preserve"> 발생정보 조회</w:t>
            </w:r>
          </w:p>
        </w:tc>
        <w:tc>
          <w:tcPr>
            <w:tcW w:w="1718" w:type="pct"/>
            <w:shd w:val="clear" w:color="auto" w:fill="auto"/>
            <w:vAlign w:val="center"/>
          </w:tcPr>
          <w:p>
            <w:pPr>
              <w:jc w:val="center"/>
              <w:spacing w:after="0"/>
            </w:pPr>
            <w:r>
              <w:t>getOzAdvsryOccrrncInfo</w:t>
            </w:r>
          </w:p>
        </w:tc>
        <w:tc>
          <w:tcPr>
            <w:tcW w:w="1045" w:type="pct"/>
            <w:vAlign w:val="center"/>
          </w:tcPr>
          <w:p>
            <w:pPr>
              <w:jc w:val="center"/>
              <w:spacing w:after="0"/>
            </w:pPr>
            <w:r>
              <w:rPr>
                <w:rFonts w:hint="eastAsia"/>
              </w:rPr>
              <w:t>주의보 발생시 데이터 생성</w:t>
            </w:r>
          </w:p>
        </w:tc>
      </w:tr>
      <w:tr>
        <w:trPr>
          <w:trHeight w:val="623" w:hRule="atLeast"/>
        </w:trPr>
        <w:tc>
          <w:tcPr>
            <w:tcW w:w="819" w:type="pct"/>
            <w:vMerge w:val="continue"/>
            <w:shd w:val="clear" w:color="auto" w:fill="auto"/>
            <w:vAlign w:val="center"/>
          </w:tcPr>
          <w:p>
            <w:pPr>
              <w:jc w:val="center"/>
              <w:spacing w:after="0"/>
            </w:pPr>
          </w:p>
        </w:tc>
        <w:tc>
          <w:tcPr>
            <w:tcW w:w="1418" w:type="pct"/>
            <w:vAlign w:val="center"/>
          </w:tcPr>
          <w:p>
            <w:pPr>
              <w:jc w:val="center"/>
              <w:spacing w:after="0"/>
            </w:pPr>
            <w:r>
              <w:rPr>
                <w:rFonts w:hint="eastAsia"/>
              </w:rPr>
              <w:t>황사주의보</w:t>
            </w:r>
            <w:r>
              <w:t xml:space="preserve"> 발생정보 조회</w:t>
            </w:r>
          </w:p>
        </w:tc>
        <w:tc>
          <w:tcPr>
            <w:tcW w:w="1718" w:type="pct"/>
            <w:shd w:val="clear" w:color="auto" w:fill="auto"/>
            <w:vAlign w:val="center"/>
          </w:tcPr>
          <w:p>
            <w:pPr>
              <w:jc w:val="center"/>
              <w:spacing w:after="0"/>
            </w:pPr>
            <w:r>
              <w:t>getYlwsndAdvsryOccrrncInfo</w:t>
            </w:r>
          </w:p>
        </w:tc>
        <w:tc>
          <w:tcPr>
            <w:tcW w:w="1045" w:type="pct"/>
            <w:vAlign w:val="center"/>
          </w:tcPr>
          <w:p>
            <w:pPr>
              <w:jc w:val="center"/>
              <w:spacing w:after="0"/>
            </w:pPr>
            <w:r>
              <w:rPr>
                <w:rFonts w:hint="eastAsia"/>
              </w:rPr>
              <w:t>주의보 발생시 데이터 생성</w:t>
            </w:r>
          </w:p>
        </w:tc>
      </w:tr>
    </w:tbl>
    <w:p>
      <w:pPr>
        <w:tabs>
          <w:tab w:val="left" w:pos="80"/>
        </w:tabs>
      </w:pPr>
      <w:bookmarkStart w:id="8" w:name="_Toc54881000"/>
      <w:bookmarkStart w:id="9" w:name="_Toc54884435"/>
    </w:p>
    <w:p>
      <w:pPr>
        <w:outlineLvl w:val="1"/>
        <w:tabs>
          <w:tab w:val="left" w:pos="80"/>
        </w:tabs>
        <w:rPr>
          <w:b/>
          <w:sz w:val="22"/>
        </w:rPr>
      </w:pPr>
      <w:r>
        <w:rPr>
          <w:b/>
          <w:sz w:val="22"/>
        </w:rPr>
        <w:t>0</w:t>
      </w:r>
      <w:r>
        <w:rPr>
          <w:rFonts w:hint="eastAsia"/>
          <w:b/>
          <w:sz w:val="22"/>
        </w:rPr>
        <w:t>.</w:t>
      </w:r>
      <w:r>
        <w:rPr>
          <w:b/>
          <w:sz w:val="22"/>
        </w:rPr>
        <w:t>3</w:t>
      </w:r>
      <w:r>
        <w:rPr>
          <w:rFonts w:hint="eastAsia"/>
          <w:b/>
          <w:sz w:val="22"/>
        </w:rPr>
        <w:t xml:space="preserve"> 서비스 제공자</w:t>
      </w:r>
      <w:bookmarkEnd w:id="8"/>
    </w:p>
    <w:p>
      <w:pPr>
        <w:rPr>
          <w:rFonts w:ascii="굴림체" w:hAnsi="굴림체"/>
          <w:sz w:val="28"/>
          <w:szCs w:val="28"/>
        </w:rPr>
      </w:pPr>
      <w:r>
        <w:rPr>
          <w:rFonts w:hint="eastAsia"/>
          <w:sz w:val="28"/>
          <w:szCs w:val="28"/>
        </w:rPr>
        <w:t>※</w:t>
      </w:r>
      <w:r>
        <w:rPr>
          <w:rFonts w:hint="eastAsia"/>
        </w:rPr>
        <w:t xml:space="preserve"> 한국환경공단 기후대기본부 대기환경처 대기정책지원부 </w:t>
      </w:r>
      <w:r>
        <w:fldChar w:fldCharType="begin"/>
      </w:r>
      <w:r>
        <w:instrText xml:space="preserve"> HYPERLINK "http://apiweb.airkorea.or.kr" </w:instrText>
      </w:r>
      <w:r>
        <w:fldChar w:fldCharType="separate"/>
      </w:r>
      <w:r>
        <w:rPr>
          <w:rStyle w:val="af3"/>
          <w:rFonts w:hint="eastAsia"/>
        </w:rPr>
        <w:t>http://apiweb.airkorea.or.kr</w:t>
      </w:r>
      <w:r>
        <w:fldChar w:fldCharType="end"/>
      </w:r>
      <w:r>
        <w:rPr>
          <w:rFonts w:hint="eastAsia"/>
        </w:rPr>
        <w:t xml:space="preserve"> 참조</w:t>
      </w:r>
    </w:p>
    <w:p>
      <w:pPr>
        <w:outlineLvl w:val="0"/>
        <w:tabs>
          <w:tab w:val="left" w:pos="80"/>
        </w:tabs>
        <w:rPr>
          <w:b/>
          <w:sz w:val="24"/>
        </w:rPr>
      </w:pPr>
      <w:r>
        <w:rPr>
          <w:b/>
          <w:sz w:val="24"/>
        </w:rPr>
        <w:br w:type="page"/>
      </w:r>
    </w:p>
    <w:p>
      <w:pPr>
        <w:outlineLvl w:val="0"/>
        <w:tabs>
          <w:tab w:val="left" w:pos="80"/>
        </w:tabs>
        <w:rPr>
          <w:b/>
          <w:sz w:val="24"/>
        </w:rPr>
      </w:pPr>
      <w:r>
        <w:rPr>
          <w:b/>
          <w:sz w:val="24"/>
        </w:rPr>
        <w:t>1</w:t>
      </w:r>
      <w:r>
        <w:rPr>
          <w:rFonts w:hint="eastAsia"/>
          <w:b/>
          <w:sz w:val="24"/>
        </w:rPr>
        <w:t>. 서비스 명세</w:t>
      </w:r>
      <w:bookmarkEnd w:id="9"/>
    </w:p>
    <w:p>
      <w:pPr>
        <w:outlineLvl w:val="1"/>
        <w:tabs>
          <w:tab w:val="left" w:pos="80"/>
        </w:tabs>
        <w:rPr>
          <w:b/>
          <w:sz w:val="22"/>
        </w:rPr>
      </w:pPr>
      <w:bookmarkStart w:id="10" w:name="_Toc54709123"/>
      <w:bookmarkStart w:id="11" w:name="_Toc54884436"/>
      <w:r>
        <w:rPr>
          <w:rFonts w:hint="eastAsia"/>
          <w:b/>
          <w:sz w:val="22"/>
        </w:rPr>
        <w:t>1.</w:t>
      </w:r>
      <w:r>
        <w:rPr>
          <w:b/>
          <w:sz w:val="22"/>
        </w:rPr>
        <w:t>1</w:t>
      </w:r>
      <w:r>
        <w:rPr>
          <w:rFonts w:hint="eastAsia"/>
          <w:b/>
          <w:sz w:val="22"/>
        </w:rPr>
        <w:t xml:space="preserve"> 오존황사 발생정보조회</w:t>
      </w:r>
      <w:r>
        <w:rPr>
          <w:b/>
          <w:sz w:val="22"/>
        </w:rPr>
        <w:t xml:space="preserve"> </w:t>
      </w:r>
      <w:r>
        <w:rPr>
          <w:rFonts w:hint="eastAsia"/>
          <w:b/>
          <w:sz w:val="22"/>
        </w:rPr>
        <w:t>서비스</w:t>
      </w:r>
      <w:bookmarkEnd w:id="10"/>
      <w:bookmarkEnd w:id="11"/>
    </w:p>
    <w:p>
      <w:pPr>
        <w:outlineLvl w:val="2"/>
        <w:tabs>
          <w:tab w:val="left" w:pos="80"/>
        </w:tabs>
      </w:pPr>
      <w:bookmarkStart w:id="12" w:name="_Toc54709124"/>
      <w:bookmarkStart w:id="13" w:name="_Toc54884437"/>
      <w:r>
        <w:rPr>
          <w:rFonts w:hint="eastAsia"/>
        </w:rPr>
        <w:t>가.</w:t>
      </w:r>
      <w:r>
        <w:t xml:space="preserve"> API </w:t>
      </w:r>
      <w:r>
        <w:rPr>
          <w:rFonts w:hint="eastAsia"/>
        </w:rPr>
        <w:t>서비스 개요</w:t>
      </w:r>
      <w:bookmarkEnd w:id="12"/>
      <w:bookmarkEnd w:id="13"/>
    </w:p>
    <w:tbl>
      <w:tblPr>
        <w:tblStyle w:val="af"/>
        <w:tblW w:w="0" w:type="auto"/>
        <w:tblLook w:val="04A0" w:firstRow="1" w:lastRow="0" w:firstColumn="1" w:lastColumn="0" w:noHBand="0" w:noVBand="1"/>
        <w:tblLayout w:type="fixed"/>
      </w:tblPr>
      <w:tblGrid>
        <w:gridCol w:w="1925"/>
        <w:gridCol w:w="1925"/>
        <w:gridCol w:w="1926"/>
        <w:gridCol w:w="1926"/>
        <w:gridCol w:w="1926"/>
      </w:tblGrid>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 정보</w:t>
            </w:r>
          </w:p>
        </w:tc>
        <w:tc>
          <w:tcPr>
            <w:tcW w:w="1925" w:type="dxa"/>
            <w:shd w:val="clear" w:color="auto" w:fill="D9D9D9"/>
            <w:vAlign w:val="center"/>
          </w:tcPr>
          <w:p>
            <w:pPr>
              <w:jc w:val="center"/>
              <w:tabs>
                <w:tab w:val="left" w:pos="80"/>
              </w:tabs>
              <w:rPr>
                <w:b/>
              </w:rPr>
            </w:pPr>
            <w:r>
              <w:rPr>
                <w:rFonts w:hint="eastAsia"/>
                <w:b/>
              </w:rPr>
              <w:t>API명(영문)</w:t>
            </w:r>
          </w:p>
        </w:tc>
        <w:tc>
          <w:tcPr>
            <w:tcW w:w="5778" w:type="dxa"/>
            <w:gridSpan w:val="3"/>
            <w:vAlign w:val="center"/>
          </w:tcPr>
          <w:p>
            <w:pPr>
              <w:tabs>
                <w:tab w:val="left" w:pos="80"/>
              </w:tabs>
            </w:pPr>
            <w:r>
              <w:rPr>
                <w:rFonts w:hint="eastAsia"/>
              </w:rPr>
              <w:t>OzYlwsndOccrrncInforInqireSvc</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API명(국문)</w:t>
            </w:r>
          </w:p>
        </w:tc>
        <w:tc>
          <w:tcPr>
            <w:tcW w:w="5778" w:type="dxa"/>
            <w:gridSpan w:val="3"/>
            <w:vAlign w:val="center"/>
          </w:tcPr>
          <w:p>
            <w:pPr>
              <w:tabs>
                <w:tab w:val="left" w:pos="80"/>
              </w:tabs>
            </w:pPr>
            <w:r>
              <w:t>오존황사 발생정보조회 서비스</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w:t>
            </w:r>
            <w:r>
              <w:rPr>
                <w:b/>
              </w:rPr>
              <w:t xml:space="preserve"> </w:t>
            </w:r>
            <w:r>
              <w:rPr>
                <w:rFonts w:hint="eastAsia"/>
                <w:b/>
              </w:rPr>
              <w:t>설명</w:t>
            </w:r>
          </w:p>
        </w:tc>
        <w:tc>
          <w:tcPr>
            <w:tcW w:w="5778" w:type="dxa"/>
            <w:gridSpan w:val="3"/>
            <w:vAlign w:val="center"/>
          </w:tcPr>
          <w:p>
            <w:pPr>
              <w:tabs>
                <w:tab w:val="left" w:pos="80"/>
              </w:tabs>
              <w:rPr>
                <w:i/>
              </w:rPr>
            </w:pPr>
            <w:r>
              <w:rPr>
                <w:rFonts w:hint="eastAsia"/>
              </w:rPr>
              <w:t>오존</w:t>
            </w:r>
            <w:r>
              <w:t xml:space="preserve">, </w:t>
            </w:r>
            <w:r>
              <w:t>황사 발생 정보를 조회하기 위한 서비스</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보안적용</w:t>
            </w:r>
          </w:p>
          <w:p>
            <w:pPr>
              <w:jc w:val="center"/>
              <w:tabs>
                <w:tab w:val="left" w:pos="80"/>
              </w:tabs>
              <w:rPr>
                <w:b/>
              </w:rPr>
            </w:pPr>
            <w:r>
              <w:rPr>
                <w:rFonts w:hint="eastAsia"/>
                <w:b/>
              </w:rPr>
              <w:t>기술 수준</w:t>
            </w:r>
          </w:p>
        </w:tc>
        <w:tc>
          <w:tcPr>
            <w:tcW w:w="1925" w:type="dxa"/>
            <w:shd w:val="clear" w:color="auto" w:fill="D9D9D9"/>
            <w:vAlign w:val="center"/>
          </w:tcPr>
          <w:p>
            <w:pPr>
              <w:jc w:val="center"/>
              <w:tabs>
                <w:tab w:val="left" w:pos="80"/>
              </w:tabs>
              <w:rPr>
                <w:b/>
              </w:rPr>
            </w:pPr>
            <w:r>
              <w:rPr>
                <w:rFonts w:hint="eastAsia"/>
                <w:b/>
              </w:rPr>
              <w:t>서비스 인증/권한</w:t>
            </w:r>
          </w:p>
        </w:tc>
        <w:tc>
          <w:tcPr>
            <w:tcW w:w="5778" w:type="dxa"/>
            <w:gridSpan w:val="3"/>
            <w:vAlign w:val="center"/>
          </w:tcPr>
          <w:p>
            <w:pPr>
              <w:tabs>
                <w:tab w:val="left" w:pos="80"/>
              </w:tabs>
            </w:pPr>
            <w:r>
              <w:rPr>
                <w:rFonts w:hint="eastAsia"/>
              </w:rPr>
              <w:t>[O</w:t>
            </w:r>
            <w:r>
              <w:t xml:space="preserve">] </w:t>
            </w:r>
            <w:r>
              <w:t>ServiceKey</w:t>
            </w:r>
            <w:r>
              <w:t xml:space="preserve">    </w:t>
            </w:r>
            <w:r>
              <w:t>[ ]</w:t>
            </w:r>
            <w:r>
              <w:t xml:space="preserve"> 인증서 (GPKI/NPKI)</w:t>
            </w:r>
          </w:p>
          <w:p>
            <w:pPr>
              <w:tabs>
                <w:tab w:val="left" w:pos="80"/>
              </w:tabs>
            </w:pPr>
            <w:r>
              <w:t>[ ]</w:t>
            </w:r>
            <w:r>
              <w:t xml:space="preserve"> </w:t>
            </w:r>
            <w:r>
              <w:rPr>
                <w:rFonts w:hint="eastAsia"/>
              </w:rPr>
              <w:t>Basic (ID/PW)</w:t>
            </w:r>
            <w:r>
              <w:t xml:space="preserve">  [ ]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메시지 레벨</w:t>
            </w:r>
          </w:p>
          <w:p>
            <w:pPr>
              <w:jc w:val="center"/>
              <w:tabs>
                <w:tab w:val="left" w:pos="80"/>
              </w:tabs>
              <w:rPr>
                <w:b/>
              </w:rPr>
            </w:pPr>
            <w:r>
              <w:rPr>
                <w:rFonts w:hint="eastAsia"/>
                <w:b/>
              </w:rPr>
              <w:t>암호화</w:t>
            </w:r>
          </w:p>
        </w:tc>
        <w:tc>
          <w:tcPr>
            <w:tcW w:w="5778" w:type="dxa"/>
            <w:gridSpan w:val="3"/>
            <w:vAlign w:val="center"/>
          </w:tcPr>
          <w:p>
            <w:pPr>
              <w:tabs>
                <w:tab w:val="left" w:pos="80"/>
              </w:tabs>
            </w:pPr>
            <w:r>
              <w:rPr>
                <w:rFonts w:hint="eastAsia"/>
              </w:rPr>
              <w:t>[ ]</w:t>
            </w:r>
            <w:r>
              <w:rPr>
                <w:rFonts w:hint="eastAsia"/>
              </w:rPr>
              <w:t xml:space="preserve"> 전자서명 </w:t>
            </w:r>
            <w:r>
              <w:t xml:space="preserve">  [ ] </w:t>
            </w:r>
            <w:r>
              <w:rPr>
                <w:rFonts w:hint="eastAsia"/>
              </w:rPr>
              <w:t xml:space="preserve">암호화 </w:t>
            </w:r>
            <w:r>
              <w:t xml:space="preserve">  [O]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전송 레벨 암호화</w:t>
            </w:r>
          </w:p>
        </w:tc>
        <w:tc>
          <w:tcPr>
            <w:tcW w:w="5778" w:type="dxa"/>
            <w:gridSpan w:val="3"/>
            <w:vAlign w:val="center"/>
          </w:tcPr>
          <w:p>
            <w:pPr>
              <w:tabs>
                <w:tab w:val="left" w:pos="80"/>
              </w:tabs>
            </w:pPr>
            <w:r>
              <w:rPr>
                <w:rFonts w:hint="eastAsia"/>
              </w:rPr>
              <w:t>[ ]</w:t>
            </w:r>
            <w:r>
              <w:rPr>
                <w:rFonts w:hint="eastAsia"/>
              </w:rPr>
              <w:t xml:space="preserve"> SSL   [O] 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인터페이스 표준</w:t>
            </w:r>
          </w:p>
        </w:tc>
        <w:tc>
          <w:tcPr>
            <w:tcW w:w="5778" w:type="dxa"/>
            <w:gridSpan w:val="3"/>
            <w:vAlign w:val="center"/>
          </w:tcPr>
          <w:p>
            <w:pPr>
              <w:tabs>
                <w:tab w:val="left" w:pos="80"/>
              </w:tabs>
            </w:pPr>
            <w:r>
              <w:rPr>
                <w:rFonts w:hint="eastAsia"/>
              </w:rPr>
              <w:t>[ ]</w:t>
            </w:r>
            <w:r>
              <w:t xml:space="preserve"> </w:t>
            </w:r>
            <w:r>
              <w:rPr>
                <w:rFonts w:hint="eastAsia"/>
              </w:rPr>
              <w:t>SOAP 1.2</w:t>
            </w:r>
          </w:p>
          <w:p>
            <w:pPr>
              <w:tabs>
                <w:tab w:val="left" w:pos="80"/>
              </w:tabs>
            </w:pPr>
            <w:r>
              <w:t>(RPC-Encoded, Document Literal, Document Literal Wrapped)</w:t>
            </w:r>
          </w:p>
          <w:p>
            <w:pPr>
              <w:tabs>
                <w:tab w:val="left" w:pos="80"/>
              </w:tabs>
            </w:pPr>
            <w:r>
              <w:t>[O] REST (GET)</w:t>
            </w:r>
          </w:p>
          <w:p>
            <w:pPr>
              <w:tabs>
                <w:tab w:val="left" w:pos="80"/>
              </w:tabs>
            </w:pPr>
            <w:r>
              <w:t>[ ]</w:t>
            </w:r>
            <w:r>
              <w:t xml:space="preserve"> RSS 1.0   [ ] RSS 2.0   [ ] Atom 1.0   [ ]</w:t>
            </w:r>
            <w:r>
              <w:rPr>
                <w:rFonts w:hint="eastAsia"/>
              </w:rPr>
              <w:t xml:space="preserve"> 기타</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교환 데이터 표준</w:t>
            </w:r>
          </w:p>
          <w:p>
            <w:pPr>
              <w:jc w:val="center"/>
              <w:tabs>
                <w:tab w:val="left" w:pos="80"/>
              </w:tabs>
              <w:rPr>
                <w:b/>
              </w:rPr>
            </w:pPr>
            <w:r>
              <w:rPr>
                <w:b/>
              </w:rPr>
              <w:t>(</w:t>
            </w:r>
            <w:r>
              <w:rPr>
                <w:rFonts w:hint="eastAsia"/>
                <w:b/>
              </w:rPr>
              <w:t>중복선택가능)</w:t>
            </w:r>
          </w:p>
        </w:tc>
        <w:tc>
          <w:tcPr>
            <w:tcW w:w="5778" w:type="dxa"/>
            <w:gridSpan w:val="3"/>
            <w:vAlign w:val="center"/>
          </w:tcPr>
          <w:p>
            <w:pPr>
              <w:tabs>
                <w:tab w:val="left" w:pos="80"/>
              </w:tabs>
            </w:pPr>
            <w:r>
              <w:rPr>
                <w:rFonts w:hint="eastAsia"/>
              </w:rPr>
              <w:t>[</w:t>
            </w:r>
            <w:r>
              <w:t>O</w:t>
            </w:r>
            <w:r>
              <w:rPr>
                <w:rFonts w:hint="eastAsia"/>
              </w:rPr>
              <w:t>]</w:t>
            </w:r>
            <w:r>
              <w:t xml:space="preserve"> </w:t>
            </w:r>
            <w:r>
              <w:rPr>
                <w:rFonts w:hint="eastAsia"/>
              </w:rPr>
              <w:t>XML   [</w:t>
            </w:r>
            <w:r>
              <w:t>O</w:t>
            </w:r>
            <w:r>
              <w:rPr>
                <w:rFonts w:hint="eastAsia"/>
              </w:rPr>
              <w:t xml:space="preserve">] JSON   [ ] </w:t>
            </w:r>
            <w:r>
              <w:t>MIME   [ ] MTOM</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배포정보</w:t>
            </w:r>
          </w:p>
        </w:tc>
        <w:tc>
          <w:tcPr>
            <w:tcW w:w="1925" w:type="dxa"/>
            <w:shd w:val="clear" w:color="auto" w:fill="D9D9D9"/>
          </w:tcPr>
          <w:p>
            <w:pPr>
              <w:jc w:val="center"/>
              <w:tabs>
                <w:tab w:val="left" w:pos="80"/>
              </w:tabs>
              <w:rPr>
                <w:b/>
              </w:rPr>
            </w:pPr>
            <w:r>
              <w:rPr>
                <w:rFonts w:hint="eastAsia"/>
                <w:b/>
              </w:rPr>
              <w:t xml:space="preserve">서비스 </w:t>
            </w:r>
            <w:r>
              <w:rPr>
                <w:b/>
              </w:rPr>
              <w:t>URL</w:t>
            </w:r>
          </w:p>
        </w:tc>
        <w:tc>
          <w:tcPr>
            <w:tcW w:w="5778" w:type="dxa"/>
            <w:gridSpan w:val="3"/>
          </w:tcPr>
          <w:p>
            <w:pPr>
              <w:tabs>
                <w:tab w:val="left" w:pos="80"/>
              </w:tabs>
            </w:pPr>
            <w:r>
              <w:fldChar w:fldCharType="begin"/>
            </w:r>
            <w:r>
              <w:instrText xml:space="preserve"> HYPERLINK "http://apis.data.go.kr/B552584/" </w:instrText>
            </w:r>
            <w:r>
              <w:fldChar w:fldCharType="separate"/>
            </w:r>
            <w:r>
              <w:rPr>
                <w:rStyle w:val="af3"/>
                <w:rFonts w:hint="eastAsia"/>
              </w:rPr>
              <w:t>http://apis.data.go.kr/</w:t>
            </w:r>
            <w:r>
              <w:rPr>
                <w:rStyle w:val="af3"/>
              </w:rPr>
              <w:t>B552584</w:t>
            </w:r>
            <w:r>
              <w:rPr>
                <w:rStyle w:val="af3"/>
                <w:rFonts w:hint="eastAsia"/>
              </w:rPr>
              <w:t>/</w:t>
            </w:r>
            <w:r>
              <w:fldChar w:fldCharType="end"/>
            </w:r>
            <w:r>
              <w:rPr>
                <w:rFonts w:hint="eastAsia"/>
              </w:rPr>
              <w:t>OzYlwsndOccrrncInforInqireSvc</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w:t>
            </w:r>
            <w:r>
              <w:rPr>
                <w:b/>
              </w:rPr>
              <w:t xml:space="preserve"> </w:t>
            </w:r>
            <w:r>
              <w:rPr>
                <w:rFonts w:hint="eastAsia"/>
                <w:b/>
              </w:rPr>
              <w:t xml:space="preserve">명세 </w:t>
            </w:r>
            <w:r>
              <w:rPr>
                <w:b/>
              </w:rPr>
              <w:t>URL</w:t>
            </w:r>
          </w:p>
          <w:p>
            <w:pPr>
              <w:jc w:val="center"/>
              <w:tabs>
                <w:tab w:val="left" w:pos="80"/>
              </w:tabs>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pPr>
              <w:tabs>
                <w:tab w:val="left" w:pos="80"/>
              </w:tabs>
            </w:pPr>
            <w: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버전</w:t>
            </w:r>
          </w:p>
        </w:tc>
        <w:tc>
          <w:tcPr>
            <w:tcW w:w="5778" w:type="dxa"/>
            <w:gridSpan w:val="3"/>
          </w:tcPr>
          <w:p>
            <w:pPr>
              <w:tabs>
                <w:tab w:val="left" w:pos="80"/>
              </w:tabs>
            </w:pPr>
            <w:r>
              <w:rPr>
                <w:rFonts w:hint="eastAsia"/>
              </w:rPr>
              <w:t>1.0</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시작일</w:t>
            </w:r>
          </w:p>
        </w:tc>
        <w:tc>
          <w:tcPr>
            <w:tcW w:w="1926" w:type="dxa"/>
          </w:tcPr>
          <w:p>
            <w:pPr>
              <w:tabs>
                <w:tab w:val="left" w:pos="80"/>
              </w:tabs>
            </w:pPr>
            <w:r>
              <w:rPr>
                <w:rFonts w:hint="eastAsia"/>
              </w:rPr>
              <w:t>2020-11-26</w:t>
            </w:r>
          </w:p>
        </w:tc>
        <w:tc>
          <w:tcPr>
            <w:tcW w:w="1926" w:type="dxa"/>
            <w:shd w:val="clear" w:color="auto" w:fill="D9D9D9"/>
          </w:tcPr>
          <w:p>
            <w:pPr>
              <w:jc w:val="center"/>
              <w:tabs>
                <w:tab w:val="left" w:pos="80"/>
              </w:tabs>
              <w:rPr>
                <w:b/>
              </w:rPr>
            </w:pPr>
            <w:r>
              <w:rPr>
                <w:rFonts w:hint="eastAsia"/>
                <w:b/>
              </w:rPr>
              <w:t>서비스 배포일</w:t>
            </w:r>
          </w:p>
        </w:tc>
        <w:tc>
          <w:tcPr>
            <w:tcW w:w="1926" w:type="dxa"/>
          </w:tcPr>
          <w:p>
            <w:pPr>
              <w:tabs>
                <w:tab w:val="left" w:pos="80"/>
              </w:tabs>
            </w:pPr>
            <w:r>
              <w:rPr>
                <w:rFonts w:hint="eastAsia"/>
              </w:rPr>
              <w:t>2020-11-26</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이력</w:t>
            </w:r>
          </w:p>
        </w:tc>
        <w:tc>
          <w:tcPr>
            <w:tcW w:w="5778" w:type="dxa"/>
            <w:gridSpan w:val="3"/>
          </w:tcPr>
          <w:p>
            <w:pPr>
              <w:tabs>
                <w:tab w:val="left" w:pos="80"/>
              </w:tabs>
            </w:pPr>
            <w:r>
              <w:rPr>
                <w:rFonts w:hint="eastAsia"/>
              </w:rP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메시지 교환유형</w:t>
            </w:r>
          </w:p>
        </w:tc>
        <w:tc>
          <w:tcPr>
            <w:tcW w:w="5778" w:type="dxa"/>
            <w:gridSpan w:val="3"/>
          </w:tcPr>
          <w:p>
            <w:pPr>
              <w:tabs>
                <w:tab w:val="left" w:pos="80"/>
              </w:tabs>
            </w:pPr>
            <w:r>
              <w:t>[O] Request-Response   [ ] Publish-Subscribe</w:t>
            </w:r>
          </w:p>
          <w:p>
            <w:pPr>
              <w:tabs>
                <w:tab w:val="left" w:pos="80"/>
              </w:tabs>
            </w:pPr>
            <w:r>
              <w:t>[ ] Fire-and-Forgot   [ ] Notification</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제공자</w:t>
            </w:r>
          </w:p>
        </w:tc>
        <w:tc>
          <w:tcPr>
            <w:tcW w:w="5778" w:type="dxa"/>
            <w:gridSpan w:val="3"/>
          </w:tcPr>
          <w:p>
            <w:pPr>
              <w:tabs>
                <w:tab w:val="left" w:pos="80"/>
              </w:tabs>
            </w:pPr>
            <w:r>
              <w:t>4페이지 서비스 제공자 참조</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데이터 갱신주기</w:t>
            </w:r>
          </w:p>
        </w:tc>
        <w:tc>
          <w:tcPr>
            <w:tcW w:w="5778" w:type="dxa"/>
            <w:gridSpan w:val="3"/>
          </w:tcPr>
          <w:p>
            <w:pPr>
              <w:tabs>
                <w:tab w:val="left" w:pos="80"/>
              </w:tabs>
            </w:pPr>
            <w:r>
              <w:t>4페이지 데이터 생성주기 참조</w:t>
            </w:r>
          </w:p>
        </w:tc>
      </w:tr>
    </w:tbl>
    <w:p>
      <w:pPr>
        <w:tabs>
          <w:tab w:val="left" w:pos="80"/>
        </w:tabs>
      </w:pPr>
      <w:r>
        <w:rPr>
          <w:rFonts w:hint="eastAsia"/>
        </w:rPr>
        <w:t xml:space="preserve">※ </w:t>
      </w:r>
      <w:r>
        <w:rPr>
          <w:rFonts w:hint="eastAsia"/>
          <w:b/>
        </w:rPr>
        <w:t xml:space="preserve">JSON 방식 호출 </w:t>
      </w:r>
      <w:r>
        <w:rPr>
          <w:rFonts w:hint="eastAsia"/>
          <w:b/>
        </w:rPr>
        <w:t>방법</w:t>
      </w:r>
      <w:r>
        <w:rPr>
          <w:rFonts w:hint="eastAsia"/>
        </w:rPr>
        <w:t xml:space="preserve"> :</w:t>
      </w:r>
      <w:r>
        <w:rPr>
          <w:rFonts w:hint="eastAsia"/>
        </w:rPr>
        <w:t xml:space="preserve"> 호출 시 다음의 파라미터(</w:t>
      </w:r>
      <w:r>
        <w:rPr>
          <w:rFonts w:hint="eastAsia"/>
          <w:b/>
        </w:rPr>
        <w:t>&amp;</w:t>
      </w:r>
      <w:r>
        <w:rPr>
          <w:rFonts w:hint="eastAsia"/>
          <w:b/>
        </w:rPr>
        <w:t>returnType</w:t>
      </w:r>
      <w:r>
        <w:rPr>
          <w:rFonts w:hint="eastAsia"/>
          <w:b/>
        </w:rPr>
        <w:t>=json</w:t>
      </w:r>
      <w:r>
        <w:rPr>
          <w:rFonts w:hint="eastAsia"/>
        </w:rPr>
        <w:t>)</w:t>
      </w:r>
      <w:r>
        <w:rPr>
          <w:rFonts w:hint="eastAsia"/>
        </w:rPr>
        <w:t>를</w:t>
      </w:r>
      <w:r>
        <w:rPr>
          <w:rFonts w:hint="eastAsia"/>
        </w:rPr>
        <w:t xml:space="preserve"> 추가하여 호출</w:t>
      </w:r>
    </w:p>
    <w:p>
      <w:pPr>
        <w:outlineLvl w:val="2"/>
        <w:tabs>
          <w:tab w:val="left" w:pos="80"/>
        </w:tabs>
      </w:pPr>
      <w:bookmarkStart w:id="14" w:name="_Toc54709125"/>
      <w:bookmarkStart w:id="15" w:name="_Toc54884438"/>
      <w:r>
        <w:br w:type="page"/>
      </w:r>
    </w:p>
    <w:p>
      <w:pPr>
        <w:outlineLvl w:val="2"/>
        <w:tabs>
          <w:tab w:val="left" w:pos="80"/>
        </w:tabs>
      </w:pPr>
      <w:r>
        <w:t>나</w:t>
      </w:r>
      <w:r>
        <w:rPr>
          <w:rFonts w:hint="eastAsia"/>
        </w:rPr>
        <w:t>.</w:t>
      </w:r>
      <w:r>
        <w:t xml:space="preserve"> </w:t>
      </w:r>
      <w:r>
        <w:rPr>
          <w:rFonts w:hint="eastAsia"/>
        </w:rPr>
        <w:t>상세기능 목록</w:t>
      </w:r>
      <w:bookmarkEnd w:id="14"/>
      <w:bookmarkEnd w:id="15"/>
    </w:p>
    <w:tbl>
      <w:tblPr>
        <w:tblStyle w:val="af"/>
        <w:tblW w:w="0" w:type="auto"/>
        <w:tblLook w:val="04A0" w:firstRow="1" w:lastRow="0" w:firstColumn="1" w:lastColumn="0" w:noHBand="0" w:noVBand="1"/>
      </w:tblPr>
      <w:tblGrid>
        <w:gridCol w:w="1210"/>
        <w:gridCol w:w="2677"/>
        <w:gridCol w:w="2943"/>
        <w:gridCol w:w="2798"/>
      </w:tblGrid>
      <w:tr>
        <w:tc>
          <w:tcPr>
            <w:tcW w:w="1210" w:type="dxa"/>
            <w:shd w:val="clear" w:color="auto" w:fill="D9D9D9"/>
          </w:tcPr>
          <w:p>
            <w:pPr>
              <w:jc w:val="center"/>
              <w:tabs>
                <w:tab w:val="left" w:pos="80"/>
              </w:tabs>
              <w:rPr>
                <w:b/>
              </w:rPr>
            </w:pPr>
            <w:r>
              <w:rPr>
                <w:rFonts w:hint="eastAsia"/>
                <w:b/>
              </w:rPr>
              <w:t>번호</w:t>
            </w:r>
          </w:p>
        </w:tc>
        <w:tc>
          <w:tcPr>
            <w:tcW w:w="2677" w:type="dxa"/>
            <w:shd w:val="clear" w:color="auto" w:fill="D9D9D9"/>
          </w:tcPr>
          <w:p>
            <w:pPr>
              <w:jc w:val="center"/>
              <w:tabs>
                <w:tab w:val="left" w:pos="80"/>
              </w:tabs>
              <w:rPr>
                <w:b/>
              </w:rPr>
            </w:pPr>
            <w:r>
              <w:rPr>
                <w:rFonts w:hint="eastAsia"/>
                <w:b/>
              </w:rPr>
              <w:t>API명(국문)</w:t>
            </w:r>
          </w:p>
        </w:tc>
        <w:tc>
          <w:tcPr>
            <w:tcW w:w="2943" w:type="dxa"/>
            <w:shd w:val="clear" w:color="auto" w:fill="D9D9D9"/>
          </w:tcPr>
          <w:p>
            <w:pPr>
              <w:jc w:val="center"/>
              <w:tabs>
                <w:tab w:val="left" w:pos="80"/>
              </w:tabs>
              <w:rPr>
                <w:b/>
              </w:rPr>
            </w:pPr>
            <w:r>
              <w:rPr>
                <w:b/>
              </w:rPr>
              <w:t>상세기능명</w:t>
            </w:r>
            <w:r>
              <w:rPr>
                <w:rFonts w:hint="eastAsia"/>
                <w:b/>
              </w:rPr>
              <w:t>(영문)</w:t>
            </w:r>
          </w:p>
        </w:tc>
        <w:tc>
          <w:tcPr>
            <w:tcW w:w="2798" w:type="dxa"/>
            <w:shd w:val="clear" w:color="auto" w:fill="D9D9D9"/>
          </w:tcPr>
          <w:p>
            <w:pPr>
              <w:jc w:val="center"/>
              <w:tabs>
                <w:tab w:val="left" w:pos="80"/>
              </w:tabs>
              <w:rPr>
                <w:b/>
              </w:rPr>
            </w:pPr>
            <w:r>
              <w:rPr>
                <w:rFonts w:hint="eastAsia"/>
                <w:b/>
              </w:rPr>
              <w:t>상세기능명(국문)</w:t>
            </w:r>
          </w:p>
        </w:tc>
      </w:tr>
      <w:tr>
        <w:tc>
          <w:tcPr>
            <w:tcW w:w="1210" w:type="dxa"/>
          </w:tcPr>
          <w:p>
            <w:pPr>
              <w:jc w:val="center"/>
              <w:tabs>
                <w:tab w:val="left" w:pos="80"/>
              </w:tabs>
            </w:pPr>
            <w:r>
              <w:rPr>
                <w:rFonts w:hint="eastAsia"/>
              </w:rPr>
              <w:t>1</w:t>
            </w:r>
          </w:p>
        </w:tc>
        <w:tc>
          <w:tcPr>
            <w:tcW w:w="2677" w:type="dxa"/>
            <w:vMerge w:val="restart"/>
            <w:vAlign w:val="center"/>
          </w:tcPr>
          <w:p>
            <w:pPr>
              <w:tabs>
                <w:tab w:val="left" w:pos="80"/>
              </w:tabs>
            </w:pPr>
            <w:r>
              <w:rPr>
                <w:rFonts w:hint="eastAsia"/>
              </w:rPr>
              <w:t>오존황사 발생정보조회 서비스</w:t>
            </w:r>
          </w:p>
        </w:tc>
        <w:tc>
          <w:tcPr>
            <w:tcW w:w="2943" w:type="dxa"/>
            <w:vAlign w:val="center"/>
          </w:tcPr>
          <w:p>
            <w:pPr>
              <w:jc w:val="center"/>
              <w:tabs>
                <w:tab w:val="left" w:pos="80"/>
              </w:tabs>
            </w:pPr>
            <w:r>
              <w:rPr>
                <w:rFonts w:hint="eastAsia"/>
              </w:rPr>
              <w:t>getOzAdvsryOccrrncInfo</w:t>
            </w:r>
          </w:p>
        </w:tc>
        <w:tc>
          <w:tcPr>
            <w:tcW w:w="2798" w:type="dxa"/>
            <w:vAlign w:val="center"/>
          </w:tcPr>
          <w:p>
            <w:pPr>
              <w:tabs>
                <w:tab w:val="left" w:pos="80"/>
              </w:tabs>
            </w:pPr>
            <w:r>
              <w:rPr>
                <w:rFonts w:hint="eastAsia"/>
              </w:rPr>
              <w:t>오존주의보 발생정보 조회</w:t>
            </w:r>
          </w:p>
        </w:tc>
      </w:tr>
      <w:tr>
        <w:tc>
          <w:tcPr>
            <w:tcW w:w="1210" w:type="dxa"/>
          </w:tcPr>
          <w:p>
            <w:pPr>
              <w:jc w:val="center"/>
              <w:tabs>
                <w:tab w:val="left" w:pos="80"/>
              </w:tabs>
            </w:pPr>
            <w:r>
              <w:rPr>
                <w:rFonts w:hint="eastAsia"/>
              </w:rPr>
              <w:t>2</w:t>
            </w:r>
          </w:p>
        </w:tc>
        <w:tc>
          <w:tcPr>
            <w:tcW w:w="2677" w:type="dxa"/>
            <w:vMerge w:val="continue"/>
            <w:vAlign w:val="center"/>
          </w:tcPr>
          <w:p>
            <w:pPr>
              <w:tabs>
                <w:tab w:val="left" w:pos="80"/>
              </w:tabs>
            </w:pPr>
          </w:p>
        </w:tc>
        <w:tc>
          <w:tcPr>
            <w:tcW w:w="2943" w:type="dxa"/>
            <w:vAlign w:val="center"/>
          </w:tcPr>
          <w:p>
            <w:pPr>
              <w:jc w:val="center"/>
              <w:tabs>
                <w:tab w:val="left" w:pos="80"/>
              </w:tabs>
            </w:pPr>
            <w:r>
              <w:rPr>
                <w:rFonts w:hint="eastAsia"/>
              </w:rPr>
              <w:t>getYlwsndAdvsryOccrrncInfo</w:t>
            </w:r>
          </w:p>
        </w:tc>
        <w:tc>
          <w:tcPr>
            <w:tcW w:w="2798" w:type="dxa"/>
            <w:vAlign w:val="center"/>
          </w:tcPr>
          <w:p>
            <w:pPr>
              <w:tabs>
                <w:tab w:val="left" w:pos="80"/>
              </w:tabs>
            </w:pPr>
            <w:r>
              <w:rPr>
                <w:rFonts w:hint="eastAsia"/>
              </w:rPr>
              <w:t>황사주의보 발생정보 조회</w:t>
            </w:r>
          </w:p>
        </w:tc>
      </w:tr>
    </w:tbl>
    <w:p>
      <w:pPr>
        <w:tabs>
          <w:tab w:val="left" w:pos="80"/>
        </w:tabs>
      </w:pPr>
    </w:p>
    <w:p>
      <w:pPr>
        <w:outlineLvl w:val="2"/>
        <w:tabs>
          <w:tab w:val="left" w:pos="80"/>
        </w:tabs>
      </w:pPr>
      <w:bookmarkStart w:id="16" w:name="_Toc54709126"/>
      <w:bookmarkStart w:id="17" w:name="_Toc54884439"/>
      <w:r>
        <w:rPr>
          <w:rFonts w:hint="eastAsia"/>
        </w:rPr>
        <w:t>다.</w:t>
      </w:r>
      <w:r>
        <w:t xml:space="preserve"> </w:t>
      </w:r>
      <w:r>
        <w:rPr>
          <w:rFonts w:hint="eastAsia"/>
        </w:rPr>
        <w:t>상세기능내역</w:t>
      </w:r>
      <w:bookmarkEnd w:id="16"/>
      <w:bookmarkEnd w:id="17"/>
    </w:p>
    <w:p>
      <w:pPr>
        <w:outlineLvl w:val="3"/>
        <w:tabs>
          <w:tab w:val="left" w:pos="80"/>
        </w:tabs>
      </w:pPr>
      <w:bookmarkStart w:id="18" w:name="_Toc53594376"/>
      <w:bookmarkStart w:id="19" w:name="_Toc54599269"/>
      <w:bookmarkStart w:id="20" w:name="_Toc54708473"/>
      <w:bookmarkStart w:id="21" w:name="_Toc54709127"/>
      <w:bookmarkStart w:id="22" w:name="_Toc54884440"/>
      <w:r>
        <w:rPr>
          <w:rFonts w:hint="eastAsia"/>
        </w:rPr>
        <w:t>1)</w:t>
      </w:r>
      <w:r>
        <w:t xml:space="preserve"> </w:t>
      </w:r>
      <w:r>
        <w:rPr>
          <w:rFonts w:hint="eastAsia"/>
        </w:rPr>
        <w:t>오존주의보 발생정보 조회</w:t>
      </w:r>
      <w:r>
        <w:t xml:space="preserve"> </w:t>
      </w:r>
      <w:r>
        <w:rPr>
          <w:rFonts w:hint="eastAsia"/>
        </w:rPr>
        <w:t>상세기능명세</w:t>
      </w:r>
      <w:bookmarkEnd w:id="18"/>
      <w:bookmarkEnd w:id="19"/>
      <w:bookmarkEnd w:id="20"/>
      <w:bookmarkEnd w:id="21"/>
      <w:bookmarkEnd w:id="22"/>
    </w:p>
    <w:p>
      <w:pPr>
        <w:tabs>
          <w:tab w:val="left" w:pos="80"/>
        </w:tabs>
      </w:pPr>
      <w:r>
        <w:rPr>
          <w:rFonts w:hint="eastAsia"/>
        </w:rPr>
        <w:t>a)</w:t>
      </w:r>
      <w:r>
        <w:t xml:space="preserve"> </w:t>
      </w:r>
      <w:r>
        <w:rPr>
          <w:rFonts w:hint="eastAsia"/>
        </w:rPr>
        <w:t>상세기능정보</w:t>
      </w:r>
    </w:p>
    <w:tbl>
      <w:tblPr>
        <w:tblStyle w:val="af"/>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1</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w w:val="90"/>
              </w:rPr>
              <w:t>오존주의보 발생정보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w w:val="90"/>
                <w:sz w:val="18"/>
                <w:szCs w:val="18"/>
              </w:rPr>
              <w:t>조회연도를 입력하여 오존주의보 발생내역을 조회</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http://apis.data.go.kr/B552584/OzYlwsndOccrrncInforInqireSvc/getOzAdvsryOccrrncInfo</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 xml:space="preserve">[50] </w:t>
            </w:r>
            <w:r>
              <w:rPr>
                <w:rFonts w:hint="eastAsia"/>
              </w:rPr>
              <w:t>tps</w:t>
            </w:r>
          </w:p>
        </w:tc>
      </w:tr>
    </w:tbl>
    <w:p>
      <w:pPr>
        <w:tabs>
          <w:tab w:val="left" w:pos="80"/>
        </w:tabs>
      </w:pP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4"/>
        <w:gridCol w:w="1616"/>
        <w:gridCol w:w="1088"/>
        <w:gridCol w:w="1134"/>
        <w:gridCol w:w="2126"/>
        <w:gridCol w:w="2120"/>
      </w:tblGrid>
      <w:tr>
        <w:tc>
          <w:tcPr>
            <w:tcW w:w="802" w:type="pct"/>
            <w:shd w:val="pct10" w:color="auto" w:fill="auto"/>
            <w:vAlign w:val="center"/>
          </w:tcPr>
          <w:p>
            <w:pPr>
              <w:pStyle w:val="a6"/>
              <w:spacing w:after="0"/>
            </w:pPr>
            <w:r>
              <w:rPr>
                <w:rFonts w:hint="eastAsia"/>
              </w:rPr>
              <w:t>항목명(영문)</w:t>
            </w:r>
          </w:p>
        </w:tc>
        <w:tc>
          <w:tcPr>
            <w:tcW w:w="839" w:type="pct"/>
            <w:shd w:val="pct10" w:color="auto" w:fill="auto"/>
            <w:vAlign w:val="center"/>
          </w:tcPr>
          <w:p>
            <w:pPr>
              <w:pStyle w:val="a6"/>
              <w:spacing w:after="0"/>
            </w:pPr>
            <w:r>
              <w:rPr>
                <w:rFonts w:hint="eastAsia"/>
              </w:rPr>
              <w:t>항목명(국문)</w:t>
            </w:r>
          </w:p>
        </w:tc>
        <w:tc>
          <w:tcPr>
            <w:tcW w:w="565" w:type="pct"/>
            <w:shd w:val="pct10" w:color="auto" w:fill="auto"/>
            <w:vAlign w:val="center"/>
          </w:tcPr>
          <w:p>
            <w:pPr>
              <w:pStyle w:val="a6"/>
              <w:spacing w:after="0"/>
            </w:pPr>
            <w:r>
              <w:rPr>
                <w:rFonts w:hint="eastAsia"/>
              </w:rPr>
              <w:t>항목크기</w:t>
            </w:r>
          </w:p>
        </w:tc>
        <w:tc>
          <w:tcPr>
            <w:tcW w:w="589" w:type="pct"/>
            <w:shd w:val="pct10" w:color="auto" w:fill="auto"/>
            <w:vAlign w:val="center"/>
          </w:tcPr>
          <w:p>
            <w:pPr>
              <w:pStyle w:val="a6"/>
              <w:spacing w:after="0"/>
            </w:pPr>
            <w:r>
              <w:rPr>
                <w:rFonts w:hint="eastAsia"/>
              </w:rPr>
              <w:t>항목구분</w:t>
            </w:r>
          </w:p>
        </w:tc>
        <w:tc>
          <w:tcPr>
            <w:tcW w:w="1104" w:type="pct"/>
            <w:shd w:val="pct10" w:color="auto" w:fill="auto"/>
            <w:vAlign w:val="center"/>
          </w:tcPr>
          <w:p>
            <w:pPr>
              <w:pStyle w:val="a6"/>
              <w:spacing w:after="0"/>
            </w:pPr>
            <w:r>
              <w:rPr>
                <w:rFonts w:hint="eastAsia"/>
              </w:rPr>
              <w:t>샘플데이터</w:t>
            </w:r>
          </w:p>
        </w:tc>
        <w:tc>
          <w:tcPr>
            <w:tcW w:w="1101" w:type="pct"/>
            <w:shd w:val="pct10" w:color="auto" w:fill="auto"/>
            <w:vAlign w:val="center"/>
          </w:tcPr>
          <w:p>
            <w:pPr>
              <w:pStyle w:val="a6"/>
              <w:spacing w:after="0"/>
            </w:pPr>
            <w:r>
              <w:rPr>
                <w:rFonts w:hint="eastAsia"/>
              </w:rPr>
              <w:t>항목설명</w:t>
            </w:r>
          </w:p>
        </w:tc>
      </w:tr>
      <w:tr>
        <w:trPr>
          <w:trHeight w:val="793" w:hRule="atLeast"/>
        </w:trPr>
        <w:tc>
          <w:tcPr>
            <w:tcW w:w="802" w:type="pct"/>
            <w:shd w:val="clear" w:color="auto" w:fill="auto"/>
            <w:vAlign w:val="center"/>
          </w:tcPr>
          <w:p>
            <w:pPr>
              <w:rPr>
                <w:szCs w:val="20"/>
              </w:rPr>
            </w:pPr>
            <w:r>
              <w:rPr>
                <w:szCs w:val="20"/>
              </w:rPr>
              <w:t>serviceKey</w:t>
            </w:r>
          </w:p>
        </w:tc>
        <w:tc>
          <w:tcPr>
            <w:tcW w:w="839" w:type="pct"/>
            <w:shd w:val="clear" w:color="auto" w:fill="auto"/>
            <w:vAlign w:val="center"/>
          </w:tcPr>
          <w:p>
            <w:pPr>
              <w:rPr>
                <w:w w:val="90"/>
                <w:szCs w:val="20"/>
                <w:spacing w:val="-20"/>
              </w:rPr>
            </w:pPr>
            <w:r>
              <w:rPr>
                <w:rFonts w:hint="eastAsia"/>
                <w:w w:val="90"/>
                <w:szCs w:val="20"/>
                <w:spacing w:val="-20"/>
              </w:rPr>
              <w:t>서비스키</w:t>
            </w:r>
          </w:p>
        </w:tc>
        <w:tc>
          <w:tcPr>
            <w:tcW w:w="565" w:type="pct"/>
            <w:shd w:val="clear" w:color="auto" w:fill="auto"/>
            <w:vAlign w:val="center"/>
          </w:tcPr>
          <w:p>
            <w:pPr>
              <w:jc w:val="center"/>
              <w:rPr>
                <w:szCs w:val="20"/>
              </w:rPr>
            </w:pPr>
            <w:r>
              <w:rPr>
                <w:rFonts w:hint="eastAsia"/>
                <w:szCs w:val="20"/>
              </w:rPr>
              <w:t>-</w:t>
            </w:r>
          </w:p>
        </w:tc>
        <w:tc>
          <w:tcPr>
            <w:tcW w:w="589" w:type="pct"/>
            <w:shd w:val="clear" w:color="auto" w:fill="auto"/>
            <w:vAlign w:val="center"/>
          </w:tcPr>
          <w:p>
            <w:pPr>
              <w:jc w:val="center"/>
              <w:rPr>
                <w:szCs w:val="20"/>
              </w:rPr>
            </w:pPr>
            <w:r>
              <w:rPr>
                <w:rFonts w:hint="eastAsia"/>
                <w:szCs w:val="20"/>
              </w:rPr>
              <w:t>1</w:t>
            </w:r>
          </w:p>
        </w:tc>
        <w:tc>
          <w:tcPr>
            <w:tcW w:w="1104" w:type="pct"/>
            <w:shd w:val="clear" w:color="auto" w:fill="auto"/>
            <w:vAlign w:val="center"/>
          </w:tcPr>
          <w:p>
            <w:pPr>
              <w:jc w:val="center"/>
              <w:rPr>
                <w:szCs w:val="20"/>
              </w:rPr>
            </w:pPr>
            <w:r>
              <w:rPr>
                <w:rFonts w:hint="eastAsia"/>
                <w:szCs w:val="20"/>
              </w:rPr>
              <w:t>인증키(</w:t>
            </w:r>
            <w:r>
              <w:rPr>
                <w:szCs w:val="20"/>
              </w:rPr>
              <w:t>URL Encode)</w:t>
            </w:r>
          </w:p>
        </w:tc>
        <w:tc>
          <w:tcPr>
            <w:tcW w:w="1101" w:type="pct"/>
            <w:shd w:val="clear" w:color="auto" w:fill="auto"/>
            <w:vAlign w:val="center"/>
          </w:tcPr>
          <w:p>
            <w:pPr>
              <w:rPr>
                <w:szCs w:val="20"/>
              </w:rPr>
            </w:pPr>
            <w:r>
              <w:rPr>
                <w:rFonts w:hint="eastAsia"/>
                <w:szCs w:val="20"/>
              </w:rPr>
              <w:t>서비스키</w:t>
            </w:r>
          </w:p>
        </w:tc>
      </w:tr>
      <w:tr>
        <w:trPr>
          <w:trHeight w:val="793" w:hRule="atLeast"/>
        </w:trPr>
        <w:tc>
          <w:tcPr>
            <w:tcW w:w="802" w:type="pct"/>
            <w:shd w:val="clear" w:color="auto" w:fill="auto"/>
            <w:vAlign w:val="center"/>
          </w:tcPr>
          <w:p>
            <w:pPr>
              <w:jc w:val="left"/>
              <w:tabs>
                <w:tab w:val="left" w:pos="80"/>
              </w:tabs>
              <w:rPr>
                <w:szCs w:val="20"/>
              </w:rPr>
            </w:pPr>
            <w:r>
              <w:rPr>
                <w:szCs w:val="20"/>
              </w:rPr>
              <w:t>returnType</w:t>
            </w:r>
          </w:p>
        </w:tc>
        <w:tc>
          <w:tcPr>
            <w:tcW w:w="839" w:type="pct"/>
            <w:shd w:val="clear" w:color="auto" w:fill="auto"/>
            <w:vAlign w:val="center"/>
          </w:tcPr>
          <w:p>
            <w:pPr>
              <w:rPr>
                <w:w w:val="90"/>
                <w:szCs w:val="20"/>
                <w:spacing w:val="-20"/>
              </w:rPr>
            </w:pPr>
            <w:r>
              <w:rPr>
                <w:szCs w:val="20"/>
              </w:rPr>
              <w:t>데이터표출방식</w:t>
            </w:r>
          </w:p>
        </w:tc>
        <w:tc>
          <w:tcPr>
            <w:tcW w:w="565" w:type="pct"/>
            <w:shd w:val="clear" w:color="auto" w:fill="auto"/>
            <w:vAlign w:val="center"/>
          </w:tcPr>
          <w:p>
            <w:pPr>
              <w:jc w:val="center"/>
              <w:rPr>
                <w:szCs w:val="20"/>
              </w:rPr>
            </w:pPr>
            <w:r>
              <w:rPr>
                <w:szCs w:val="20"/>
              </w:rPr>
              <w:t>-</w:t>
            </w:r>
          </w:p>
        </w:tc>
        <w:tc>
          <w:tcPr>
            <w:tcW w:w="589" w:type="pct"/>
            <w:shd w:val="clear" w:color="auto" w:fill="auto"/>
            <w:vAlign w:val="center"/>
          </w:tcPr>
          <w:p>
            <w:pPr>
              <w:jc w:val="center"/>
              <w:rPr>
                <w:szCs w:val="20"/>
              </w:rPr>
            </w:pPr>
            <w:r>
              <w:rPr>
                <w:szCs w:val="20"/>
              </w:rPr>
              <w:t>0</w:t>
            </w:r>
          </w:p>
        </w:tc>
        <w:tc>
          <w:tcPr>
            <w:tcW w:w="1104" w:type="pct"/>
            <w:shd w:val="clear" w:color="auto" w:fill="auto"/>
            <w:vAlign w:val="center"/>
          </w:tcPr>
          <w:p>
            <w:pPr>
              <w:jc w:val="center"/>
              <w:rPr>
                <w:szCs w:val="20"/>
              </w:rPr>
            </w:pPr>
            <w:r>
              <w:rPr>
                <w:szCs w:val="20"/>
              </w:rPr>
              <w:t>xml</w:t>
            </w:r>
          </w:p>
        </w:tc>
        <w:tc>
          <w:tcPr>
            <w:tcW w:w="1101" w:type="pct"/>
            <w:shd w:val="clear" w:color="auto" w:fill="auto"/>
            <w:vAlign w:val="center"/>
          </w:tcPr>
          <w:p>
            <w:pPr>
              <w:jc w:val="left"/>
              <w:tabs>
                <w:tab w:val="left" w:pos="80"/>
              </w:tabs>
              <w:rPr>
                <w:szCs w:val="20"/>
              </w:rPr>
            </w:pPr>
            <w:r>
              <w:rPr>
                <w:szCs w:val="20"/>
              </w:rPr>
              <w:t xml:space="preserve">xml </w:t>
            </w:r>
            <w:r>
              <w:rPr>
                <w:rFonts w:hint="eastAsia"/>
                <w:szCs w:val="20"/>
              </w:rPr>
              <w:t>또는j</w:t>
            </w:r>
            <w:r>
              <w:rPr>
                <w:szCs w:val="20"/>
              </w:rPr>
              <w:t>son</w:t>
            </w:r>
          </w:p>
        </w:tc>
      </w:tr>
      <w:tr>
        <w:trPr>
          <w:trHeight w:val="793" w:hRule="atLeast"/>
        </w:trPr>
        <w:tc>
          <w:tcPr>
            <w:tcW w:w="802" w:type="pct"/>
            <w:shd w:val="clear" w:color="auto" w:fill="auto"/>
            <w:vAlign w:val="center"/>
          </w:tcPr>
          <w:p>
            <w:pPr>
              <w:rPr>
                <w:szCs w:val="20"/>
              </w:rPr>
            </w:pPr>
            <w:r>
              <w:rPr>
                <w:szCs w:val="20"/>
              </w:rPr>
              <w:t>numOfRows</w:t>
            </w:r>
          </w:p>
        </w:tc>
        <w:tc>
          <w:tcPr>
            <w:tcW w:w="839" w:type="pct"/>
            <w:shd w:val="clear" w:color="auto" w:fill="auto"/>
            <w:vAlign w:val="center"/>
          </w:tcPr>
          <w:p>
            <w:pPr>
              <w:rPr>
                <w:w w:val="90"/>
                <w:szCs w:val="20"/>
                <w:spacing w:val="-20"/>
              </w:rPr>
            </w:pPr>
            <w:r>
              <w:rPr>
                <w:rFonts w:hint="eastAsia"/>
                <w:w w:val="90"/>
                <w:szCs w:val="20"/>
                <w:spacing w:val="-20"/>
              </w:rPr>
              <w:t>한</w:t>
            </w:r>
            <w:r>
              <w:rPr>
                <w:w w:val="90"/>
                <w:szCs w:val="20"/>
                <w:spacing w:val="-20"/>
              </w:rPr>
              <w:t xml:space="preserve"> </w:t>
            </w:r>
            <w:r>
              <w:rPr>
                <w:rFonts w:hint="eastAsia"/>
                <w:w w:val="90"/>
                <w:szCs w:val="20"/>
                <w:spacing w:val="-20"/>
              </w:rPr>
              <w:t>페이지 결과 수</w:t>
            </w:r>
          </w:p>
        </w:tc>
        <w:tc>
          <w:tcPr>
            <w:tcW w:w="565" w:type="pct"/>
            <w:shd w:val="clear" w:color="auto" w:fill="auto"/>
            <w:vAlign w:val="center"/>
          </w:tcPr>
          <w:p>
            <w:pPr>
              <w:jc w:val="center"/>
              <w:rPr>
                <w:szCs w:val="20"/>
              </w:rPr>
            </w:pPr>
            <w:r>
              <w:rPr>
                <w:szCs w:val="20"/>
              </w:rPr>
              <w:t>4</w:t>
            </w:r>
          </w:p>
        </w:tc>
        <w:tc>
          <w:tcPr>
            <w:tcW w:w="589" w:type="pct"/>
            <w:shd w:val="clear" w:color="auto" w:fill="auto"/>
            <w:vAlign w:val="center"/>
          </w:tcPr>
          <w:p>
            <w:pPr>
              <w:jc w:val="center"/>
              <w:rPr>
                <w:szCs w:val="20"/>
              </w:rPr>
            </w:pPr>
            <w:r>
              <w:rPr>
                <w:szCs w:val="20"/>
              </w:rPr>
              <w:t>0</w:t>
            </w:r>
          </w:p>
        </w:tc>
        <w:tc>
          <w:tcPr>
            <w:tcW w:w="1104" w:type="pct"/>
            <w:shd w:val="clear" w:color="auto" w:fill="auto"/>
            <w:vAlign w:val="center"/>
          </w:tcPr>
          <w:p>
            <w:pPr>
              <w:jc w:val="center"/>
              <w:rPr>
                <w:szCs w:val="20"/>
              </w:rPr>
            </w:pPr>
            <w:r>
              <w:rPr>
                <w:rFonts w:hint="eastAsia"/>
                <w:szCs w:val="20"/>
              </w:rPr>
              <w:t>1</w:t>
            </w:r>
            <w:r>
              <w:rPr>
                <w:szCs w:val="20"/>
              </w:rPr>
              <w:t>00</w:t>
            </w:r>
          </w:p>
        </w:tc>
        <w:tc>
          <w:tcPr>
            <w:tcW w:w="1101" w:type="pct"/>
            <w:shd w:val="clear" w:color="auto" w:fill="auto"/>
            <w:vAlign w:val="center"/>
          </w:tcPr>
          <w:p>
            <w:pPr>
              <w:rPr>
                <w:szCs w:val="20"/>
              </w:rPr>
            </w:pPr>
            <w:r>
              <w:rPr>
                <w:rFonts w:hint="eastAsia"/>
                <w:szCs w:val="20"/>
              </w:rPr>
              <w:t>한 페이지 결과 수</w:t>
            </w:r>
          </w:p>
        </w:tc>
      </w:tr>
      <w:tr>
        <w:trPr>
          <w:trHeight w:val="793" w:hRule="atLeast"/>
        </w:trPr>
        <w:tc>
          <w:tcPr>
            <w:tcW w:w="802" w:type="pct"/>
            <w:shd w:val="clear" w:color="auto" w:fill="auto"/>
            <w:vAlign w:val="center"/>
          </w:tcPr>
          <w:p>
            <w:pPr>
              <w:rPr>
                <w:szCs w:val="20"/>
              </w:rPr>
            </w:pPr>
            <w:r>
              <w:rPr>
                <w:rFonts w:hint="eastAsia"/>
                <w:szCs w:val="20"/>
              </w:rPr>
              <w:t>pageNo</w:t>
            </w:r>
          </w:p>
        </w:tc>
        <w:tc>
          <w:tcPr>
            <w:tcW w:w="839" w:type="pct"/>
            <w:shd w:val="clear" w:color="auto" w:fill="auto"/>
            <w:vAlign w:val="center"/>
          </w:tcPr>
          <w:p>
            <w:pPr>
              <w:rPr>
                <w:szCs w:val="20"/>
              </w:rPr>
            </w:pPr>
            <w:r>
              <w:rPr>
                <w:rFonts w:hint="eastAsia"/>
                <w:szCs w:val="20"/>
              </w:rPr>
              <w:t>페이지 번호</w:t>
            </w:r>
          </w:p>
        </w:tc>
        <w:tc>
          <w:tcPr>
            <w:tcW w:w="565" w:type="pct"/>
            <w:shd w:val="clear" w:color="auto" w:fill="auto"/>
            <w:vAlign w:val="center"/>
          </w:tcPr>
          <w:p>
            <w:pPr>
              <w:jc w:val="center"/>
              <w:rPr>
                <w:szCs w:val="20"/>
              </w:rPr>
            </w:pPr>
            <w:r>
              <w:rPr>
                <w:rFonts w:hint="eastAsia"/>
                <w:szCs w:val="20"/>
              </w:rPr>
              <w:t>4</w:t>
            </w:r>
          </w:p>
        </w:tc>
        <w:tc>
          <w:tcPr>
            <w:tcW w:w="589" w:type="pct"/>
            <w:shd w:val="clear" w:color="auto" w:fill="auto"/>
            <w:vAlign w:val="center"/>
          </w:tcPr>
          <w:p>
            <w:pPr>
              <w:jc w:val="center"/>
              <w:rPr>
                <w:szCs w:val="20"/>
              </w:rPr>
            </w:pPr>
            <w:r>
              <w:rPr>
                <w:szCs w:val="20"/>
              </w:rPr>
              <w:t>0</w:t>
            </w:r>
          </w:p>
        </w:tc>
        <w:tc>
          <w:tcPr>
            <w:tcW w:w="1104" w:type="pct"/>
            <w:shd w:val="clear" w:color="auto" w:fill="auto"/>
            <w:vAlign w:val="center"/>
          </w:tcPr>
          <w:p>
            <w:pPr>
              <w:jc w:val="center"/>
              <w:rPr>
                <w:szCs w:val="20"/>
              </w:rPr>
            </w:pPr>
            <w:r>
              <w:rPr>
                <w:rFonts w:hint="eastAsia"/>
                <w:szCs w:val="20"/>
              </w:rPr>
              <w:t>1</w:t>
            </w:r>
          </w:p>
        </w:tc>
        <w:tc>
          <w:tcPr>
            <w:tcW w:w="1101" w:type="pct"/>
            <w:shd w:val="clear" w:color="auto" w:fill="auto"/>
            <w:vAlign w:val="center"/>
          </w:tcPr>
          <w:p>
            <w:pPr>
              <w:rPr>
                <w:szCs w:val="20"/>
              </w:rPr>
            </w:pPr>
            <w:r>
              <w:rPr>
                <w:rFonts w:hint="eastAsia"/>
                <w:szCs w:val="20"/>
              </w:rPr>
              <w:t>페이지 번호</w:t>
            </w:r>
          </w:p>
        </w:tc>
      </w:tr>
      <w:tr>
        <w:trPr>
          <w:trHeight w:val="793" w:hRule="atLeast"/>
        </w:trPr>
        <w:tc>
          <w:tcPr>
            <w:tcW w:w="802" w:type="pct"/>
            <w:shd w:val="clear" w:color="auto" w:fill="auto"/>
            <w:vAlign w:val="center"/>
          </w:tcPr>
          <w:p>
            <w:pPr>
              <w:rPr>
                <w:szCs w:val="20"/>
              </w:rPr>
            </w:pPr>
            <w:r>
              <w:rPr>
                <w:szCs w:val="20"/>
              </w:rPr>
              <w:t>year</w:t>
            </w:r>
          </w:p>
        </w:tc>
        <w:tc>
          <w:tcPr>
            <w:tcW w:w="839" w:type="pct"/>
            <w:shd w:val="clear" w:color="auto" w:fill="auto"/>
            <w:vAlign w:val="center"/>
          </w:tcPr>
          <w:p>
            <w:pPr>
              <w:rPr>
                <w:szCs w:val="20"/>
              </w:rPr>
            </w:pPr>
            <w:r>
              <w:rPr>
                <w:rFonts w:hint="eastAsia"/>
                <w:szCs w:val="20"/>
              </w:rPr>
              <w:t>연도</w:t>
            </w:r>
          </w:p>
        </w:tc>
        <w:tc>
          <w:tcPr>
            <w:tcW w:w="565" w:type="pct"/>
            <w:shd w:val="clear" w:color="auto" w:fill="auto"/>
            <w:vAlign w:val="center"/>
          </w:tcPr>
          <w:p>
            <w:pPr>
              <w:jc w:val="center"/>
              <w:rPr>
                <w:szCs w:val="20"/>
              </w:rPr>
            </w:pPr>
            <w:r>
              <w:rPr>
                <w:rFonts w:hint="eastAsia"/>
                <w:szCs w:val="20"/>
              </w:rPr>
              <w:t>4</w:t>
            </w:r>
          </w:p>
        </w:tc>
        <w:tc>
          <w:tcPr>
            <w:tcW w:w="589" w:type="pct"/>
            <w:shd w:val="clear" w:color="auto" w:fill="auto"/>
            <w:vAlign w:val="center"/>
          </w:tcPr>
          <w:p>
            <w:pPr>
              <w:jc w:val="center"/>
              <w:rPr>
                <w:szCs w:val="20"/>
              </w:rPr>
            </w:pPr>
            <w:r>
              <w:rPr>
                <w:szCs w:val="20"/>
              </w:rPr>
              <w:t>0</w:t>
            </w:r>
          </w:p>
        </w:tc>
        <w:tc>
          <w:tcPr>
            <w:tcW w:w="1104" w:type="pct"/>
            <w:shd w:val="clear" w:color="auto" w:fill="auto"/>
            <w:vAlign w:val="center"/>
          </w:tcPr>
          <w:p>
            <w:pPr>
              <w:jc w:val="center"/>
              <w:rPr>
                <w:szCs w:val="20"/>
              </w:rPr>
            </w:pPr>
            <w:r>
              <w:rPr>
                <w:rFonts w:hint="eastAsia"/>
                <w:szCs w:val="20"/>
              </w:rPr>
              <w:t>2</w:t>
            </w:r>
            <w:r>
              <w:rPr>
                <w:szCs w:val="20"/>
              </w:rPr>
              <w:t>013</w:t>
            </w:r>
          </w:p>
        </w:tc>
        <w:tc>
          <w:tcPr>
            <w:tcW w:w="1101" w:type="pct"/>
            <w:shd w:val="clear" w:color="auto" w:fill="auto"/>
            <w:vAlign w:val="center"/>
          </w:tcPr>
          <w:p>
            <w:pPr>
              <w:rPr>
                <w:szCs w:val="20"/>
              </w:rPr>
            </w:pPr>
            <w:r>
              <w:rPr>
                <w:rFonts w:hint="eastAsia"/>
                <w:szCs w:val="20"/>
              </w:rPr>
              <w:t>측정 연도</w:t>
            </w:r>
          </w:p>
        </w:tc>
      </w:tr>
    </w:tbl>
    <w:p>
      <w:pPr>
        <w:tabs>
          <w:tab w:val="left" w:pos="80"/>
        </w:tabs>
      </w:pPr>
      <w:r>
        <w:rPr>
          <w:rFonts w:hint="eastAsia"/>
        </w:rPr>
        <w:t>※</w:t>
      </w:r>
      <w:r>
        <w:t xml:space="preserve"> </w:t>
      </w:r>
      <w:r>
        <w:t>항목구분 :</w:t>
      </w:r>
      <w:r>
        <w:t xml:space="preserve"> 필수(1), 옵션(0) </w:t>
      </w:r>
    </w:p>
    <w:p>
      <w:pPr>
        <w:tabs>
          <w:tab w:val="left" w:pos="80"/>
        </w:tabs>
      </w:pPr>
    </w:p>
    <w:p>
      <w:pPr>
        <w:tabs>
          <w:tab w:val="left" w:pos="80"/>
        </w:tabs>
      </w:pPr>
      <w:r>
        <w:br w:type="page"/>
      </w:r>
      <w:r>
        <w:t xml:space="preserve">c) </w:t>
      </w:r>
      <w:r>
        <w:rPr>
          <w:rFonts w:hint="eastAsia"/>
        </w:rPr>
        <w:t>응답 메시지 명세</w:t>
      </w:r>
    </w:p>
    <w:tbl>
      <w:tblPr>
        <w:tblW w:w="500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5"/>
        <w:gridCol w:w="1788"/>
        <w:gridCol w:w="1100"/>
        <w:gridCol w:w="1134"/>
        <w:gridCol w:w="1701"/>
        <w:gridCol w:w="2126"/>
      </w:tblGrid>
      <w:tr>
        <w:trPr>
          <w:trHeight w:val="623" w:hRule="atLeast"/>
        </w:trPr>
        <w:tc>
          <w:tcPr>
            <w:tcW w:w="1785" w:type="dxa"/>
            <w:shd w:val="pct10" w:color="auto" w:fill="auto"/>
            <w:vAlign w:val="center"/>
          </w:tcPr>
          <w:p>
            <w:pPr>
              <w:pStyle w:val="a6"/>
              <w:spacing w:after="0"/>
            </w:pPr>
            <w:r>
              <w:rPr>
                <w:rFonts w:hint="eastAsia"/>
              </w:rPr>
              <w:t>항목명(영문)</w:t>
            </w:r>
          </w:p>
        </w:tc>
        <w:tc>
          <w:tcPr>
            <w:tcW w:w="1788" w:type="dxa"/>
            <w:shd w:val="pct10" w:color="auto" w:fill="auto"/>
            <w:vAlign w:val="center"/>
          </w:tcPr>
          <w:p>
            <w:pPr>
              <w:pStyle w:val="a6"/>
              <w:spacing w:after="0"/>
            </w:pPr>
            <w:r>
              <w:rPr>
                <w:rFonts w:hint="eastAsia"/>
              </w:rPr>
              <w:t>항목명(국문)</w:t>
            </w:r>
          </w:p>
        </w:tc>
        <w:tc>
          <w:tcPr>
            <w:tcW w:w="1100" w:type="dxa"/>
            <w:shd w:val="pct10" w:color="auto" w:fill="auto"/>
            <w:vAlign w:val="center"/>
          </w:tcPr>
          <w:p>
            <w:pPr>
              <w:pStyle w:val="a6"/>
              <w:spacing w:after="0"/>
            </w:pPr>
            <w:r>
              <w:rPr>
                <w:rFonts w:hint="eastAsia"/>
              </w:rPr>
              <w:t>항목크기</w:t>
            </w:r>
          </w:p>
        </w:tc>
        <w:tc>
          <w:tcPr>
            <w:tcW w:w="1134" w:type="dxa"/>
            <w:shd w:val="pct10" w:color="auto" w:fill="auto"/>
            <w:vAlign w:val="center"/>
          </w:tcPr>
          <w:p>
            <w:pPr>
              <w:pStyle w:val="a6"/>
              <w:spacing w:after="0"/>
            </w:pPr>
            <w:r>
              <w:rPr>
                <w:rFonts w:hint="eastAsia"/>
              </w:rPr>
              <w:t>항목구분</w:t>
            </w:r>
          </w:p>
        </w:tc>
        <w:tc>
          <w:tcPr>
            <w:tcW w:w="1701" w:type="dxa"/>
            <w:shd w:val="pct10" w:color="auto" w:fill="auto"/>
            <w:vAlign w:val="center"/>
          </w:tcPr>
          <w:p>
            <w:pPr>
              <w:pStyle w:val="a6"/>
              <w:spacing w:after="0"/>
            </w:pPr>
            <w:r>
              <w:rPr>
                <w:rFonts w:hint="eastAsia"/>
              </w:rPr>
              <w:t>샘플데이터</w:t>
            </w:r>
          </w:p>
        </w:tc>
        <w:tc>
          <w:tcPr>
            <w:tcW w:w="2126" w:type="dxa"/>
            <w:shd w:val="pct10" w:color="auto" w:fill="auto"/>
            <w:vAlign w:val="center"/>
          </w:tcPr>
          <w:p>
            <w:pPr>
              <w:pStyle w:val="a6"/>
              <w:spacing w:after="0"/>
            </w:pPr>
            <w:r>
              <w:rPr>
                <w:rFonts w:hint="eastAsia"/>
              </w:rPr>
              <w:t>항목설명</w:t>
            </w:r>
          </w:p>
        </w:tc>
      </w:tr>
      <w:tr>
        <w:trPr>
          <w:trHeight w:val="623" w:hRule="atLeast"/>
        </w:trPr>
        <w:tc>
          <w:tcPr>
            <w:tcW w:w="1785" w:type="dxa"/>
            <w:shd w:val="clear" w:color="auto" w:fill="auto"/>
            <w:vAlign w:val="center"/>
          </w:tcPr>
          <w:p>
            <w:pPr>
              <w:jc w:val="left"/>
              <w:spacing w:after="0"/>
            </w:pPr>
            <w:r>
              <w:rPr>
                <w:rFonts w:hint="eastAsia"/>
              </w:rPr>
              <w:t>resultCode</w:t>
            </w:r>
          </w:p>
        </w:tc>
        <w:tc>
          <w:tcPr>
            <w:tcW w:w="1788" w:type="dxa"/>
            <w:shd w:val="clear" w:color="auto" w:fill="auto"/>
            <w:vAlign w:val="center"/>
          </w:tcPr>
          <w:p>
            <w:pPr>
              <w:jc w:val="left"/>
              <w:spacing w:after="0"/>
              <w:rPr>
                <w:w w:val="90"/>
                <w:sz w:val="18"/>
                <w:szCs w:val="18"/>
              </w:rPr>
            </w:pPr>
            <w:r>
              <w:rPr>
                <w:rFonts w:hint="eastAsia"/>
                <w:w w:val="90"/>
                <w:sz w:val="18"/>
                <w:szCs w:val="18"/>
              </w:rPr>
              <w:t>결과코드</w:t>
            </w:r>
          </w:p>
        </w:tc>
        <w:tc>
          <w:tcPr>
            <w:tcW w:w="1100" w:type="dxa"/>
            <w:shd w:val="clear" w:color="auto" w:fill="auto"/>
            <w:vAlign w:val="center"/>
          </w:tcPr>
          <w:p>
            <w:pPr>
              <w:jc w:val="center"/>
              <w:spacing w:after="0"/>
            </w:pPr>
            <w:r>
              <w:rPr>
                <w:rFonts w:hint="eastAsia"/>
              </w:rPr>
              <w:t>2</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rPr>
                <w:rFonts w:hint="eastAsia"/>
              </w:rPr>
              <w:t>00</w:t>
            </w:r>
          </w:p>
        </w:tc>
        <w:tc>
          <w:tcPr>
            <w:tcW w:w="2126" w:type="dxa"/>
            <w:shd w:val="clear" w:color="auto" w:fill="auto"/>
            <w:vAlign w:val="center"/>
          </w:tcPr>
          <w:p>
            <w:pPr>
              <w:jc w:val="left"/>
              <w:spacing w:after="0"/>
              <w:rPr>
                <w:w w:val="80"/>
                <w:sz w:val="16"/>
                <w:szCs w:val="16"/>
              </w:rPr>
            </w:pPr>
            <w:r>
              <w:rPr>
                <w:rFonts w:hint="eastAsia"/>
                <w:w w:val="80"/>
                <w:sz w:val="16"/>
                <w:szCs w:val="16"/>
              </w:rPr>
              <w:t>결과코드</w:t>
            </w:r>
          </w:p>
        </w:tc>
      </w:tr>
      <w:tr>
        <w:trPr>
          <w:trHeight w:val="623" w:hRule="atLeast"/>
        </w:trPr>
        <w:tc>
          <w:tcPr>
            <w:tcW w:w="1785" w:type="dxa"/>
            <w:shd w:val="clear" w:color="auto" w:fill="auto"/>
            <w:vAlign w:val="center"/>
          </w:tcPr>
          <w:p>
            <w:pPr>
              <w:jc w:val="left"/>
              <w:spacing w:after="0"/>
            </w:pPr>
            <w:r>
              <w:t>resultMsg</w:t>
            </w:r>
          </w:p>
        </w:tc>
        <w:tc>
          <w:tcPr>
            <w:tcW w:w="1788" w:type="dxa"/>
            <w:shd w:val="clear" w:color="auto" w:fill="auto"/>
            <w:vAlign w:val="center"/>
          </w:tcPr>
          <w:p>
            <w:pPr>
              <w:jc w:val="left"/>
              <w:spacing w:after="0"/>
              <w:rPr>
                <w:w w:val="90"/>
                <w:sz w:val="18"/>
                <w:szCs w:val="18"/>
              </w:rPr>
            </w:pPr>
            <w:r>
              <w:rPr>
                <w:rFonts w:hint="eastAsia"/>
                <w:w w:val="90"/>
                <w:sz w:val="18"/>
                <w:szCs w:val="18"/>
              </w:rPr>
              <w:t>결과메세지</w:t>
            </w:r>
          </w:p>
        </w:tc>
        <w:tc>
          <w:tcPr>
            <w:tcW w:w="1100" w:type="dxa"/>
            <w:shd w:val="clear" w:color="auto" w:fill="auto"/>
            <w:vAlign w:val="center"/>
          </w:tcPr>
          <w:p>
            <w:pPr>
              <w:jc w:val="center"/>
              <w:spacing w:after="0"/>
            </w:pPr>
            <w:r>
              <w:rPr>
                <w:rFonts w:hint="eastAsia"/>
              </w:rPr>
              <w:t>50</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rPr>
                <w:sz w:val="12"/>
                <w:szCs w:val="12"/>
              </w:rPr>
            </w:pPr>
            <w:r>
              <w:rPr>
                <w:sz w:val="12"/>
                <w:szCs w:val="12"/>
              </w:rPr>
              <w:t>NORMAL SERVICE.</w:t>
            </w:r>
          </w:p>
        </w:tc>
        <w:tc>
          <w:tcPr>
            <w:tcW w:w="2126" w:type="dxa"/>
            <w:shd w:val="clear" w:color="auto" w:fill="auto"/>
            <w:vAlign w:val="center"/>
          </w:tcPr>
          <w:p>
            <w:pPr>
              <w:jc w:val="left"/>
              <w:spacing w:after="0"/>
              <w:rPr>
                <w:w w:val="80"/>
                <w:sz w:val="16"/>
                <w:szCs w:val="16"/>
              </w:rPr>
            </w:pPr>
            <w:r>
              <w:rPr>
                <w:rFonts w:hint="eastAsia"/>
                <w:w w:val="80"/>
                <w:sz w:val="16"/>
                <w:szCs w:val="16"/>
              </w:rPr>
              <w:t>결과메세지</w:t>
            </w:r>
          </w:p>
        </w:tc>
      </w:tr>
      <w:tr>
        <w:trPr>
          <w:trHeight w:val="623" w:hRule="atLeast"/>
        </w:trPr>
        <w:tc>
          <w:tcPr>
            <w:tcW w:w="1785" w:type="dxa"/>
            <w:shd w:val="clear" w:color="auto" w:fill="auto"/>
            <w:vAlign w:val="center"/>
          </w:tcPr>
          <w:p>
            <w:pPr>
              <w:jc w:val="left"/>
              <w:spacing w:after="0"/>
            </w:pPr>
            <w:r>
              <w:t>numOfRows</w:t>
            </w:r>
          </w:p>
        </w:tc>
        <w:tc>
          <w:tcPr>
            <w:tcW w:w="1788" w:type="dxa"/>
            <w:shd w:val="clear" w:color="auto" w:fill="auto"/>
            <w:vAlign w:val="center"/>
          </w:tcPr>
          <w:p>
            <w:pPr>
              <w:jc w:val="left"/>
              <w:spacing w:after="0"/>
              <w:rPr>
                <w:w w:val="90"/>
                <w:sz w:val="18"/>
                <w:szCs w:val="18"/>
              </w:rPr>
            </w:pPr>
            <w:r>
              <w:rPr>
                <w:rFonts w:hint="eastAsia"/>
                <w:w w:val="90"/>
                <w:sz w:val="18"/>
                <w:szCs w:val="18"/>
              </w:rPr>
              <w:t>한 페이지 결과 수</w:t>
            </w:r>
          </w:p>
        </w:tc>
        <w:tc>
          <w:tcPr>
            <w:tcW w:w="1100" w:type="dxa"/>
            <w:shd w:val="clear" w:color="auto" w:fill="auto"/>
            <w:vAlign w:val="center"/>
          </w:tcPr>
          <w:p>
            <w:pPr>
              <w:jc w:val="center"/>
              <w:spacing w:after="0"/>
            </w:pPr>
            <w:r>
              <w:rPr>
                <w:rFonts w:hint="eastAsia"/>
              </w:rPr>
              <w:t>4</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t>100</w:t>
            </w:r>
          </w:p>
        </w:tc>
        <w:tc>
          <w:tcPr>
            <w:tcW w:w="2126" w:type="dxa"/>
            <w:shd w:val="clear" w:color="auto" w:fill="auto"/>
            <w:vAlign w:val="center"/>
          </w:tcPr>
          <w:p>
            <w:pPr>
              <w:jc w:val="left"/>
              <w:spacing w:after="0"/>
              <w:rPr>
                <w:w w:val="80"/>
                <w:sz w:val="16"/>
                <w:szCs w:val="16"/>
              </w:rPr>
            </w:pPr>
            <w:r>
              <w:rPr>
                <w:rFonts w:hint="eastAsia"/>
                <w:w w:val="80"/>
                <w:sz w:val="16"/>
                <w:szCs w:val="16"/>
              </w:rPr>
              <w:t>한 페이지 결과 수</w:t>
            </w:r>
          </w:p>
        </w:tc>
      </w:tr>
      <w:tr>
        <w:trPr>
          <w:trHeight w:val="623" w:hRule="atLeast"/>
        </w:trPr>
        <w:tc>
          <w:tcPr>
            <w:tcW w:w="1785" w:type="dxa"/>
            <w:shd w:val="clear" w:color="auto" w:fill="auto"/>
            <w:vAlign w:val="center"/>
          </w:tcPr>
          <w:p>
            <w:pPr>
              <w:jc w:val="left"/>
              <w:spacing w:after="0"/>
            </w:pPr>
            <w:r>
              <w:t>pageNo</w:t>
            </w:r>
          </w:p>
        </w:tc>
        <w:tc>
          <w:tcPr>
            <w:tcW w:w="1788" w:type="dxa"/>
            <w:shd w:val="clear" w:color="auto" w:fill="auto"/>
            <w:vAlign w:val="center"/>
          </w:tcPr>
          <w:p>
            <w:pPr>
              <w:jc w:val="left"/>
              <w:spacing w:after="0"/>
              <w:rPr>
                <w:w w:val="90"/>
                <w:sz w:val="18"/>
                <w:szCs w:val="18"/>
              </w:rPr>
            </w:pPr>
            <w:r>
              <w:rPr>
                <w:rFonts w:hint="eastAsia"/>
                <w:w w:val="90"/>
                <w:sz w:val="18"/>
                <w:szCs w:val="18"/>
              </w:rPr>
              <w:t>페이지 번호</w:t>
            </w:r>
          </w:p>
        </w:tc>
        <w:tc>
          <w:tcPr>
            <w:tcW w:w="1100" w:type="dxa"/>
            <w:shd w:val="clear" w:color="auto" w:fill="auto"/>
            <w:vAlign w:val="center"/>
          </w:tcPr>
          <w:p>
            <w:pPr>
              <w:jc w:val="center"/>
              <w:spacing w:after="0"/>
            </w:pPr>
            <w:r>
              <w:rPr>
                <w:rFonts w:hint="eastAsia"/>
              </w:rPr>
              <w:t>4</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rPr>
                <w:rFonts w:hint="eastAsia"/>
              </w:rPr>
              <w:t>1</w:t>
            </w:r>
          </w:p>
        </w:tc>
        <w:tc>
          <w:tcPr>
            <w:tcW w:w="2126" w:type="dxa"/>
            <w:shd w:val="clear" w:color="auto" w:fill="auto"/>
            <w:vAlign w:val="center"/>
          </w:tcPr>
          <w:p>
            <w:pPr>
              <w:jc w:val="left"/>
              <w:spacing w:after="0"/>
              <w:rPr>
                <w:w w:val="80"/>
                <w:sz w:val="16"/>
                <w:szCs w:val="16"/>
              </w:rPr>
            </w:pPr>
            <w:r>
              <w:rPr>
                <w:rFonts w:hint="eastAsia"/>
                <w:w w:val="80"/>
                <w:sz w:val="16"/>
                <w:szCs w:val="16"/>
              </w:rPr>
              <w:t>페이지 번호</w:t>
            </w:r>
          </w:p>
        </w:tc>
      </w:tr>
      <w:tr>
        <w:trPr>
          <w:trHeight w:val="623" w:hRule="atLeast"/>
        </w:trPr>
        <w:tc>
          <w:tcPr>
            <w:tcW w:w="1785" w:type="dxa"/>
            <w:shd w:val="clear" w:color="auto" w:fill="auto"/>
            <w:vAlign w:val="center"/>
          </w:tcPr>
          <w:p>
            <w:pPr>
              <w:jc w:val="left"/>
              <w:spacing w:after="0"/>
            </w:pPr>
            <w:r>
              <w:t>totalCount</w:t>
            </w:r>
          </w:p>
        </w:tc>
        <w:tc>
          <w:tcPr>
            <w:tcW w:w="1788" w:type="dxa"/>
            <w:shd w:val="clear" w:color="auto" w:fill="auto"/>
            <w:vAlign w:val="center"/>
          </w:tcPr>
          <w:p>
            <w:pPr>
              <w:jc w:val="left"/>
              <w:spacing w:after="0"/>
              <w:rPr>
                <w:w w:val="90"/>
                <w:sz w:val="18"/>
                <w:szCs w:val="18"/>
              </w:rPr>
            </w:pPr>
            <w:r>
              <w:rPr>
                <w:rFonts w:hint="eastAsia"/>
                <w:w w:val="90"/>
                <w:sz w:val="18"/>
                <w:szCs w:val="18"/>
              </w:rPr>
              <w:t>전체 결과 수</w:t>
            </w:r>
          </w:p>
        </w:tc>
        <w:tc>
          <w:tcPr>
            <w:tcW w:w="1100" w:type="dxa"/>
            <w:shd w:val="clear" w:color="auto" w:fill="auto"/>
            <w:vAlign w:val="center"/>
          </w:tcPr>
          <w:p>
            <w:pPr>
              <w:jc w:val="center"/>
              <w:spacing w:after="0"/>
            </w:pPr>
            <w:r>
              <w:rPr>
                <w:rFonts w:hint="eastAsia"/>
              </w:rPr>
              <w:t>4</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t>293</w:t>
            </w:r>
          </w:p>
        </w:tc>
        <w:tc>
          <w:tcPr>
            <w:tcW w:w="2126" w:type="dxa"/>
            <w:shd w:val="clear" w:color="auto" w:fill="auto"/>
            <w:vAlign w:val="center"/>
          </w:tcPr>
          <w:p>
            <w:pPr>
              <w:jc w:val="left"/>
              <w:spacing w:after="0"/>
              <w:rPr>
                <w:w w:val="80"/>
                <w:sz w:val="16"/>
                <w:szCs w:val="16"/>
              </w:rPr>
            </w:pPr>
            <w:r>
              <w:rPr>
                <w:rFonts w:hint="eastAsia"/>
                <w:w w:val="80"/>
                <w:sz w:val="16"/>
                <w:szCs w:val="16"/>
              </w:rPr>
              <w:t>전체 결과 수</w:t>
            </w:r>
          </w:p>
        </w:tc>
      </w:tr>
      <w:tr>
        <w:trPr>
          <w:trHeight w:val="623" w:hRule="atLeast"/>
        </w:trPr>
        <w:tc>
          <w:tcPr>
            <w:tcW w:w="1785" w:type="dxa"/>
            <w:shd w:val="clear" w:color="auto" w:fill="auto"/>
            <w:vAlign w:val="center"/>
          </w:tcPr>
          <w:p>
            <w:pPr>
              <w:jc w:val="left"/>
              <w:spacing w:after="0"/>
            </w:pPr>
            <w:r>
              <w:rPr>
                <w:rFonts w:hint="eastAsia"/>
              </w:rPr>
              <w:t>items</w:t>
            </w:r>
          </w:p>
        </w:tc>
        <w:tc>
          <w:tcPr>
            <w:tcW w:w="1788" w:type="dxa"/>
            <w:shd w:val="clear" w:color="auto" w:fill="auto"/>
            <w:vAlign w:val="center"/>
          </w:tcPr>
          <w:p>
            <w:pPr>
              <w:jc w:val="left"/>
              <w:spacing w:after="0"/>
              <w:rPr>
                <w:w w:val="90"/>
                <w:sz w:val="18"/>
                <w:szCs w:val="18"/>
              </w:rPr>
            </w:pPr>
            <w:r>
              <w:rPr>
                <w:rFonts w:hint="eastAsia"/>
                <w:w w:val="90"/>
                <w:sz w:val="18"/>
                <w:szCs w:val="18"/>
              </w:rPr>
              <w:t>목록</w:t>
            </w:r>
          </w:p>
        </w:tc>
        <w:tc>
          <w:tcPr>
            <w:tcW w:w="1100" w:type="dxa"/>
            <w:shd w:val="clear" w:color="auto" w:fill="auto"/>
            <w:vAlign w:val="center"/>
          </w:tcPr>
          <w:p>
            <w:pPr>
              <w:jc w:val="center"/>
              <w:spacing w:after="0"/>
            </w:pPr>
            <w:r>
              <w:rPr>
                <w:rFonts w:hint="eastAsia"/>
              </w:rPr>
              <w:t>-</w:t>
            </w:r>
          </w:p>
        </w:tc>
        <w:tc>
          <w:tcPr>
            <w:tcW w:w="1134" w:type="dxa"/>
            <w:shd w:val="clear" w:color="auto" w:fill="auto"/>
            <w:vAlign w:val="center"/>
          </w:tcPr>
          <w:p>
            <w:pPr>
              <w:jc w:val="center"/>
              <w:spacing w:after="0"/>
            </w:pPr>
            <w:r>
              <w:rPr>
                <w:rFonts w:hint="eastAsia"/>
              </w:rPr>
              <w:t>0..n</w:t>
            </w:r>
          </w:p>
        </w:tc>
        <w:tc>
          <w:tcPr>
            <w:tcW w:w="1701" w:type="dxa"/>
            <w:shd w:val="clear" w:color="auto" w:fill="auto"/>
            <w:vAlign w:val="center"/>
          </w:tcPr>
          <w:p>
            <w:pPr>
              <w:jc w:val="center"/>
              <w:spacing w:after="0"/>
            </w:pPr>
            <w:r>
              <w:rPr>
                <w:rFonts w:hint="eastAsia"/>
              </w:rPr>
              <w:t>-</w:t>
            </w:r>
          </w:p>
        </w:tc>
        <w:tc>
          <w:tcPr>
            <w:tcW w:w="2126" w:type="dxa"/>
            <w:shd w:val="clear" w:color="auto" w:fill="auto"/>
            <w:vAlign w:val="center"/>
          </w:tcPr>
          <w:p>
            <w:pPr>
              <w:jc w:val="left"/>
              <w:spacing w:after="0"/>
              <w:rPr>
                <w:w w:val="80"/>
                <w:sz w:val="16"/>
                <w:szCs w:val="16"/>
              </w:rPr>
            </w:pPr>
            <w:r>
              <w:rPr>
                <w:rFonts w:hint="eastAsia"/>
                <w:w w:val="80"/>
                <w:sz w:val="16"/>
                <w:szCs w:val="16"/>
              </w:rPr>
              <w:t>목록</w:t>
            </w:r>
          </w:p>
        </w:tc>
      </w:tr>
      <w:tr>
        <w:trPr>
          <w:trHeight w:val="623" w:hRule="atLeast"/>
        </w:trPr>
        <w:tc>
          <w:tcPr>
            <w:tcW w:w="1785" w:type="dxa"/>
            <w:shd w:val="clear" w:color="auto" w:fill="auto"/>
            <w:vAlign w:val="center"/>
          </w:tcPr>
          <w:p>
            <w:pPr>
              <w:jc w:val="left"/>
              <w:spacing w:after="0"/>
            </w:pPr>
            <w:r>
              <w:rPr>
                <w:rFonts w:hint="eastAsia"/>
              </w:rPr>
              <w:t>sn</w:t>
            </w:r>
          </w:p>
        </w:tc>
        <w:tc>
          <w:tcPr>
            <w:tcW w:w="1788" w:type="dxa"/>
            <w:shd w:val="clear" w:color="auto" w:fill="auto"/>
            <w:vAlign w:val="center"/>
          </w:tcPr>
          <w:p>
            <w:pPr>
              <w:jc w:val="left"/>
              <w:spacing w:after="0"/>
              <w:rPr>
                <w:w w:val="90"/>
                <w:sz w:val="18"/>
                <w:szCs w:val="18"/>
              </w:rPr>
            </w:pPr>
            <w:r>
              <w:rPr>
                <w:rFonts w:hint="eastAsia"/>
                <w:w w:val="90"/>
                <w:sz w:val="18"/>
                <w:szCs w:val="18"/>
              </w:rPr>
              <w:t>일련번호</w:t>
            </w:r>
          </w:p>
        </w:tc>
        <w:tc>
          <w:tcPr>
            <w:tcW w:w="1100" w:type="dxa"/>
            <w:shd w:val="clear" w:color="auto" w:fill="auto"/>
            <w:vAlign w:val="center"/>
          </w:tcPr>
          <w:p>
            <w:pPr>
              <w:jc w:val="center"/>
              <w:spacing w:after="0"/>
            </w:pPr>
            <w:r>
              <w:rPr>
                <w:rFonts w:hint="eastAsia"/>
              </w:rPr>
              <w:t>5</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t>296</w:t>
            </w:r>
          </w:p>
        </w:tc>
        <w:tc>
          <w:tcPr>
            <w:tcW w:w="2126" w:type="dxa"/>
            <w:shd w:val="clear" w:color="auto" w:fill="auto"/>
            <w:vAlign w:val="center"/>
          </w:tcPr>
          <w:p>
            <w:pPr>
              <w:jc w:val="left"/>
              <w:spacing w:after="0"/>
              <w:rPr>
                <w:w w:val="80"/>
                <w:sz w:val="16"/>
                <w:szCs w:val="16"/>
              </w:rPr>
            </w:pPr>
            <w:r>
              <w:rPr>
                <w:rFonts w:hint="eastAsia"/>
                <w:w w:val="80"/>
                <w:sz w:val="16"/>
                <w:szCs w:val="16"/>
              </w:rPr>
              <w:t>오존주의보 일련번호</w:t>
            </w:r>
          </w:p>
        </w:tc>
      </w:tr>
      <w:tr>
        <w:trPr>
          <w:trHeight w:val="623" w:hRule="atLeast"/>
        </w:trPr>
        <w:tc>
          <w:tcPr>
            <w:tcW w:w="1785" w:type="dxa"/>
            <w:shd w:val="clear" w:color="auto" w:fill="auto"/>
            <w:vAlign w:val="center"/>
          </w:tcPr>
          <w:p>
            <w:pPr>
              <w:jc w:val="left"/>
              <w:spacing w:after="0"/>
            </w:pPr>
            <w:r>
              <w:rPr>
                <w:rFonts w:hint="eastAsia"/>
              </w:rPr>
              <w:t>d</w:t>
            </w:r>
            <w:r>
              <w:t>ataDate</w:t>
            </w:r>
          </w:p>
        </w:tc>
        <w:tc>
          <w:tcPr>
            <w:tcW w:w="1788" w:type="dxa"/>
            <w:shd w:val="clear" w:color="auto" w:fill="auto"/>
            <w:vAlign w:val="center"/>
          </w:tcPr>
          <w:p>
            <w:pPr>
              <w:jc w:val="left"/>
              <w:spacing w:after="0"/>
              <w:rPr>
                <w:w w:val="90"/>
                <w:sz w:val="18"/>
                <w:szCs w:val="18"/>
              </w:rPr>
            </w:pPr>
            <w:r>
              <w:rPr>
                <w:rFonts w:hint="eastAsia"/>
                <w:w w:val="90"/>
                <w:sz w:val="18"/>
                <w:szCs w:val="18"/>
              </w:rPr>
              <w:t>발령일</w:t>
            </w:r>
          </w:p>
        </w:tc>
        <w:tc>
          <w:tcPr>
            <w:tcW w:w="1100" w:type="dxa"/>
            <w:shd w:val="clear" w:color="auto" w:fill="auto"/>
            <w:vAlign w:val="center"/>
          </w:tcPr>
          <w:p>
            <w:pPr>
              <w:jc w:val="center"/>
              <w:spacing w:after="0"/>
            </w:pPr>
            <w:r>
              <w:rPr>
                <w:rFonts w:hint="eastAsia"/>
              </w:rPr>
              <w:t>1</w:t>
            </w:r>
            <w:r>
              <w:t>0</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t>2020-09-28</w:t>
            </w:r>
          </w:p>
        </w:tc>
        <w:tc>
          <w:tcPr>
            <w:tcW w:w="2126" w:type="dxa"/>
            <w:shd w:val="clear" w:color="auto" w:fill="auto"/>
            <w:vAlign w:val="center"/>
          </w:tcPr>
          <w:p>
            <w:pPr>
              <w:jc w:val="left"/>
              <w:spacing w:after="0"/>
              <w:rPr>
                <w:w w:val="80"/>
                <w:sz w:val="16"/>
                <w:szCs w:val="16"/>
              </w:rPr>
            </w:pPr>
            <w:r>
              <w:rPr>
                <w:rFonts w:hint="eastAsia"/>
                <w:w w:val="80"/>
                <w:sz w:val="16"/>
                <w:szCs w:val="16"/>
              </w:rPr>
              <w:t>발령 날자</w:t>
            </w:r>
          </w:p>
        </w:tc>
      </w:tr>
      <w:tr>
        <w:trPr>
          <w:trHeight w:val="623" w:hRule="atLeast"/>
        </w:trPr>
        <w:tc>
          <w:tcPr>
            <w:tcW w:w="1785" w:type="dxa"/>
            <w:shd w:val="clear" w:color="auto" w:fill="auto"/>
            <w:vAlign w:val="center"/>
          </w:tcPr>
          <w:p>
            <w:pPr>
              <w:jc w:val="left"/>
              <w:spacing w:after="0"/>
            </w:pPr>
            <w:r>
              <w:rPr>
                <w:rFonts w:hint="eastAsia"/>
              </w:rPr>
              <w:t>district</w:t>
            </w:r>
            <w:r>
              <w:t>Name</w:t>
            </w:r>
          </w:p>
        </w:tc>
        <w:tc>
          <w:tcPr>
            <w:tcW w:w="1788" w:type="dxa"/>
            <w:shd w:val="clear" w:color="auto" w:fill="auto"/>
            <w:vAlign w:val="center"/>
          </w:tcPr>
          <w:p>
            <w:pPr>
              <w:jc w:val="left"/>
              <w:spacing w:after="0"/>
              <w:rPr>
                <w:w w:val="90"/>
                <w:sz w:val="18"/>
                <w:szCs w:val="18"/>
              </w:rPr>
            </w:pPr>
            <w:r>
              <w:rPr>
                <w:rFonts w:hint="eastAsia"/>
                <w:w w:val="90"/>
                <w:sz w:val="18"/>
                <w:szCs w:val="18"/>
              </w:rPr>
              <w:t>지역명</w:t>
            </w:r>
          </w:p>
        </w:tc>
        <w:tc>
          <w:tcPr>
            <w:tcW w:w="1100" w:type="dxa"/>
            <w:shd w:val="clear" w:color="auto" w:fill="auto"/>
            <w:vAlign w:val="center"/>
          </w:tcPr>
          <w:p>
            <w:pPr>
              <w:jc w:val="center"/>
              <w:spacing w:after="0"/>
            </w:pPr>
            <w:r>
              <w:rPr>
                <w:rFonts w:hint="eastAsia"/>
              </w:rPr>
              <w:t>1</w:t>
            </w:r>
            <w:r>
              <w:t>00</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rPr>
                <w:rFonts w:hint="eastAsia"/>
              </w:rPr>
              <w:t>충남</w:t>
            </w:r>
          </w:p>
        </w:tc>
        <w:tc>
          <w:tcPr>
            <w:tcW w:w="2126" w:type="dxa"/>
            <w:shd w:val="clear" w:color="auto" w:fill="auto"/>
            <w:vAlign w:val="center"/>
          </w:tcPr>
          <w:p>
            <w:pPr>
              <w:jc w:val="left"/>
              <w:spacing w:after="0"/>
              <w:rPr>
                <w:w w:val="80"/>
                <w:sz w:val="16"/>
                <w:szCs w:val="16"/>
              </w:rPr>
            </w:pPr>
            <w:r>
              <w:rPr>
                <w:rFonts w:hint="eastAsia"/>
                <w:w w:val="80"/>
                <w:sz w:val="16"/>
                <w:szCs w:val="16"/>
              </w:rPr>
              <w:t>발령 지역 이름</w:t>
            </w:r>
          </w:p>
        </w:tc>
      </w:tr>
      <w:tr>
        <w:trPr>
          <w:trHeight w:val="623" w:hRule="atLeast"/>
        </w:trPr>
        <w:tc>
          <w:tcPr>
            <w:tcW w:w="1785" w:type="dxa"/>
            <w:shd w:val="clear" w:color="auto" w:fill="auto"/>
            <w:vAlign w:val="center"/>
          </w:tcPr>
          <w:p>
            <w:pPr>
              <w:jc w:val="left"/>
              <w:spacing w:after="0"/>
            </w:pPr>
            <w:r>
              <w:t>moveName</w:t>
            </w:r>
          </w:p>
        </w:tc>
        <w:tc>
          <w:tcPr>
            <w:tcW w:w="1788" w:type="dxa"/>
            <w:shd w:val="clear" w:color="auto" w:fill="auto"/>
            <w:vAlign w:val="center"/>
          </w:tcPr>
          <w:p>
            <w:pPr>
              <w:jc w:val="left"/>
              <w:spacing w:after="0"/>
              <w:rPr>
                <w:w w:val="90"/>
                <w:sz w:val="18"/>
                <w:szCs w:val="18"/>
              </w:rPr>
            </w:pPr>
            <w:r>
              <w:rPr>
                <w:rFonts w:hint="eastAsia"/>
                <w:w w:val="90"/>
                <w:sz w:val="18"/>
                <w:szCs w:val="18"/>
              </w:rPr>
              <w:t>권역명</w:t>
            </w:r>
          </w:p>
        </w:tc>
        <w:tc>
          <w:tcPr>
            <w:tcW w:w="1100" w:type="dxa"/>
            <w:shd w:val="clear" w:color="auto" w:fill="auto"/>
            <w:vAlign w:val="center"/>
          </w:tcPr>
          <w:p>
            <w:pPr>
              <w:jc w:val="center"/>
              <w:spacing w:after="0"/>
            </w:pPr>
            <w:r>
              <w:rPr>
                <w:rFonts w:hint="eastAsia"/>
              </w:rPr>
              <w:t>1</w:t>
            </w:r>
            <w:r>
              <w:t>00</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rPr>
                <w:rFonts w:hint="eastAsia"/>
              </w:rPr>
              <w:t>당진시</w:t>
            </w:r>
          </w:p>
        </w:tc>
        <w:tc>
          <w:tcPr>
            <w:tcW w:w="2126" w:type="dxa"/>
            <w:shd w:val="clear" w:color="auto" w:fill="auto"/>
            <w:vAlign w:val="center"/>
          </w:tcPr>
          <w:p>
            <w:pPr>
              <w:jc w:val="left"/>
              <w:spacing w:after="0"/>
              <w:rPr>
                <w:w w:val="80"/>
                <w:sz w:val="16"/>
                <w:szCs w:val="16"/>
              </w:rPr>
            </w:pPr>
            <w:r>
              <w:rPr>
                <w:rFonts w:hint="eastAsia"/>
                <w:w w:val="80"/>
                <w:sz w:val="16"/>
                <w:szCs w:val="16"/>
              </w:rPr>
              <w:t>발령 권역 이름</w:t>
            </w:r>
          </w:p>
        </w:tc>
      </w:tr>
      <w:tr>
        <w:trPr>
          <w:trHeight w:val="623" w:hRule="atLeast"/>
        </w:trPr>
        <w:tc>
          <w:tcPr>
            <w:tcW w:w="1785" w:type="dxa"/>
            <w:shd w:val="clear" w:color="auto" w:fill="auto"/>
            <w:vAlign w:val="center"/>
          </w:tcPr>
          <w:p>
            <w:pPr>
              <w:jc w:val="left"/>
              <w:spacing w:after="0"/>
            </w:pPr>
            <w:r>
              <w:rPr>
                <w:rFonts w:hint="eastAsia"/>
              </w:rPr>
              <w:t>i</w:t>
            </w:r>
            <w:r>
              <w:t>ssueTime</w:t>
            </w:r>
          </w:p>
        </w:tc>
        <w:tc>
          <w:tcPr>
            <w:tcW w:w="1788" w:type="dxa"/>
            <w:shd w:val="clear" w:color="auto" w:fill="auto"/>
            <w:vAlign w:val="center"/>
          </w:tcPr>
          <w:p>
            <w:pPr>
              <w:jc w:val="left"/>
              <w:spacing w:after="0"/>
              <w:rPr>
                <w:w w:val="90"/>
                <w:sz w:val="18"/>
                <w:szCs w:val="18"/>
              </w:rPr>
            </w:pPr>
            <w:r>
              <w:rPr>
                <w:rFonts w:hint="eastAsia"/>
                <w:w w:val="90"/>
                <w:sz w:val="18"/>
                <w:szCs w:val="18"/>
              </w:rPr>
              <w:t>발령시간</w:t>
            </w:r>
          </w:p>
        </w:tc>
        <w:tc>
          <w:tcPr>
            <w:tcW w:w="1100" w:type="dxa"/>
            <w:shd w:val="clear" w:color="auto" w:fill="auto"/>
            <w:vAlign w:val="center"/>
          </w:tcPr>
          <w:p>
            <w:pPr>
              <w:jc w:val="center"/>
              <w:spacing w:after="0"/>
            </w:pPr>
            <w:r>
              <w:rPr>
                <w:rFonts w:hint="eastAsia"/>
              </w:rPr>
              <w:t>5</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rPr>
                <w:rFonts w:hint="eastAsia"/>
              </w:rPr>
              <w:t>1</w:t>
            </w:r>
            <w:r>
              <w:t>5</w:t>
            </w:r>
            <w:r>
              <w:rPr>
                <w:rFonts w:hint="eastAsia"/>
              </w:rPr>
              <w:t>:00</w:t>
            </w:r>
          </w:p>
        </w:tc>
        <w:tc>
          <w:tcPr>
            <w:tcW w:w="2126" w:type="dxa"/>
            <w:shd w:val="clear" w:color="auto" w:fill="auto"/>
            <w:vAlign w:val="center"/>
          </w:tcPr>
          <w:p>
            <w:pPr>
              <w:jc w:val="left"/>
              <w:spacing w:after="0"/>
              <w:rPr>
                <w:w w:val="80"/>
                <w:sz w:val="16"/>
                <w:szCs w:val="16"/>
              </w:rPr>
            </w:pPr>
            <w:r>
              <w:rPr>
                <w:rFonts w:hint="eastAsia"/>
                <w:w w:val="80"/>
                <w:sz w:val="16"/>
                <w:szCs w:val="16"/>
              </w:rPr>
              <w:t>발령 시간</w:t>
            </w:r>
          </w:p>
        </w:tc>
      </w:tr>
      <w:tr>
        <w:trPr>
          <w:trHeight w:val="623" w:hRule="atLeast"/>
        </w:trPr>
        <w:tc>
          <w:tcPr>
            <w:tcW w:w="1785" w:type="dxa"/>
            <w:shd w:val="clear" w:color="auto" w:fill="auto"/>
            <w:vAlign w:val="center"/>
          </w:tcPr>
          <w:p>
            <w:pPr>
              <w:jc w:val="left"/>
              <w:spacing w:after="0"/>
            </w:pPr>
            <w:r>
              <w:rPr>
                <w:rFonts w:hint="eastAsia"/>
              </w:rPr>
              <w:t>i</w:t>
            </w:r>
            <w:r>
              <w:t>ssueVal</w:t>
            </w:r>
          </w:p>
        </w:tc>
        <w:tc>
          <w:tcPr>
            <w:tcW w:w="1788" w:type="dxa"/>
            <w:shd w:val="clear" w:color="auto" w:fill="auto"/>
            <w:vAlign w:val="center"/>
          </w:tcPr>
          <w:p>
            <w:pPr>
              <w:jc w:val="left"/>
              <w:spacing w:after="0"/>
              <w:rPr>
                <w:w w:val="90"/>
                <w:sz w:val="18"/>
                <w:szCs w:val="18"/>
              </w:rPr>
            </w:pPr>
            <w:r>
              <w:rPr>
                <w:rFonts w:hint="eastAsia"/>
                <w:w w:val="90"/>
                <w:sz w:val="18"/>
                <w:szCs w:val="18"/>
              </w:rPr>
              <w:t>발령농도</w:t>
            </w:r>
          </w:p>
        </w:tc>
        <w:tc>
          <w:tcPr>
            <w:tcW w:w="1100" w:type="dxa"/>
            <w:shd w:val="clear" w:color="auto" w:fill="auto"/>
            <w:vAlign w:val="center"/>
          </w:tcPr>
          <w:p>
            <w:pPr>
              <w:jc w:val="center"/>
              <w:spacing w:after="0"/>
            </w:pPr>
            <w:r>
              <w:rPr>
                <w:rFonts w:hint="eastAsia"/>
              </w:rPr>
              <w:t>1</w:t>
            </w:r>
            <w:r>
              <w:t>0</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rPr>
                <w:rFonts w:hint="eastAsia"/>
              </w:rPr>
              <w:t>0.133</w:t>
            </w:r>
          </w:p>
        </w:tc>
        <w:tc>
          <w:tcPr>
            <w:tcW w:w="2126" w:type="dxa"/>
            <w:shd w:val="clear" w:color="auto" w:fill="auto"/>
            <w:vAlign w:val="center"/>
          </w:tcPr>
          <w:p>
            <w:pPr>
              <w:jc w:val="left"/>
              <w:spacing w:after="0"/>
              <w:rPr>
                <w:w w:val="80"/>
                <w:sz w:val="16"/>
                <w:szCs w:val="16"/>
              </w:rPr>
            </w:pPr>
            <w:r>
              <w:rPr>
                <w:rFonts w:hint="eastAsia"/>
                <w:w w:val="80"/>
                <w:sz w:val="16"/>
                <w:szCs w:val="16"/>
              </w:rPr>
              <w:t>발령시</w:t>
            </w:r>
            <w:r>
              <w:rPr>
                <w:rFonts w:hint="eastAsia"/>
                <w:w w:val="80"/>
                <w:sz w:val="16"/>
                <w:szCs w:val="16"/>
              </w:rPr>
              <w:t xml:space="preserve"> 오존 농도(</w:t>
            </w:r>
            <w:r>
              <w:rPr>
                <w:rFonts w:hint="eastAsia"/>
                <w:w w:val="80"/>
                <w:sz w:val="16"/>
                <w:szCs w:val="16"/>
              </w:rPr>
              <w:t>단위 :</w:t>
            </w:r>
            <w:r>
              <w:rPr>
                <w:rFonts w:hint="eastAsia"/>
                <w:w w:val="80"/>
                <w:sz w:val="16"/>
                <w:szCs w:val="16"/>
              </w:rPr>
              <w:t xml:space="preserve"> ppm)</w:t>
            </w:r>
          </w:p>
        </w:tc>
      </w:tr>
      <w:tr>
        <w:trPr>
          <w:trHeight w:val="623" w:hRule="atLeast"/>
        </w:trPr>
        <w:tc>
          <w:tcPr>
            <w:tcW w:w="1785" w:type="dxa"/>
            <w:shd w:val="clear" w:color="auto" w:fill="auto"/>
            <w:vAlign w:val="center"/>
          </w:tcPr>
          <w:p>
            <w:pPr>
              <w:jc w:val="left"/>
              <w:spacing w:after="0"/>
            </w:pPr>
            <w:r>
              <w:rPr>
                <w:rFonts w:hint="eastAsia"/>
              </w:rPr>
              <w:t>c</w:t>
            </w:r>
            <w:r>
              <w:t>learTime</w:t>
            </w:r>
          </w:p>
        </w:tc>
        <w:tc>
          <w:tcPr>
            <w:tcW w:w="1788" w:type="dxa"/>
            <w:shd w:val="clear" w:color="auto" w:fill="auto"/>
            <w:vAlign w:val="center"/>
          </w:tcPr>
          <w:p>
            <w:pPr>
              <w:jc w:val="left"/>
              <w:spacing w:after="0"/>
              <w:rPr>
                <w:w w:val="90"/>
                <w:sz w:val="18"/>
                <w:szCs w:val="18"/>
              </w:rPr>
            </w:pPr>
            <w:r>
              <w:rPr>
                <w:rFonts w:hint="eastAsia"/>
                <w:w w:val="90"/>
                <w:sz w:val="18"/>
                <w:szCs w:val="18"/>
              </w:rPr>
              <w:t>해제시간</w:t>
            </w:r>
          </w:p>
        </w:tc>
        <w:tc>
          <w:tcPr>
            <w:tcW w:w="1100" w:type="dxa"/>
            <w:shd w:val="clear" w:color="auto" w:fill="auto"/>
            <w:vAlign w:val="center"/>
          </w:tcPr>
          <w:p>
            <w:pPr>
              <w:jc w:val="center"/>
              <w:spacing w:after="0"/>
            </w:pPr>
            <w:r>
              <w:rPr>
                <w:rFonts w:hint="eastAsia"/>
              </w:rPr>
              <w:t>5</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rPr>
                <w:rFonts w:hint="eastAsia"/>
              </w:rPr>
              <w:t>16:00</w:t>
            </w:r>
          </w:p>
        </w:tc>
        <w:tc>
          <w:tcPr>
            <w:tcW w:w="2126" w:type="dxa"/>
            <w:shd w:val="clear" w:color="auto" w:fill="auto"/>
            <w:vAlign w:val="center"/>
          </w:tcPr>
          <w:p>
            <w:pPr>
              <w:jc w:val="left"/>
              <w:spacing w:after="0"/>
              <w:rPr>
                <w:w w:val="80"/>
                <w:sz w:val="16"/>
                <w:szCs w:val="16"/>
              </w:rPr>
            </w:pPr>
            <w:r>
              <w:rPr>
                <w:rFonts w:hint="eastAsia"/>
                <w:w w:val="80"/>
                <w:sz w:val="16"/>
                <w:szCs w:val="16"/>
              </w:rPr>
              <w:t>해제 시간</w:t>
            </w:r>
          </w:p>
        </w:tc>
      </w:tr>
      <w:tr>
        <w:trPr>
          <w:trHeight w:val="623" w:hRule="atLeast"/>
        </w:trPr>
        <w:tc>
          <w:tcPr>
            <w:tcW w:w="1785" w:type="dxa"/>
            <w:shd w:val="clear" w:color="auto" w:fill="auto"/>
            <w:vAlign w:val="center"/>
          </w:tcPr>
          <w:p>
            <w:pPr>
              <w:jc w:val="left"/>
              <w:spacing w:after="0"/>
            </w:pPr>
            <w:r>
              <w:rPr>
                <w:rFonts w:hint="eastAsia"/>
              </w:rPr>
              <w:t>cl</w:t>
            </w:r>
            <w:r>
              <w:t>earVal</w:t>
            </w:r>
          </w:p>
        </w:tc>
        <w:tc>
          <w:tcPr>
            <w:tcW w:w="1788" w:type="dxa"/>
            <w:shd w:val="clear" w:color="auto" w:fill="auto"/>
            <w:vAlign w:val="center"/>
          </w:tcPr>
          <w:p>
            <w:pPr>
              <w:jc w:val="left"/>
              <w:spacing w:after="0"/>
              <w:rPr>
                <w:w w:val="90"/>
                <w:sz w:val="18"/>
                <w:szCs w:val="18"/>
              </w:rPr>
            </w:pPr>
            <w:r>
              <w:rPr>
                <w:rFonts w:hint="eastAsia"/>
                <w:w w:val="90"/>
                <w:sz w:val="18"/>
                <w:szCs w:val="18"/>
              </w:rPr>
              <w:t>해제농도</w:t>
            </w:r>
          </w:p>
        </w:tc>
        <w:tc>
          <w:tcPr>
            <w:tcW w:w="1100" w:type="dxa"/>
            <w:shd w:val="clear" w:color="auto" w:fill="auto"/>
            <w:vAlign w:val="center"/>
          </w:tcPr>
          <w:p>
            <w:pPr>
              <w:jc w:val="center"/>
              <w:spacing w:after="0"/>
            </w:pPr>
            <w:r>
              <w:rPr>
                <w:rFonts w:hint="eastAsia"/>
              </w:rPr>
              <w:t>1</w:t>
            </w:r>
            <w:r>
              <w:t>0</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rPr>
                <w:rFonts w:hint="eastAsia"/>
              </w:rPr>
              <w:t>0.</w:t>
            </w:r>
            <w:r>
              <w:t>101</w:t>
            </w:r>
          </w:p>
        </w:tc>
        <w:tc>
          <w:tcPr>
            <w:tcW w:w="2126" w:type="dxa"/>
            <w:shd w:val="clear" w:color="auto" w:fill="auto"/>
            <w:vAlign w:val="center"/>
          </w:tcPr>
          <w:p>
            <w:pPr>
              <w:jc w:val="left"/>
              <w:spacing w:after="0"/>
              <w:rPr>
                <w:w w:val="80"/>
                <w:sz w:val="16"/>
                <w:szCs w:val="16"/>
              </w:rPr>
            </w:pPr>
            <w:r>
              <w:rPr>
                <w:rFonts w:hint="eastAsia"/>
                <w:w w:val="80"/>
                <w:sz w:val="16"/>
                <w:szCs w:val="16"/>
              </w:rPr>
              <w:t>해제시</w:t>
            </w:r>
            <w:r>
              <w:rPr>
                <w:rFonts w:hint="eastAsia"/>
                <w:w w:val="80"/>
                <w:sz w:val="16"/>
                <w:szCs w:val="16"/>
              </w:rPr>
              <w:t xml:space="preserve"> 오존 농도(</w:t>
            </w:r>
            <w:r>
              <w:rPr>
                <w:rFonts w:hint="eastAsia"/>
                <w:w w:val="80"/>
                <w:sz w:val="16"/>
                <w:szCs w:val="16"/>
              </w:rPr>
              <w:t>단위 :</w:t>
            </w:r>
            <w:r>
              <w:rPr>
                <w:rFonts w:hint="eastAsia"/>
                <w:w w:val="80"/>
                <w:sz w:val="16"/>
                <w:szCs w:val="16"/>
              </w:rPr>
              <w:t xml:space="preserve"> ppm)</w:t>
            </w:r>
          </w:p>
        </w:tc>
      </w:tr>
      <w:tr>
        <w:trPr>
          <w:trHeight w:val="623" w:hRule="atLeast"/>
        </w:trPr>
        <w:tc>
          <w:tcPr>
            <w:tcW w:w="1785" w:type="dxa"/>
            <w:shd w:val="clear" w:color="auto" w:fill="auto"/>
            <w:vAlign w:val="center"/>
          </w:tcPr>
          <w:p>
            <w:pPr>
              <w:jc w:val="left"/>
              <w:spacing w:after="0"/>
            </w:pPr>
            <w:r>
              <w:rPr>
                <w:rFonts w:hint="eastAsia"/>
              </w:rPr>
              <w:t>m</w:t>
            </w:r>
            <w:r>
              <w:t>axVal</w:t>
            </w:r>
          </w:p>
        </w:tc>
        <w:tc>
          <w:tcPr>
            <w:tcW w:w="1788" w:type="dxa"/>
            <w:shd w:val="clear" w:color="auto" w:fill="auto"/>
            <w:vAlign w:val="center"/>
          </w:tcPr>
          <w:p>
            <w:pPr>
              <w:jc w:val="left"/>
              <w:spacing w:after="0"/>
              <w:rPr>
                <w:w w:val="90"/>
                <w:sz w:val="18"/>
                <w:szCs w:val="18"/>
              </w:rPr>
            </w:pPr>
            <w:r>
              <w:rPr>
                <w:rFonts w:hint="eastAsia"/>
                <w:w w:val="90"/>
                <w:sz w:val="18"/>
                <w:szCs w:val="18"/>
              </w:rPr>
              <w:t>최고농도</w:t>
            </w:r>
          </w:p>
        </w:tc>
        <w:tc>
          <w:tcPr>
            <w:tcW w:w="1100" w:type="dxa"/>
            <w:shd w:val="clear" w:color="auto" w:fill="auto"/>
            <w:vAlign w:val="center"/>
          </w:tcPr>
          <w:p>
            <w:pPr>
              <w:jc w:val="center"/>
              <w:spacing w:after="0"/>
            </w:pPr>
            <w:r>
              <w:rPr>
                <w:rFonts w:hint="eastAsia"/>
              </w:rPr>
              <w:t>1</w:t>
            </w:r>
            <w:r>
              <w:t>0</w:t>
            </w:r>
          </w:p>
        </w:tc>
        <w:tc>
          <w:tcPr>
            <w:tcW w:w="1134" w:type="dxa"/>
            <w:shd w:val="clear" w:color="auto" w:fill="auto"/>
            <w:vAlign w:val="center"/>
          </w:tcPr>
          <w:p>
            <w:pPr>
              <w:jc w:val="center"/>
              <w:spacing w:after="0"/>
            </w:pPr>
            <w:r>
              <w:rPr>
                <w:rFonts w:hint="eastAsia"/>
              </w:rPr>
              <w:t>1</w:t>
            </w:r>
          </w:p>
        </w:tc>
        <w:tc>
          <w:tcPr>
            <w:tcW w:w="1701" w:type="dxa"/>
            <w:shd w:val="clear" w:color="auto" w:fill="auto"/>
            <w:vAlign w:val="center"/>
          </w:tcPr>
          <w:p>
            <w:pPr>
              <w:jc w:val="center"/>
              <w:spacing w:after="0"/>
            </w:pPr>
            <w:r>
              <w:rPr>
                <w:rFonts w:hint="eastAsia"/>
              </w:rPr>
              <w:t>0.1</w:t>
            </w:r>
            <w:r>
              <w:t>33</w:t>
            </w:r>
          </w:p>
        </w:tc>
        <w:tc>
          <w:tcPr>
            <w:tcW w:w="2126" w:type="dxa"/>
            <w:shd w:val="clear" w:color="auto" w:fill="auto"/>
            <w:vAlign w:val="center"/>
          </w:tcPr>
          <w:p>
            <w:pPr>
              <w:jc w:val="left"/>
              <w:spacing w:after="0"/>
              <w:rPr>
                <w:w w:val="80"/>
                <w:sz w:val="16"/>
                <w:szCs w:val="16"/>
              </w:rPr>
            </w:pPr>
            <w:r>
              <w:rPr>
                <w:rFonts w:hint="eastAsia"/>
                <w:w w:val="80"/>
                <w:sz w:val="16"/>
                <w:szCs w:val="16"/>
              </w:rPr>
              <w:t>오존 최고 농도(</w:t>
            </w:r>
            <w:r>
              <w:rPr>
                <w:rFonts w:hint="eastAsia"/>
                <w:w w:val="80"/>
                <w:sz w:val="16"/>
                <w:szCs w:val="16"/>
              </w:rPr>
              <w:t>단위 :</w:t>
            </w:r>
            <w:r>
              <w:rPr>
                <w:rFonts w:hint="eastAsia"/>
                <w:w w:val="80"/>
                <w:sz w:val="16"/>
                <w:szCs w:val="16"/>
              </w:rPr>
              <w:t xml:space="preserve"> ppm)</w:t>
            </w:r>
          </w:p>
        </w:tc>
      </w:tr>
      <w:tr>
        <w:trPr>
          <w:trHeight w:val="623" w:hRule="atLeast"/>
        </w:trPr>
        <w:tc>
          <w:tcPr>
            <w:tcW w:w="1785" w:type="dxa"/>
            <w:shd w:val="clear" w:color="auto" w:fill="auto"/>
            <w:vAlign w:val="center"/>
          </w:tcPr>
          <w:p>
            <w:pPr>
              <w:jc w:val="left"/>
              <w:spacing w:after="0"/>
            </w:pPr>
            <w:r>
              <w:t>issueLvl</w:t>
            </w:r>
          </w:p>
        </w:tc>
        <w:tc>
          <w:tcPr>
            <w:tcW w:w="1788" w:type="dxa"/>
            <w:shd w:val="clear" w:color="auto" w:fill="auto"/>
            <w:vAlign w:val="center"/>
          </w:tcPr>
          <w:p>
            <w:pPr>
              <w:jc w:val="left"/>
              <w:spacing w:after="0"/>
              <w:rPr>
                <w:w w:val="90"/>
                <w:sz w:val="18"/>
                <w:szCs w:val="18"/>
              </w:rPr>
            </w:pPr>
            <w:r>
              <w:rPr>
                <w:w w:val="90"/>
                <w:sz w:val="18"/>
                <w:szCs w:val="18"/>
              </w:rPr>
              <w:t>발령단계</w:t>
            </w:r>
          </w:p>
        </w:tc>
        <w:tc>
          <w:tcPr>
            <w:tcW w:w="1100" w:type="dxa"/>
            <w:shd w:val="clear" w:color="auto" w:fill="auto"/>
            <w:vAlign w:val="center"/>
          </w:tcPr>
          <w:p>
            <w:pPr>
              <w:jc w:val="center"/>
              <w:spacing w:after="0"/>
            </w:pPr>
            <w:r>
              <w:t>1</w:t>
            </w:r>
          </w:p>
        </w:tc>
        <w:tc>
          <w:tcPr>
            <w:tcW w:w="1134" w:type="dxa"/>
            <w:shd w:val="clear" w:color="auto" w:fill="auto"/>
            <w:vAlign w:val="center"/>
          </w:tcPr>
          <w:p>
            <w:pPr>
              <w:jc w:val="center"/>
              <w:spacing w:after="0"/>
            </w:pPr>
            <w:r>
              <w:t>1</w:t>
            </w:r>
          </w:p>
        </w:tc>
        <w:tc>
          <w:tcPr>
            <w:tcW w:w="1701" w:type="dxa"/>
            <w:shd w:val="clear" w:color="auto" w:fill="auto"/>
            <w:vAlign w:val="center"/>
          </w:tcPr>
          <w:p>
            <w:pPr>
              <w:jc w:val="center"/>
              <w:spacing w:after="0"/>
            </w:pPr>
            <w:r>
              <w:t>1</w:t>
            </w:r>
          </w:p>
        </w:tc>
        <w:tc>
          <w:tcPr>
            <w:tcW w:w="2126" w:type="dxa"/>
            <w:shd w:val="clear" w:color="auto" w:fill="auto"/>
            <w:vAlign w:val="center"/>
          </w:tcPr>
          <w:p>
            <w:pPr>
              <w:jc w:val="left"/>
              <w:spacing w:after="0"/>
              <w:rPr>
                <w:w w:val="80"/>
                <w:sz w:val="16"/>
                <w:szCs w:val="16"/>
              </w:rPr>
            </w:pPr>
            <w:r>
              <w:rPr>
                <w:w w:val="80"/>
                <w:sz w:val="16"/>
                <w:szCs w:val="16"/>
              </w:rPr>
              <w:t xml:space="preserve">발령단계 </w:t>
            </w:r>
            <w:r>
              <w:rPr>
                <w:rFonts w:hint="eastAsia"/>
                <w:w w:val="80"/>
                <w:sz w:val="16"/>
                <w:szCs w:val="16"/>
              </w:rPr>
              <w:br/>
            </w:r>
            <w:r>
              <w:rPr>
                <w:w w:val="80"/>
                <w:sz w:val="16"/>
                <w:szCs w:val="16"/>
              </w:rPr>
              <w:t>(</w:t>
            </w:r>
            <w:r>
              <w:rPr>
                <w:w w:val="80"/>
                <w:sz w:val="16"/>
                <w:szCs w:val="16"/>
              </w:rPr>
              <w:t>1:주의보</w:t>
            </w:r>
            <w:r>
              <w:rPr>
                <w:w w:val="80"/>
                <w:sz w:val="16"/>
                <w:szCs w:val="16"/>
              </w:rPr>
              <w:t>, 2:경보,3:중대경보)</w:t>
            </w:r>
          </w:p>
        </w:tc>
      </w:tr>
    </w:tbl>
    <w:p>
      <w:pPr>
        <w:tabs>
          <w:tab w:val="left" w:pos="80"/>
        </w:tabs>
      </w:pPr>
      <w:r>
        <w:rPr>
          <w:rFonts w:hint="eastAsia"/>
        </w:rPr>
        <w:t>※</w:t>
      </w:r>
      <w:r>
        <w:t xml:space="preserve"> </w:t>
      </w:r>
      <w:r>
        <w:t>항목구분 :</w:t>
      </w:r>
      <w:r>
        <w:t xml:space="preserve"> 필수(1), 옵션(0)</w:t>
      </w:r>
    </w:p>
    <w:p>
      <w:r>
        <w:br w:type="page"/>
      </w:r>
    </w:p>
    <w:p>
      <w:pPr>
        <w:tabs>
          <w:tab w:val="left" w:pos="80"/>
        </w:tabs>
      </w:pPr>
      <w:r>
        <w:rPr>
          <w:rFonts w:hint="eastAsia"/>
        </w:rPr>
        <w:t>d</w:t>
      </w:r>
      <w:r>
        <w:t xml:space="preserve">) </w:t>
      </w:r>
      <w:r>
        <w:rPr>
          <w:rFonts w:hint="eastAsia"/>
        </w:rPr>
        <w:t>요청/응답 메시지 예제</w:t>
      </w:r>
    </w:p>
    <w:tbl>
      <w:tblPr>
        <w:tblStyle w:val="af"/>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http://apis.data.go.kr/B552584/OzYlwsndOccrrncInforInqireSvc/getOzAdvsryOccrrncInfo?year=2020&amp;pageNo=1&amp;numOfRows=100&amp;returnType=xml&amp;serviceKey=서비스키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w:t>
            </w:r>
            <w:r>
              <w:t>resultCode</w:t>
            </w:r>
            <w:r>
              <w:t>&gt;00&lt;/</w:t>
            </w:r>
            <w:r>
              <w:t>resultCode</w:t>
            </w:r>
            <w:r>
              <w:t>&gt;</w:t>
            </w:r>
          </w:p>
          <w:p>
            <w:pPr>
              <w:spacing w:line="240" w:lineRule="exact"/>
            </w:pPr>
            <w:r>
              <w:t xml:space="preserve">    &lt;</w:t>
            </w:r>
            <w:r>
              <w:t>resultMsg</w:t>
            </w:r>
            <w:r>
              <w:t>&gt;NORMAL_CODE&lt;/</w:t>
            </w:r>
            <w:r>
              <w:t>resultMsg</w:t>
            </w:r>
            <w:r>
              <w:t>&gt;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w:t>
            </w:r>
            <w:r>
              <w:t>dataDate</w:t>
            </w:r>
            <w:r>
              <w:t>&gt;2020-09-28&lt;/</w:t>
            </w:r>
            <w:r>
              <w:t>dataDate</w:t>
            </w:r>
            <w:r>
              <w:t>&gt;</w:t>
            </w:r>
          </w:p>
          <w:p>
            <w:pPr>
              <w:spacing w:line="240" w:lineRule="exact"/>
            </w:pPr>
            <w:r>
              <w:t xml:space="preserve">        &lt;</w:t>
            </w:r>
            <w:r>
              <w:t>maxVal</w:t>
            </w:r>
            <w:r>
              <w:t>&gt;0.133&lt;/</w:t>
            </w:r>
            <w:r>
              <w:t>maxVal</w:t>
            </w:r>
            <w:r>
              <w:t>&gt;</w:t>
            </w:r>
          </w:p>
          <w:p>
            <w:pPr>
              <w:spacing w:line="240" w:lineRule="exact"/>
            </w:pPr>
            <w:r>
              <w:t xml:space="preserve">        &lt;</w:t>
            </w:r>
            <w:r>
              <w:t>districtName</w:t>
            </w:r>
            <w:r>
              <w:t>&gt;충남&lt;/</w:t>
            </w:r>
            <w:r>
              <w:t>districtName</w:t>
            </w:r>
            <w:r>
              <w:t>&gt;</w:t>
            </w:r>
          </w:p>
          <w:p>
            <w:pPr>
              <w:spacing w:line="240" w:lineRule="exact"/>
            </w:pPr>
            <w:r>
              <w:t xml:space="preserve">        &lt;</w:t>
            </w:r>
            <w:r>
              <w:t>issueTime</w:t>
            </w:r>
            <w:r>
              <w:t>&gt;15:00&lt;/</w:t>
            </w:r>
            <w:r>
              <w:t>issueTime</w:t>
            </w:r>
            <w:r>
              <w:t>&gt;</w:t>
            </w:r>
          </w:p>
          <w:p>
            <w:pPr>
              <w:spacing w:line="240" w:lineRule="exact"/>
            </w:pPr>
            <w:r>
              <w:t xml:space="preserve">        &lt;</w:t>
            </w:r>
            <w:r>
              <w:t>clearTime</w:t>
            </w:r>
            <w:r>
              <w:t>&gt;16:00&lt;/</w:t>
            </w:r>
            <w:r>
              <w:t>clearTime</w:t>
            </w:r>
            <w:r>
              <w:t>&gt;</w:t>
            </w:r>
          </w:p>
          <w:p>
            <w:pPr>
              <w:spacing w:line="240" w:lineRule="exact"/>
            </w:pPr>
            <w:r>
              <w:t xml:space="preserve">        &lt;</w:t>
            </w:r>
            <w:r>
              <w:t>sn</w:t>
            </w:r>
            <w:r>
              <w:t>&gt;296&lt;/</w:t>
            </w:r>
            <w:r>
              <w:t>sn</w:t>
            </w:r>
            <w:r>
              <w:t>&gt;</w:t>
            </w:r>
          </w:p>
          <w:p>
            <w:pPr>
              <w:spacing w:line="240" w:lineRule="exact"/>
            </w:pPr>
            <w:r>
              <w:t xml:space="preserve">        &lt;</w:t>
            </w:r>
            <w:r>
              <w:t>issueLvl</w:t>
            </w:r>
            <w:r>
              <w:t>&gt;1&lt;/</w:t>
            </w:r>
            <w:r>
              <w:t>issueLvl</w:t>
            </w:r>
            <w:r>
              <w:t>&gt;</w:t>
            </w:r>
          </w:p>
          <w:p>
            <w:pPr>
              <w:spacing w:line="240" w:lineRule="exact"/>
            </w:pPr>
            <w:r>
              <w:t xml:space="preserve">        &lt;</w:t>
            </w:r>
            <w:r>
              <w:t>issueVal</w:t>
            </w:r>
            <w:r>
              <w:t>&gt;0.133&lt;/</w:t>
            </w:r>
            <w:r>
              <w:t>issueVal</w:t>
            </w:r>
            <w:r>
              <w:t>&gt;</w:t>
            </w:r>
          </w:p>
          <w:p>
            <w:pPr>
              <w:spacing w:line="240" w:lineRule="exact"/>
            </w:pPr>
            <w:r>
              <w:t xml:space="preserve">        &lt;</w:t>
            </w:r>
            <w:r>
              <w:t>clearVal</w:t>
            </w:r>
            <w:r>
              <w:t>&gt;0.101&lt;/</w:t>
            </w:r>
            <w:r>
              <w:t>clearVal</w:t>
            </w:r>
            <w:r>
              <w:t>&gt;</w:t>
            </w:r>
          </w:p>
          <w:p>
            <w:pPr>
              <w:spacing w:line="240" w:lineRule="exact"/>
            </w:pPr>
            <w:r>
              <w:t xml:space="preserve">        &lt;</w:t>
            </w:r>
            <w:r>
              <w:t>moveName</w:t>
            </w:r>
            <w:r>
              <w:t>&gt;</w:t>
            </w:r>
            <w:r>
              <w:t>당진시</w:t>
            </w:r>
            <w:r>
              <w:t>&lt;/</w:t>
            </w:r>
            <w:r>
              <w:t>moveName</w:t>
            </w:r>
            <w:r>
              <w:t>&gt;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w:t>
            </w:r>
            <w:r>
              <w:t>dataDate</w:t>
            </w:r>
            <w:r>
              <w:t>&gt;2020-06-23&lt;/</w:t>
            </w:r>
            <w:r>
              <w:t>dataDate</w:t>
            </w:r>
            <w:r>
              <w:t>&gt;</w:t>
            </w:r>
          </w:p>
          <w:p>
            <w:pPr>
              <w:spacing w:line="240" w:lineRule="exact"/>
            </w:pPr>
            <w:r>
              <w:t xml:space="preserve">        &lt;</w:t>
            </w:r>
            <w:r>
              <w:t>maxVal</w:t>
            </w:r>
            <w:r>
              <w:t>&gt;0.130&lt;/</w:t>
            </w:r>
            <w:r>
              <w:t>maxVal</w:t>
            </w:r>
            <w:r>
              <w:t>&gt;</w:t>
            </w:r>
          </w:p>
          <w:p>
            <w:pPr>
              <w:spacing w:line="240" w:lineRule="exact"/>
            </w:pPr>
            <w:r>
              <w:t xml:space="preserve">        &lt;</w:t>
            </w:r>
            <w:r>
              <w:t>districtName</w:t>
            </w:r>
            <w:r>
              <w:t>&gt;충남&lt;/</w:t>
            </w:r>
            <w:r>
              <w:t>districtName</w:t>
            </w:r>
            <w:r>
              <w:t>&gt;</w:t>
            </w:r>
          </w:p>
          <w:p>
            <w:pPr>
              <w:spacing w:line="240" w:lineRule="exact"/>
            </w:pPr>
            <w:r>
              <w:t xml:space="preserve">        &lt;</w:t>
            </w:r>
            <w:r>
              <w:t>issueTime</w:t>
            </w:r>
            <w:r>
              <w:t>&gt;13&lt;/</w:t>
            </w:r>
            <w:r>
              <w:t>issueTime</w:t>
            </w:r>
            <w:r>
              <w:t>&gt;</w:t>
            </w:r>
          </w:p>
          <w:p>
            <w:pPr>
              <w:spacing w:line="240" w:lineRule="exact"/>
            </w:pPr>
            <w:r>
              <w:t xml:space="preserve">        &lt;</w:t>
            </w:r>
            <w:r>
              <w:t>clearTime</w:t>
            </w:r>
            <w:r>
              <w:t>&gt;17&lt;/</w:t>
            </w:r>
            <w:r>
              <w:t>clearTime</w:t>
            </w:r>
            <w:r>
              <w:t>&gt;</w:t>
            </w:r>
          </w:p>
          <w:p>
            <w:pPr>
              <w:spacing w:line="240" w:lineRule="exact"/>
            </w:pPr>
            <w:r>
              <w:t xml:space="preserve">        &lt;</w:t>
            </w:r>
            <w:r>
              <w:t>sn</w:t>
            </w:r>
            <w:r>
              <w:t>&gt;200&lt;/</w:t>
            </w:r>
            <w:r>
              <w:t>sn</w:t>
            </w:r>
            <w:r>
              <w:t>&gt;</w:t>
            </w:r>
          </w:p>
          <w:p>
            <w:pPr>
              <w:spacing w:line="240" w:lineRule="exact"/>
            </w:pPr>
            <w:r>
              <w:t xml:space="preserve">        &lt;</w:t>
            </w:r>
            <w:r>
              <w:t>issueLvl</w:t>
            </w:r>
            <w:r>
              <w:t>&gt;1&lt;/</w:t>
            </w:r>
            <w:r>
              <w:t>issueLvl</w:t>
            </w:r>
            <w:r>
              <w:t>&gt;</w:t>
            </w:r>
          </w:p>
          <w:p>
            <w:pPr>
              <w:spacing w:line="240" w:lineRule="exact"/>
            </w:pPr>
            <w:r>
              <w:t xml:space="preserve">        &lt;</w:t>
            </w:r>
            <w:r>
              <w:t>issueVal</w:t>
            </w:r>
            <w:r>
              <w:t>&gt;0.130&lt;/</w:t>
            </w:r>
            <w:r>
              <w:t>issueVal</w:t>
            </w:r>
            <w:r>
              <w:t>&gt;</w:t>
            </w:r>
          </w:p>
          <w:p>
            <w:pPr>
              <w:spacing w:line="240" w:lineRule="exact"/>
            </w:pPr>
            <w:r>
              <w:t xml:space="preserve">        &lt;</w:t>
            </w:r>
            <w:r>
              <w:t>clearVal</w:t>
            </w:r>
            <w:r>
              <w:t>&gt;0.110&lt;/</w:t>
            </w:r>
            <w:r>
              <w:t>clearVal</w:t>
            </w:r>
            <w:r>
              <w:t>&gt;</w:t>
            </w:r>
          </w:p>
          <w:p>
            <w:pPr>
              <w:spacing w:line="240" w:lineRule="exact"/>
            </w:pPr>
            <w:r>
              <w:t xml:space="preserve">        &lt;</w:t>
            </w:r>
            <w:r>
              <w:t>moveName</w:t>
            </w:r>
            <w:r>
              <w:t>&gt;천안시&lt;/</w:t>
            </w:r>
            <w:r>
              <w:t>moveName</w:t>
            </w:r>
            <w:r>
              <w:t>&gt;</w:t>
            </w:r>
          </w:p>
          <w:p>
            <w:pPr>
              <w:spacing w:line="240" w:lineRule="exact"/>
            </w:pPr>
            <w:r>
              <w:t xml:space="preserve">      &lt;/item&gt;</w:t>
            </w:r>
          </w:p>
          <w:p>
            <w:pPr>
              <w:spacing w:line="240" w:lineRule="exact"/>
            </w:pPr>
            <w:r>
              <w:t xml:space="preserve">    &lt;/items&gt;</w:t>
            </w:r>
          </w:p>
          <w:p>
            <w:pPr>
              <w:spacing w:line="240" w:lineRule="exact"/>
            </w:pPr>
            <w:r>
              <w:t xml:space="preserve">    &lt;</w:t>
            </w:r>
            <w:r>
              <w:t>numOfRows</w:t>
            </w:r>
            <w:r>
              <w:t>&gt;100&lt;/</w:t>
            </w:r>
            <w:r>
              <w:t>numOfRows</w:t>
            </w:r>
            <w:r>
              <w:t>&gt;</w:t>
            </w:r>
          </w:p>
          <w:p>
            <w:pPr>
              <w:spacing w:line="240" w:lineRule="exact"/>
            </w:pPr>
            <w:r>
              <w:t xml:space="preserve">    &lt;</w:t>
            </w:r>
            <w:r>
              <w:t>pageNo</w:t>
            </w:r>
            <w:r>
              <w:t>&gt;1&lt;/</w:t>
            </w:r>
            <w:r>
              <w:t>pageNo</w:t>
            </w:r>
            <w:r>
              <w:t>&gt;</w:t>
            </w:r>
          </w:p>
          <w:p>
            <w:pPr>
              <w:spacing w:line="240" w:lineRule="exact"/>
            </w:pPr>
            <w:r>
              <w:t xml:space="preserve">    &lt;</w:t>
            </w:r>
            <w:r>
              <w:t>totalCount</w:t>
            </w:r>
            <w:r>
              <w:t>&gt;293&lt;/</w:t>
            </w:r>
            <w:r>
              <w:t>totalCount</w:t>
            </w:r>
            <w:r>
              <w:t>&gt;</w:t>
            </w:r>
          </w:p>
          <w:p>
            <w:pPr>
              <w:spacing w:line="240" w:lineRule="exact"/>
            </w:pPr>
            <w:r>
              <w:t xml:space="preserve">  &lt;/body&gt;</w:t>
            </w:r>
          </w:p>
          <w:p>
            <w:pPr>
              <w:spacing w:line="240" w:lineRule="exact"/>
            </w:pPr>
            <w:r>
              <w:t>&lt;/response&gt;</w:t>
            </w:r>
          </w:p>
          <w:p>
            <w:pPr>
              <w:jc w:val="left"/>
              <w:tabs>
                <w:tab w:val="left" w:pos="80"/>
              </w:tabs>
            </w:pPr>
          </w:p>
        </w:tc>
      </w:tr>
    </w:tbl>
    <w:p>
      <w:pPr>
        <w:tabs>
          <w:tab w:val="left" w:pos="80"/>
        </w:tabs>
      </w:pPr>
    </w:p>
    <w:p>
      <w:r>
        <w:br w:type="page"/>
      </w:r>
    </w:p>
    <w:p>
      <w:r>
        <w:rPr>
          <w:rFonts w:hint="eastAsia"/>
        </w:rPr>
        <w:t>※ 오존 경보 권역 현황</w:t>
      </w:r>
    </w:p>
    <w:tbl>
      <w:tblPr>
        <w:tblW w:w="9612" w:type="dxa"/>
        <w:tblInd w:w="84" w:type="dxa"/>
        <w:tblLook w:val="04A0" w:firstRow="1" w:lastRow="0" w:firstColumn="1" w:lastColumn="0" w:noHBand="0" w:noVBand="1"/>
        <w:tblCellMar>
          <w:left w:w="99" w:type="dxa"/>
          <w:right w:w="99" w:type="dxa"/>
        </w:tblCellMar>
      </w:tblPr>
      <w:tblGrid>
        <w:gridCol w:w="703"/>
        <w:gridCol w:w="684"/>
        <w:gridCol w:w="1318"/>
        <w:gridCol w:w="6907"/>
      </w:tblGrid>
      <w:tr>
        <w:trPr>
          <w:trHeight w:val="212" w:hRule="atLeast"/>
        </w:trPr>
        <w:tc>
          <w:tcPr>
            <w:tcW w:w="703" w:type="dxa"/>
            <w:tcBorders>
              <w:top w:val="single" w:sz="4" w:space="0" w:color="000000"/>
              <w:left w:val="single" w:sz="4" w:space="0" w:color="000000"/>
              <w:bottom w:val="double" w:sz="6" w:space="0" w:color="000000"/>
              <w:right w:val="single" w:sz="4" w:space="0" w:color="000000"/>
            </w:tcBorders>
            <w:shd w:val="clear" w:color="auto" w:fill="auto"/>
            <w:vAlign w:val="center"/>
            <w:hideMark/>
          </w:tcPr>
          <w:p>
            <w:pPr>
              <w:jc w:val="center"/>
              <w:spacing w:after="0" w:line="240" w:lineRule="auto"/>
              <w:rPr>
                <w:rFonts w:cs="굴림"/>
                <w:b/>
                <w:bCs/>
                <w:color w:val="000000"/>
                <w:szCs w:val="20"/>
                <w:kern w:val="0"/>
              </w:rPr>
            </w:pPr>
            <w:r>
              <w:rPr>
                <w:rFonts w:cs="굴림" w:hint="eastAsia"/>
                <w:b/>
                <w:bCs/>
                <w:color w:val="000000"/>
                <w:szCs w:val="20"/>
                <w:kern w:val="0"/>
              </w:rPr>
              <w:t>구 분</w:t>
            </w:r>
          </w:p>
        </w:tc>
        <w:tc>
          <w:tcPr>
            <w:tcW w:w="684" w:type="dxa"/>
            <w:tcBorders>
              <w:top w:val="single" w:sz="4" w:space="0" w:color="000000"/>
              <w:left w:val="nil"/>
              <w:bottom w:val="double" w:sz="6" w:space="0" w:color="000000"/>
              <w:right w:val="single" w:sz="4" w:space="0" w:color="000000"/>
            </w:tcBorders>
            <w:shd w:val="clear" w:color="auto" w:fill="auto"/>
            <w:vAlign w:val="center"/>
            <w:hideMark/>
          </w:tcPr>
          <w:p>
            <w:pPr>
              <w:jc w:val="center"/>
              <w:spacing w:after="0" w:line="240" w:lineRule="auto"/>
              <w:rPr>
                <w:rFonts w:cs="굴림"/>
                <w:b/>
                <w:bCs/>
                <w:color w:val="000000"/>
                <w:szCs w:val="20"/>
                <w:kern w:val="0"/>
              </w:rPr>
            </w:pPr>
            <w:r>
              <w:rPr>
                <w:rFonts w:cs="굴림" w:hint="eastAsia"/>
                <w:b/>
                <w:bCs/>
                <w:color w:val="000000"/>
                <w:szCs w:val="20"/>
                <w:kern w:val="0"/>
              </w:rPr>
              <w:t>연번</w:t>
            </w:r>
          </w:p>
        </w:tc>
        <w:tc>
          <w:tcPr>
            <w:tcW w:w="1318" w:type="dxa"/>
            <w:tcBorders>
              <w:top w:val="single" w:sz="4" w:space="0" w:color="000000"/>
              <w:left w:val="nil"/>
              <w:bottom w:val="double" w:sz="6" w:space="0" w:color="000000"/>
              <w:right w:val="single" w:sz="4" w:space="0" w:color="000000"/>
            </w:tcBorders>
            <w:shd w:val="clear" w:color="auto" w:fill="auto"/>
            <w:vAlign w:val="center"/>
            <w:hideMark/>
          </w:tcPr>
          <w:p>
            <w:pPr>
              <w:jc w:val="center"/>
              <w:spacing w:after="0" w:line="240" w:lineRule="auto"/>
              <w:rPr>
                <w:rFonts w:cs="굴림"/>
                <w:b/>
                <w:bCs/>
                <w:color w:val="000000"/>
                <w:szCs w:val="20"/>
                <w:kern w:val="0"/>
              </w:rPr>
            </w:pPr>
            <w:r>
              <w:rPr>
                <w:rFonts w:cs="굴림" w:hint="eastAsia"/>
                <w:b/>
                <w:bCs/>
                <w:color w:val="000000"/>
                <w:szCs w:val="20"/>
                <w:kern w:val="0"/>
              </w:rPr>
              <w:t>권 역</w:t>
            </w:r>
          </w:p>
        </w:tc>
        <w:tc>
          <w:tcPr>
            <w:tcW w:w="6907" w:type="dxa"/>
            <w:tcBorders>
              <w:top w:val="single" w:sz="4" w:space="0" w:color="000000"/>
              <w:left w:val="nil"/>
              <w:bottom w:val="double" w:sz="6" w:space="0" w:color="000000"/>
              <w:right w:val="single" w:sz="4" w:space="0" w:color="000000"/>
            </w:tcBorders>
            <w:shd w:val="clear" w:color="auto" w:fill="auto"/>
            <w:vAlign w:val="center"/>
            <w:hideMark/>
          </w:tcPr>
          <w:p>
            <w:pPr>
              <w:jc w:val="center"/>
              <w:spacing w:after="0" w:line="240" w:lineRule="auto"/>
              <w:rPr>
                <w:rFonts w:cs="굴림"/>
                <w:b/>
                <w:bCs/>
                <w:color w:val="000000"/>
                <w:szCs w:val="20"/>
                <w:kern w:val="0"/>
              </w:rPr>
            </w:pPr>
            <w:r>
              <w:rPr>
                <w:rFonts w:cs="굴림" w:hint="eastAsia"/>
                <w:b/>
                <w:bCs/>
                <w:color w:val="000000"/>
                <w:szCs w:val="20"/>
                <w:kern w:val="0"/>
              </w:rPr>
              <w:t>행 정 지 역</w:t>
            </w:r>
          </w:p>
        </w:tc>
      </w:tr>
      <w:tr>
        <w:trPr>
          <w:trHeight w:val="189" w:hRule="atLeast"/>
        </w:trPr>
        <w:tc>
          <w:tcPr>
            <w:tcW w:w="703" w:type="dxa"/>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서울</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lang w:eastAsia="ko-KR"/>
                <w:rFonts w:cs="굴림"/>
                <w:b/>
                <w:bCs/>
                <w:color w:val="000000"/>
                <w:sz w:val="18"/>
                <w:szCs w:val="18"/>
                <w:kern w:val="0"/>
                <w:rtl w:val="off"/>
              </w:rPr>
              <w:t>1</w:t>
            </w: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lang w:eastAsia="ko-KR"/>
                <w:rFonts w:cs="굴림"/>
                <w:color w:val="000000"/>
                <w:sz w:val="18"/>
                <w:szCs w:val="18"/>
                <w:kern w:val="0"/>
                <w:rtl w:val="off"/>
              </w:rPr>
              <w:t>서울권역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lang w:eastAsia="ko-KR"/>
                <w:rFonts w:cs="굴림"/>
                <w:color w:val="000000"/>
                <w:sz w:val="18"/>
                <w:szCs w:val="18"/>
                <w:kern w:val="0"/>
                <w:rtl w:val="off"/>
              </w:rPr>
              <w:t>서울시 전역</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부산</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lang w:eastAsia="ko-KR"/>
                <w:rFonts w:cs="굴림"/>
                <w:b/>
                <w:bCs/>
                <w:color w:val="000000"/>
                <w:sz w:val="18"/>
                <w:szCs w:val="18"/>
                <w:kern w:val="0"/>
                <w:rtl w:val="off"/>
              </w:rPr>
              <w:t>2</w:t>
            </w: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북구, 사하구, 강서구, 사상구(4개구)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lang w:eastAsia="ko-KR"/>
                <w:rFonts w:cs="굴림"/>
                <w:b/>
                <w:bCs/>
                <w:color w:val="000000"/>
                <w:sz w:val="18"/>
                <w:szCs w:val="18"/>
                <w:kern w:val="0"/>
                <w:rtl w:val="off"/>
              </w:rPr>
              <w:t>3</w:t>
            </w: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중부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부산진구, 동래구, 금정구, 연제구(4개구)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pStyle w:val="aa"/>
              <w:jc w:val="center"/>
              <w:numPr>
                <w:ilvl w:val="0"/>
                <w:numId w:val="1"/>
              </w:numPr>
              <w:spacing w:after="0" w:line="240" w:lineRule="auto"/>
              <w:rPr>
                <w:rFonts w:cs="굴림"/>
                <w:b/>
                <w:bCs/>
                <w:color w:val="000000"/>
                <w:sz w:val="18"/>
                <w:szCs w:val="18"/>
                <w:kern w:val="0"/>
              </w:rPr>
            </w:pPr>
            <w:r>
              <w:rPr>
                <w:lang w:eastAsia="ko-KR"/>
                <w:rFonts w:cs="굴림"/>
                <w:b/>
                <w:bCs/>
                <w:color w:val="000000"/>
                <w:sz w:val="18"/>
                <w:szCs w:val="18"/>
                <w:kern w:val="0"/>
                <w:rtl w:val="off"/>
              </w:rPr>
              <w:t>4</w:t>
            </w: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동부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기장군(1개구)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남부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중구, 서구, 동구, 영도구, 남구, 해운대구, 수영구(7개구)</w:t>
            </w:r>
          </w:p>
        </w:tc>
      </w:tr>
      <w:tr>
        <w:trPr>
          <w:trHeight w:val="178" w:hRule="atLeast"/>
        </w:trPr>
        <w:tc>
          <w:tcPr>
            <w:tcW w:w="703" w:type="dxa"/>
            <w:vMerge w:val="restart"/>
            <w:tcBorders>
              <w:top w:val="nil"/>
              <w:left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대구</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대구</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 xml:space="preserve">대구시 </w:t>
            </w:r>
            <w:r>
              <w:rPr>
                <w:lang w:eastAsia="ko-KR"/>
                <w:rFonts w:cs="굴림" w:hint="eastAsia"/>
                <w:color w:val="000000"/>
                <w:sz w:val="18"/>
                <w:szCs w:val="18"/>
                <w:kern w:val="0"/>
                <w:rtl w:val="off"/>
              </w:rPr>
              <w:t>전역 (군위군 제외)</w:t>
            </w:r>
          </w:p>
        </w:tc>
      </w:tr>
      <w:tr>
        <w:trPr>
          <w:trHeight w:val="178" w:hRule="atLeast"/>
        </w:trPr>
        <w:tc>
          <w:tcPr>
            <w:tcW w:w="703" w:type="dxa"/>
            <w:vMerge w:val="continue"/>
            <w:tcBorders>
              <w:left w:val="single" w:sz="4" w:space="0" w:color="000000"/>
              <w:bottom w:val="single" w:sz="4" w:space="0" w:color="000000"/>
              <w:right w:val="single" w:sz="4" w:space="0" w:color="000000"/>
            </w:tcBorders>
            <w:shd w:val="clear" w:color="auto" w:fill="auto"/>
            <w:vAlign w:val="center"/>
          </w:tcPr>
          <w:p>
            <w:pPr>
              <w:jc w:val="center"/>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tcPr>
          <w:p>
            <w:pPr>
              <w:jc w:val="center"/>
              <w:spacing w:after="0" w:line="240" w:lineRule="auto"/>
              <w:rPr>
                <w:rFonts w:cs="굴림"/>
                <w:color w:val="000000"/>
                <w:sz w:val="18"/>
                <w:szCs w:val="18"/>
                <w:kern w:val="0"/>
              </w:rPr>
            </w:pPr>
            <w:r>
              <w:rPr>
                <w:rFonts w:cs="굴림" w:hint="eastAsia"/>
                <w:color w:val="000000"/>
                <w:sz w:val="18"/>
                <w:szCs w:val="18"/>
                <w:kern w:val="0"/>
              </w:rPr>
              <w:t>군위권</w:t>
            </w:r>
            <w:r>
              <w:rPr>
                <w:lang w:eastAsia="ko-KR"/>
                <w:rFonts w:cs="굴림" w:hint="eastAsia"/>
                <w:color w:val="000000"/>
                <w:sz w:val="18"/>
                <w:szCs w:val="18"/>
                <w:kern w:val="0"/>
                <w:rtl w:val="off"/>
              </w:rPr>
              <w:t>역</w:t>
            </w:r>
          </w:p>
        </w:tc>
        <w:tc>
          <w:tcPr>
            <w:tcW w:w="6907" w:type="dxa"/>
            <w:tcBorders>
              <w:top w:val="nil"/>
              <w:left w:val="nil"/>
              <w:bottom w:val="single" w:sz="4" w:space="0" w:color="000000"/>
              <w:right w:val="single" w:sz="4" w:space="0" w:color="000000"/>
            </w:tcBorders>
            <w:shd w:val="clear" w:color="auto" w:fill="auto"/>
            <w:vAlign w:val="center"/>
          </w:tcPr>
          <w:p>
            <w:pPr>
              <w:jc w:val="center"/>
              <w:spacing w:after="0" w:line="240" w:lineRule="auto"/>
              <w:rPr>
                <w:rFonts w:cs="굴림"/>
                <w:color w:val="000000"/>
                <w:sz w:val="18"/>
                <w:szCs w:val="18"/>
                <w:kern w:val="0"/>
              </w:rPr>
            </w:pPr>
            <w:r>
              <w:rPr>
                <w:rFonts w:cs="굴림" w:hint="eastAsia"/>
                <w:color w:val="000000"/>
                <w:sz w:val="18"/>
                <w:szCs w:val="18"/>
                <w:kern w:val="0"/>
              </w:rPr>
              <w:t>군위군</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인천</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서부권역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서구, 중구(</w:t>
            </w:r>
            <w:r>
              <w:rPr>
                <w:rFonts w:cs="굴림" w:hint="eastAsia"/>
                <w:color w:val="000000"/>
                <w:sz w:val="18"/>
                <w:szCs w:val="18"/>
                <w:kern w:val="0"/>
              </w:rPr>
              <w:t>영종도·용유도</w:t>
            </w:r>
            <w:r>
              <w:rPr>
                <w:rFonts w:cs="굴림" w:hint="eastAsia"/>
                <w:color w:val="000000"/>
                <w:sz w:val="18"/>
                <w:szCs w:val="18"/>
                <w:kern w:val="0"/>
              </w:rPr>
              <w:t xml:space="preserve"> 제외), 동구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영종·영흥권역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중구(</w:t>
            </w:r>
            <w:r>
              <w:rPr>
                <w:rFonts w:cs="굴림" w:hint="eastAsia"/>
                <w:color w:val="000000"/>
                <w:sz w:val="18"/>
                <w:szCs w:val="18"/>
                <w:kern w:val="0"/>
              </w:rPr>
              <w:t>영종도·용유도</w:t>
            </w:r>
            <w:r>
              <w:rPr>
                <w:rFonts w:cs="굴림" w:hint="eastAsia"/>
                <w:color w:val="000000"/>
                <w:sz w:val="18"/>
                <w:szCs w:val="18"/>
                <w:kern w:val="0"/>
              </w:rPr>
              <w:t>), 옹진군(</w:t>
            </w:r>
            <w:r>
              <w:rPr>
                <w:rFonts w:cs="굴림" w:hint="eastAsia"/>
                <w:color w:val="000000"/>
                <w:sz w:val="18"/>
                <w:szCs w:val="18"/>
                <w:kern w:val="0"/>
              </w:rPr>
              <w:t>영흥</w:t>
            </w:r>
            <w:r>
              <w:rPr>
                <w:rFonts w:cs="굴림" w:hint="eastAsia"/>
                <w:color w:val="000000"/>
                <w:sz w:val="18"/>
                <w:szCs w:val="18"/>
                <w:kern w:val="0"/>
              </w:rPr>
              <w:t>)</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동남부권역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 xml:space="preserve">계양구, 부평구, </w:t>
            </w:r>
            <w:r>
              <w:rPr>
                <w:rFonts w:cs="굴림" w:hint="eastAsia"/>
                <w:color w:val="000000"/>
                <w:sz w:val="18"/>
                <w:szCs w:val="18"/>
                <w:kern w:val="0"/>
              </w:rPr>
              <w:t>미추홀구</w:t>
            </w:r>
            <w:r>
              <w:rPr>
                <w:rFonts w:cs="굴림" w:hint="eastAsia"/>
                <w:color w:val="000000"/>
                <w:sz w:val="18"/>
                <w:szCs w:val="18"/>
                <w:kern w:val="0"/>
              </w:rPr>
              <w:t>, 연수구, 남동구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강화권역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강화군</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광주</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동부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동구(1개 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서구(1개 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남부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남구(1개 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북부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북구(1개 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광산</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광산구(1개 구)</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대전</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동부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동구, 대덕구, 중구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서구, 유성구</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울산</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lang w:eastAsia="ko-KR"/>
                <w:rFonts w:cs="굴림"/>
                <w:color w:val="000000"/>
                <w:sz w:val="18"/>
                <w:szCs w:val="18"/>
                <w:kern w:val="0"/>
                <w:rtl w:val="off"/>
              </w:rPr>
              <w:t>서부권역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lang w:eastAsia="ko-KR"/>
                <w:rFonts w:cs="굴림"/>
                <w:color w:val="000000"/>
                <w:sz w:val="18"/>
                <w:szCs w:val="18"/>
                <w:kern w:val="0"/>
                <w:rtl w:val="off"/>
              </w:rPr>
              <w:t>울주군(온산읍, 서생면 제외)</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lang w:eastAsia="ko-KR"/>
                <w:rFonts w:cs="굴림"/>
                <w:color w:val="000000"/>
                <w:sz w:val="18"/>
                <w:szCs w:val="18"/>
                <w:kern w:val="0"/>
                <w:rtl w:val="off"/>
              </w:rPr>
              <w:t>중북부권역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lang w:eastAsia="ko-KR"/>
                <w:rFonts w:cs="굴림"/>
                <w:color w:val="000000"/>
                <w:sz w:val="18"/>
                <w:szCs w:val="18"/>
                <w:kern w:val="0"/>
                <w:rtl w:val="off"/>
              </w:rPr>
              <w:t>중구전역, 북구전역, 남구(야음장생포동, 선암동 제외)</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lang w:eastAsia="ko-KR"/>
                <w:rFonts w:cs="굴림"/>
                <w:color w:val="000000"/>
                <w:sz w:val="18"/>
                <w:szCs w:val="18"/>
                <w:kern w:val="0"/>
                <w:rtl w:val="off"/>
              </w:rPr>
              <w:t>연안권역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lang w:eastAsia="ko-KR"/>
                <w:rFonts w:cs="굴림"/>
                <w:color w:val="000000"/>
                <w:sz w:val="18"/>
                <w:szCs w:val="18"/>
                <w:kern w:val="0"/>
                <w:rtl w:val="off"/>
              </w:rPr>
              <w:t>동구전역, 야음장생포동, 선암동, 온산읍, 서생면</w:t>
            </w:r>
          </w:p>
        </w:tc>
      </w:tr>
      <w:tr>
        <w:trPr>
          <w:trHeight w:val="178" w:hRule="atLeast"/>
        </w:trPr>
        <w:tc>
          <w:tcPr>
            <w:tcW w:w="703" w:type="dxa"/>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세종</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세종</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세종시 전역</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경기</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남부권</w:t>
            </w:r>
            <w:r>
              <w:rPr>
                <w:lang w:eastAsia="ko-KR"/>
                <w:rFonts w:cs="굴림" w:hint="eastAsia"/>
                <w:color w:val="000000"/>
                <w:sz w:val="18"/>
                <w:szCs w:val="18"/>
                <w:kern w:val="0"/>
                <w:rtl w:val="off"/>
              </w:rPr>
              <w:t>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 xml:space="preserve">용인시, 평택시, 이천시, 안성시, </w:t>
            </w:r>
            <w:r>
              <w:rPr>
                <w:rFonts w:cs="굴림" w:hint="eastAsia"/>
                <w:color w:val="000000"/>
                <w:sz w:val="18"/>
                <w:szCs w:val="18"/>
                <w:kern w:val="0"/>
              </w:rPr>
              <w:t>여주시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중부권</w:t>
            </w:r>
            <w:r>
              <w:rPr>
                <w:lang w:eastAsia="ko-KR"/>
                <w:rFonts w:cs="굴림" w:hint="eastAsia"/>
                <w:color w:val="000000"/>
                <w:sz w:val="18"/>
                <w:szCs w:val="18"/>
                <w:kern w:val="0"/>
                <w:rtl w:val="off"/>
              </w:rPr>
              <w:t>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6"/>
                <w:szCs w:val="18"/>
                <w:kern w:val="0"/>
              </w:rPr>
            </w:pPr>
            <w:r>
              <w:rPr>
                <w:rFonts w:cs="굴림" w:hint="eastAsia"/>
                <w:color w:val="000000"/>
                <w:sz w:val="16"/>
                <w:szCs w:val="18"/>
                <w:kern w:val="0"/>
              </w:rPr>
              <w:t>수원시, 안산시, 안양시, 부천시, 시흥시, 광명시, 군포시, 의왕시, 과천시, 화성시, 오산시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북부권</w:t>
            </w:r>
            <w:r>
              <w:rPr>
                <w:lang w:eastAsia="ko-KR"/>
                <w:rFonts w:cs="굴림" w:hint="eastAsia"/>
                <w:color w:val="000000"/>
                <w:sz w:val="18"/>
                <w:szCs w:val="18"/>
                <w:kern w:val="0"/>
                <w:rtl w:val="off"/>
              </w:rPr>
              <w:t>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고양시, 의정부시, 파주시, 김포시, 양주시, 포천시, 동두천시, 연천군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동부권</w:t>
            </w:r>
            <w:r>
              <w:rPr>
                <w:lang w:eastAsia="ko-KR"/>
                <w:rFonts w:cs="굴림" w:hint="eastAsia"/>
                <w:color w:val="000000"/>
                <w:sz w:val="18"/>
                <w:szCs w:val="18"/>
                <w:kern w:val="0"/>
                <w:rtl w:val="off"/>
              </w:rPr>
              <w:t>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성남시, 남양주시, 광주시, 하남시, 구리시, 양평군, 가평군</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강원</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영서북부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춘천시, 홍천군, 철원군, 화천군, 양구군, 인제군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영서남부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원주시, 횡성군, 영월군, 평창군, 정선군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영동북부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속초시, 고성군, 양양군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영동남부</w:t>
            </w:r>
            <w:r>
              <w:rPr>
                <w:lang w:eastAsia="ko-KR"/>
                <w:rFonts w:cs="굴림" w:hint="eastAsia"/>
                <w:color w:val="000000"/>
                <w:sz w:val="18"/>
                <w:szCs w:val="18"/>
                <w:kern w:val="0"/>
                <w:rtl w:val="off"/>
              </w:rPr>
              <w:t>권역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강릉시, 동해시, 태백시, 삼척시</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충북</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청주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청주시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충주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충주시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제천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제천시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보은</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보은군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옥천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옥천군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영동</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영동군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증평</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증평군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진천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진천군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괴산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괴산군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음성</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음성군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shd w:val="clear" w:color="auto" w:fill="auto"/>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단양</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단양군</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충남</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천안</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천안시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아산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아산시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서산시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당진</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당진시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공주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공주시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보령</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보령시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논산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논산시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부여</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부여군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홍성</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홍성군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예산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예산군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태안</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태안군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금산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금산군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청양</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청양군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서천군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계룡</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계룡시</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전북</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전주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전주시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군산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군산시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익산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익산시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정읍</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정읍시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남원</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남원시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김제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김제시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완주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완주군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진안</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진안군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무주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무주군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장수</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장수군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임실</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임실군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순창</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순창군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고창</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고창군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부안</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부안군</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전남</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목포</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목포시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여수</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여수시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순천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순천시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광양</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광양시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장성</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장성군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담양</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담양군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나주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나주시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해남</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해남군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장흥</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장흥군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함평</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함평군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완도</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완도군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진도</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진도군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신안</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신안군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화순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화순군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고흥</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고흥군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무안</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무안군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영광</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영광군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영암</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영암군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강진</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강진군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구례</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구례군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곡성</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곡성군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보성</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보성군</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경북</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포항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포항시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경주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경주시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김천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김천시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안동</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안동시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구미</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구미시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경산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경산시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상주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상주시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칠곡</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칠곡군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영천시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울진</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울진군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봉화</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봉화군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울릉</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울릉군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고령</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고령군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영덕</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영덕군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auto"/>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auto"/>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문경</w:t>
            </w:r>
          </w:p>
        </w:tc>
        <w:tc>
          <w:tcPr>
            <w:tcW w:w="6907" w:type="dxa"/>
            <w:tcBorders>
              <w:top w:val="nil"/>
              <w:left w:val="nil"/>
              <w:bottom w:val="single" w:sz="4" w:space="0" w:color="auto"/>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문경시</w:t>
            </w:r>
          </w:p>
        </w:tc>
      </w:tr>
      <w:tr>
        <w:trPr>
          <w:trHeight w:val="259" w:hRule="atLeast"/>
        </w:trPr>
        <w:tc>
          <w:tcPr>
            <w:tcW w:w="703" w:type="dxa"/>
            <w:vMerge w:val="continue"/>
            <w:tcBorders>
              <w:top w:val="nil"/>
              <w:left w:val="single" w:sz="4" w:space="0" w:color="000000"/>
              <w:bottom w:val="single" w:sz="4" w:space="0" w:color="000000"/>
              <w:right w:val="single" w:sz="4" w:space="0" w:color="auto"/>
            </w:tcBorders>
            <w:vAlign w:val="center"/>
            <w:hideMark/>
          </w:tcPr>
          <w:p>
            <w:pPr>
              <w:jc w:val="left"/>
              <w:spacing w:after="0" w:line="240" w:lineRule="auto"/>
              <w:rPr>
                <w:rFonts w:cs="굴림"/>
                <w:b/>
                <w:bCs/>
                <w:color w:val="000000"/>
                <w:sz w:val="18"/>
                <w:szCs w:val="18"/>
                <w:kern w:val="0"/>
              </w:rPr>
            </w:pPr>
          </w:p>
        </w:tc>
        <w:tc>
          <w:tcPr>
            <w:tcW w:w="68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의성</w:t>
            </w:r>
          </w:p>
        </w:tc>
        <w:tc>
          <w:tcPr>
            <w:tcW w:w="6907"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의성군</w:t>
            </w:r>
          </w:p>
        </w:tc>
      </w:tr>
      <w:tr>
        <w:trPr>
          <w:trHeight w:val="178" w:hRule="atLeast"/>
        </w:trPr>
        <w:tc>
          <w:tcPr>
            <w:tcW w:w="703" w:type="dxa"/>
            <w:vMerge w:val="continue"/>
            <w:tcBorders>
              <w:top w:val="nil"/>
              <w:left w:val="single" w:sz="4" w:space="0" w:color="000000"/>
              <w:bottom w:val="single" w:sz="4" w:space="0" w:color="000000"/>
              <w:right w:val="single" w:sz="4" w:space="0" w:color="auto"/>
            </w:tcBorders>
            <w:vAlign w:val="center"/>
            <w:hideMark/>
          </w:tcPr>
          <w:p>
            <w:pPr>
              <w:jc w:val="left"/>
              <w:spacing w:after="0" w:line="240" w:lineRule="auto"/>
              <w:rPr>
                <w:rFonts w:cs="굴림"/>
                <w:b/>
                <w:bCs/>
                <w:color w:val="000000"/>
                <w:sz w:val="18"/>
                <w:szCs w:val="18"/>
                <w:kern w:val="0"/>
              </w:rPr>
            </w:pPr>
          </w:p>
        </w:tc>
        <w:tc>
          <w:tcPr>
            <w:tcW w:w="68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청도</w:t>
            </w:r>
          </w:p>
        </w:tc>
        <w:tc>
          <w:tcPr>
            <w:tcW w:w="6907"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청도군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single" w:sz="4" w:space="0" w:color="auto"/>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single" w:sz="4" w:space="0" w:color="auto"/>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영양</w:t>
            </w:r>
          </w:p>
        </w:tc>
        <w:tc>
          <w:tcPr>
            <w:tcW w:w="6907" w:type="dxa"/>
            <w:tcBorders>
              <w:top w:val="single" w:sz="4" w:space="0" w:color="auto"/>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영양군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예천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예천군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성주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성주군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청송</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청송군</w:t>
            </w:r>
          </w:p>
        </w:tc>
      </w:tr>
      <w:tr>
        <w:trPr>
          <w:trHeight w:val="178" w:hRule="atLeast"/>
        </w:trPr>
        <w:tc>
          <w:tcPr>
            <w:tcW w:w="703"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경남</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창원</w:t>
            </w:r>
            <w:r>
              <w:rPr>
                <w:lang w:eastAsia="ko-KR"/>
                <w:rFonts w:cs="굴림" w:hint="eastAsia"/>
                <w:color w:val="000000"/>
                <w:sz w:val="18"/>
                <w:szCs w:val="18"/>
                <w:kern w:val="0"/>
                <w:rtl w:val="off"/>
              </w:rPr>
              <w:t xml:space="preserve">시 </w:t>
            </w:r>
            <w:r>
              <w:rPr>
                <w:rFonts w:cs="굴림" w:hint="eastAsia"/>
                <w:color w:val="000000"/>
                <w:sz w:val="18"/>
                <w:szCs w:val="18"/>
                <w:kern w:val="0"/>
              </w:rPr>
              <w:t>의창·성산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 xml:space="preserve">창원시 </w:t>
            </w:r>
            <w:r>
              <w:rPr>
                <w:rFonts w:cs="굴림" w:hint="eastAsia"/>
                <w:color w:val="000000"/>
                <w:sz w:val="18"/>
                <w:szCs w:val="18"/>
                <w:kern w:val="0"/>
              </w:rPr>
              <w:t>의창구</w:t>
            </w:r>
            <w:r>
              <w:rPr>
                <w:rFonts w:cs="굴림" w:hint="eastAsia"/>
                <w:color w:val="000000"/>
                <w:sz w:val="18"/>
                <w:szCs w:val="18"/>
                <w:kern w:val="0"/>
              </w:rPr>
              <w:t>, 성산구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창원</w:t>
            </w:r>
            <w:r>
              <w:rPr>
                <w:lang w:eastAsia="ko-KR"/>
                <w:rFonts w:cs="굴림" w:hint="eastAsia"/>
                <w:color w:val="000000"/>
                <w:sz w:val="18"/>
                <w:szCs w:val="18"/>
                <w:kern w:val="0"/>
                <w:rtl w:val="off"/>
              </w:rPr>
              <w:t xml:space="preserve">시 </w:t>
            </w:r>
            <w:r>
              <w:rPr>
                <w:rFonts w:cs="굴림" w:hint="eastAsia"/>
                <w:color w:val="000000"/>
                <w:sz w:val="18"/>
                <w:szCs w:val="18"/>
                <w:kern w:val="0"/>
              </w:rPr>
              <w:t>회원·합포</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 xml:space="preserve">창원시 마산회원구, </w:t>
            </w:r>
            <w:r>
              <w:rPr>
                <w:rFonts w:cs="굴림" w:hint="eastAsia"/>
                <w:color w:val="000000"/>
                <w:sz w:val="18"/>
                <w:szCs w:val="18"/>
                <w:kern w:val="0"/>
              </w:rPr>
              <w:t>마산합포구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창원</w:t>
            </w:r>
            <w:r>
              <w:rPr>
                <w:lang w:eastAsia="ko-KR"/>
                <w:rFonts w:cs="굴림" w:hint="eastAsia"/>
                <w:color w:val="000000"/>
                <w:sz w:val="18"/>
                <w:szCs w:val="18"/>
                <w:kern w:val="0"/>
                <w:rtl w:val="off"/>
              </w:rPr>
              <w:t xml:space="preserve">시 </w:t>
            </w:r>
            <w:r>
              <w:rPr>
                <w:rFonts w:cs="굴림" w:hint="eastAsia"/>
                <w:color w:val="000000"/>
                <w:sz w:val="18"/>
                <w:szCs w:val="18"/>
                <w:kern w:val="0"/>
              </w:rPr>
              <w:t>진해</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 xml:space="preserve">창원시 </w:t>
            </w:r>
            <w:r>
              <w:rPr>
                <w:rFonts w:cs="굴림" w:hint="eastAsia"/>
                <w:color w:val="000000"/>
                <w:sz w:val="18"/>
                <w:szCs w:val="18"/>
                <w:kern w:val="0"/>
              </w:rPr>
              <w:t>진해구</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진주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진주시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김해</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김해시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양산</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양산시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거제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거제시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사천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사천시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하동</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하동군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통영</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통영시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밀양</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밀양시</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고성</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고성군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거창</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거창군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함안</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함안군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함양</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함양군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남해</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남해군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의령</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의령군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창녕</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창녕군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산청</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산청군</w:t>
            </w:r>
          </w:p>
        </w:tc>
      </w:tr>
      <w:tr>
        <w:trPr>
          <w:trHeight w:val="178" w:hRule="atLeast"/>
        </w:trPr>
        <w:tc>
          <w:tcPr>
            <w:tcW w:w="703" w:type="dxa"/>
            <w:vMerge w:val="continue"/>
            <w:tcBorders>
              <w:top w:val="nil"/>
              <w:left w:val="single" w:sz="4" w:space="0" w:color="000000"/>
              <w:bottom w:val="single" w:sz="4" w:space="0" w:color="000000"/>
              <w:right w:val="single" w:sz="4" w:space="0" w:color="000000"/>
            </w:tcBorders>
            <w:vAlign w:val="center"/>
            <w:hideMark/>
          </w:tcPr>
          <w:p>
            <w:pPr>
              <w:jc w:val="left"/>
              <w:spacing w:after="0" w:line="240" w:lineRule="auto"/>
              <w:rPr>
                <w:rFonts w:cs="굴림"/>
                <w:b/>
                <w:bCs/>
                <w:color w:val="000000"/>
                <w:sz w:val="18"/>
                <w:szCs w:val="18"/>
                <w:kern w:val="0"/>
              </w:rPr>
            </w:pP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합천</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합천군</w:t>
            </w:r>
          </w:p>
        </w:tc>
      </w:tr>
      <w:tr>
        <w:trPr>
          <w:trHeight w:val="67" w:hRule="atLeast"/>
        </w:trPr>
        <w:tc>
          <w:tcPr>
            <w:tcW w:w="703" w:type="dxa"/>
            <w:tcBorders>
              <w:top w:val="nil"/>
              <w:left w:val="single" w:sz="4" w:space="0" w:color="000000"/>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r>
              <w:rPr>
                <w:rFonts w:cs="굴림" w:hint="eastAsia"/>
                <w:b/>
                <w:bCs/>
                <w:color w:val="000000"/>
                <w:sz w:val="18"/>
                <w:szCs w:val="18"/>
                <w:kern w:val="0"/>
              </w:rPr>
              <w:t>제주</w:t>
            </w:r>
          </w:p>
        </w:tc>
        <w:tc>
          <w:tcPr>
            <w:tcW w:w="684"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b/>
                <w:bCs/>
                <w:color w:val="000000"/>
                <w:sz w:val="18"/>
                <w:szCs w:val="18"/>
                <w:kern w:val="0"/>
              </w:rPr>
            </w:pPr>
          </w:p>
        </w:tc>
        <w:tc>
          <w:tcPr>
            <w:tcW w:w="1318"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제주</w:t>
            </w:r>
          </w:p>
        </w:tc>
        <w:tc>
          <w:tcPr>
            <w:tcW w:w="6907" w:type="dxa"/>
            <w:tcBorders>
              <w:top w:val="nil"/>
              <w:left w:val="nil"/>
              <w:bottom w:val="single" w:sz="4" w:space="0" w:color="000000"/>
              <w:right w:val="single" w:sz="4" w:space="0" w:color="000000"/>
            </w:tcBorders>
            <w:shd w:val="clear" w:color="auto" w:fill="auto"/>
            <w:vAlign w:val="center"/>
            <w:hideMark/>
          </w:tcPr>
          <w:p>
            <w:pPr>
              <w:jc w:val="center"/>
              <w:spacing w:after="0" w:line="240" w:lineRule="auto"/>
              <w:rPr>
                <w:rFonts w:cs="굴림"/>
                <w:color w:val="000000"/>
                <w:sz w:val="18"/>
                <w:szCs w:val="18"/>
                <w:kern w:val="0"/>
              </w:rPr>
            </w:pPr>
            <w:r>
              <w:rPr>
                <w:rFonts w:cs="굴림" w:hint="eastAsia"/>
                <w:color w:val="000000"/>
                <w:sz w:val="18"/>
                <w:szCs w:val="18"/>
                <w:kern w:val="0"/>
              </w:rPr>
              <w:t>제주시</w:t>
            </w:r>
          </w:p>
        </w:tc>
      </w:tr>
    </w:tbl>
    <w:p>
      <w:pPr>
        <w:outlineLvl w:val="3"/>
        <w:tabs>
          <w:tab w:val="left" w:pos="80"/>
        </w:tabs>
      </w:pPr>
      <w:bookmarkStart w:id="23" w:name="_Toc53594377"/>
      <w:bookmarkStart w:id="24" w:name="_Toc54599270"/>
      <w:bookmarkStart w:id="25" w:name="_Toc54708474"/>
      <w:bookmarkStart w:id="26" w:name="_Toc54709128"/>
      <w:bookmarkStart w:id="27" w:name="_Toc54884441"/>
      <w:r>
        <w:t>2</w:t>
      </w:r>
      <w:r>
        <w:rPr>
          <w:rFonts w:hint="eastAsia"/>
        </w:rPr>
        <w:t>)</w:t>
      </w:r>
      <w:r>
        <w:t xml:space="preserve"> </w:t>
      </w:r>
      <w:r>
        <w:rPr>
          <w:rFonts w:hint="eastAsia"/>
        </w:rPr>
        <w:t>황사주의보 발생정보 조회</w:t>
      </w:r>
      <w:r>
        <w:t xml:space="preserve"> </w:t>
      </w:r>
      <w:r>
        <w:rPr>
          <w:rFonts w:hint="eastAsia"/>
        </w:rPr>
        <w:t>상세기능명세</w:t>
      </w:r>
      <w:bookmarkEnd w:id="23"/>
      <w:bookmarkEnd w:id="24"/>
      <w:bookmarkEnd w:id="25"/>
      <w:bookmarkEnd w:id="26"/>
      <w:bookmarkEnd w:id="27"/>
    </w:p>
    <w:p>
      <w:pPr>
        <w:tabs>
          <w:tab w:val="left" w:pos="80"/>
        </w:tabs>
      </w:pPr>
      <w:r>
        <w:rPr>
          <w:rFonts w:hint="eastAsia"/>
        </w:rPr>
        <w:t>a)</w:t>
      </w:r>
      <w:r>
        <w:t xml:space="preserve"> </w:t>
      </w:r>
      <w:r>
        <w:rPr>
          <w:rFonts w:hint="eastAsia"/>
        </w:rPr>
        <w:t>상세기능정보</w:t>
      </w:r>
    </w:p>
    <w:tbl>
      <w:tblPr>
        <w:tblStyle w:val="af"/>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2</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w w:val="90"/>
              </w:rPr>
              <w:t>황사주의보 발생정보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조회연도를 입력하여 황사주의보 발령 내역을 조회</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http://apis.data.go.kr/B552584/OzYlwsndOccrrncInforInqireSvc/getYlwsndAdvsryOccrrncInfo</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 xml:space="preserve">[50] </w:t>
            </w:r>
            <w:r>
              <w:rPr>
                <w:rFonts w:hint="eastAsia"/>
              </w:rPr>
              <w:t>tps</w:t>
            </w:r>
          </w:p>
        </w:tc>
      </w:tr>
    </w:tbl>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6"/>
        <w:gridCol w:w="1806"/>
        <w:gridCol w:w="1302"/>
        <w:gridCol w:w="1177"/>
        <w:gridCol w:w="1361"/>
        <w:gridCol w:w="2176"/>
      </w:tblGrid>
      <w:tr>
        <w:tc>
          <w:tcPr>
            <w:tcW w:w="938" w:type="pct"/>
            <w:shd w:val="pct10" w:color="auto" w:fill="auto"/>
            <w:vAlign w:val="center"/>
          </w:tcPr>
          <w:p>
            <w:pPr>
              <w:pStyle w:val="a6"/>
              <w:spacing w:after="0"/>
            </w:pPr>
            <w:r>
              <w:rPr>
                <w:rFonts w:hint="eastAsia"/>
              </w:rPr>
              <w:t>항목명(영문)</w:t>
            </w:r>
          </w:p>
        </w:tc>
        <w:tc>
          <w:tcPr>
            <w:tcW w:w="938" w:type="pct"/>
            <w:shd w:val="pct10" w:color="auto" w:fill="auto"/>
            <w:vAlign w:val="center"/>
          </w:tcPr>
          <w:p>
            <w:pPr>
              <w:pStyle w:val="a6"/>
              <w:spacing w:after="0"/>
            </w:pPr>
            <w:r>
              <w:rPr>
                <w:rFonts w:hint="eastAsia"/>
              </w:rPr>
              <w:t>항목명(국문)</w:t>
            </w:r>
          </w:p>
        </w:tc>
        <w:tc>
          <w:tcPr>
            <w:tcW w:w="676" w:type="pct"/>
            <w:shd w:val="pct10" w:color="auto" w:fill="auto"/>
            <w:vAlign w:val="center"/>
          </w:tcPr>
          <w:p>
            <w:pPr>
              <w:pStyle w:val="a6"/>
              <w:spacing w:after="0"/>
            </w:pPr>
            <w:r>
              <w:rPr>
                <w:rFonts w:hint="eastAsia"/>
              </w:rPr>
              <w:t>항목크기</w:t>
            </w:r>
          </w:p>
        </w:tc>
        <w:tc>
          <w:tcPr>
            <w:tcW w:w="611" w:type="pct"/>
            <w:shd w:val="pct10" w:color="auto" w:fill="auto"/>
            <w:vAlign w:val="center"/>
          </w:tcPr>
          <w:p>
            <w:pPr>
              <w:pStyle w:val="a6"/>
              <w:spacing w:after="0"/>
            </w:pPr>
            <w:r>
              <w:rPr>
                <w:rFonts w:hint="eastAsia"/>
              </w:rPr>
              <w:t>항목구분</w:t>
            </w:r>
          </w:p>
        </w:tc>
        <w:tc>
          <w:tcPr>
            <w:tcW w:w="707" w:type="pct"/>
            <w:shd w:val="pct10" w:color="auto" w:fill="auto"/>
            <w:vAlign w:val="center"/>
          </w:tcPr>
          <w:p>
            <w:pPr>
              <w:pStyle w:val="a6"/>
              <w:spacing w:after="0"/>
            </w:pPr>
            <w:r>
              <w:rPr>
                <w:rFonts w:hint="eastAsia"/>
              </w:rPr>
              <w:t>샘플데이터</w:t>
            </w:r>
          </w:p>
        </w:tc>
        <w:tc>
          <w:tcPr>
            <w:tcW w:w="1130" w:type="pct"/>
            <w:shd w:val="pct10" w:color="auto" w:fill="auto"/>
            <w:vAlign w:val="center"/>
          </w:tcPr>
          <w:p>
            <w:pPr>
              <w:pStyle w:val="a6"/>
              <w:spacing w:after="0"/>
            </w:pPr>
            <w:r>
              <w:rPr>
                <w:rFonts w:hint="eastAsia"/>
              </w:rPr>
              <w:t>항목설명</w:t>
            </w:r>
          </w:p>
        </w:tc>
      </w:tr>
      <w:tr>
        <w:tc>
          <w:tcPr>
            <w:tcW w:w="938" w:type="pct"/>
            <w:shd w:val="clear" w:color="auto" w:fill="auto"/>
            <w:vAlign w:val="center"/>
          </w:tcPr>
          <w:p>
            <w:pPr>
              <w:spacing w:after="0"/>
              <w:rPr>
                <w:szCs w:val="20"/>
              </w:rPr>
            </w:pPr>
            <w:r>
              <w:rPr>
                <w:szCs w:val="20"/>
              </w:rPr>
              <w:t>serviceKey</w:t>
            </w:r>
          </w:p>
        </w:tc>
        <w:tc>
          <w:tcPr>
            <w:tcW w:w="938" w:type="pct"/>
            <w:shd w:val="clear" w:color="auto" w:fill="auto"/>
            <w:vAlign w:val="center"/>
          </w:tcPr>
          <w:p>
            <w:pPr>
              <w:spacing w:after="0"/>
              <w:rPr>
                <w:w w:val="90"/>
                <w:szCs w:val="20"/>
              </w:rPr>
            </w:pPr>
            <w:r>
              <w:rPr>
                <w:rFonts w:hint="eastAsia"/>
                <w:w w:val="90"/>
                <w:szCs w:val="20"/>
              </w:rPr>
              <w:t>서비스키</w:t>
            </w:r>
          </w:p>
        </w:tc>
        <w:tc>
          <w:tcPr>
            <w:tcW w:w="676" w:type="pct"/>
            <w:shd w:val="clear" w:color="auto" w:fill="auto"/>
            <w:vAlign w:val="center"/>
          </w:tcPr>
          <w:p>
            <w:pPr>
              <w:jc w:val="center"/>
              <w:spacing w:after="0"/>
              <w:rPr>
                <w:szCs w:val="20"/>
              </w:rPr>
            </w:pPr>
            <w:r>
              <w:rPr>
                <w:rFonts w:hint="eastAsia"/>
                <w:szCs w:val="20"/>
              </w:rPr>
              <w:t>-</w:t>
            </w:r>
          </w:p>
        </w:tc>
        <w:tc>
          <w:tcPr>
            <w:tcW w:w="611" w:type="pct"/>
            <w:shd w:val="clear" w:color="auto" w:fill="auto"/>
            <w:vAlign w:val="center"/>
          </w:tcPr>
          <w:p>
            <w:pPr>
              <w:jc w:val="center"/>
              <w:spacing w:after="0"/>
              <w:rPr>
                <w:szCs w:val="20"/>
              </w:rPr>
            </w:pPr>
            <w:r>
              <w:rPr>
                <w:rFonts w:hint="eastAsia"/>
                <w:szCs w:val="20"/>
              </w:rPr>
              <w:t>1</w:t>
            </w:r>
          </w:p>
        </w:tc>
        <w:tc>
          <w:tcPr>
            <w:tcW w:w="707" w:type="pct"/>
            <w:shd w:val="clear" w:color="auto" w:fill="auto"/>
            <w:vAlign w:val="center"/>
          </w:tcPr>
          <w:p>
            <w:pPr>
              <w:jc w:val="center"/>
              <w:spacing w:after="0"/>
              <w:rPr>
                <w:szCs w:val="20"/>
              </w:rPr>
            </w:pPr>
            <w:r>
              <w:rPr>
                <w:rFonts w:hint="eastAsia"/>
                <w:szCs w:val="20"/>
              </w:rPr>
              <w:t>인증키(</w:t>
            </w:r>
            <w:r>
              <w:rPr>
                <w:szCs w:val="20"/>
              </w:rPr>
              <w:t>URL Encode)</w:t>
            </w:r>
          </w:p>
        </w:tc>
        <w:tc>
          <w:tcPr>
            <w:tcW w:w="1130" w:type="pct"/>
            <w:shd w:val="clear" w:color="auto" w:fill="auto"/>
            <w:vAlign w:val="center"/>
          </w:tcPr>
          <w:p>
            <w:pPr>
              <w:spacing w:after="0"/>
              <w:rPr>
                <w:szCs w:val="20"/>
              </w:rPr>
            </w:pPr>
            <w:r>
              <w:rPr>
                <w:rFonts w:hint="eastAsia"/>
                <w:szCs w:val="20"/>
              </w:rPr>
              <w:t>서비스키</w:t>
            </w:r>
          </w:p>
        </w:tc>
      </w:tr>
      <w:tr>
        <w:tc>
          <w:tcPr>
            <w:tcW w:w="938" w:type="pct"/>
            <w:shd w:val="clear" w:color="auto" w:fill="auto"/>
          </w:tcPr>
          <w:p>
            <w:pPr>
              <w:jc w:val="left"/>
              <w:tabs>
                <w:tab w:val="left" w:pos="80"/>
              </w:tabs>
              <w:spacing w:after="0"/>
              <w:rPr>
                <w:szCs w:val="20"/>
              </w:rPr>
            </w:pPr>
            <w:r>
              <w:rPr>
                <w:szCs w:val="20"/>
              </w:rPr>
              <w:t>returnType</w:t>
            </w:r>
          </w:p>
        </w:tc>
        <w:tc>
          <w:tcPr>
            <w:tcW w:w="938" w:type="pct"/>
            <w:shd w:val="clear" w:color="auto" w:fill="auto"/>
          </w:tcPr>
          <w:p>
            <w:pPr>
              <w:spacing w:after="0"/>
              <w:rPr>
                <w:w w:val="90"/>
                <w:szCs w:val="20"/>
              </w:rPr>
            </w:pPr>
            <w:r>
              <w:rPr>
                <w:szCs w:val="20"/>
              </w:rPr>
              <w:t>데이터표출방식</w:t>
            </w:r>
          </w:p>
        </w:tc>
        <w:tc>
          <w:tcPr>
            <w:tcW w:w="676" w:type="pct"/>
            <w:shd w:val="clear" w:color="auto" w:fill="auto"/>
          </w:tcPr>
          <w:p>
            <w:pPr>
              <w:jc w:val="center"/>
              <w:spacing w:after="0"/>
              <w:rPr>
                <w:szCs w:val="20"/>
              </w:rPr>
            </w:pPr>
            <w:r>
              <w:rPr>
                <w:szCs w:val="20"/>
              </w:rPr>
              <w:t>4</w:t>
            </w:r>
          </w:p>
        </w:tc>
        <w:tc>
          <w:tcPr>
            <w:tcW w:w="611" w:type="pct"/>
            <w:shd w:val="clear" w:color="auto" w:fill="auto"/>
          </w:tcPr>
          <w:p>
            <w:pPr>
              <w:jc w:val="center"/>
              <w:spacing w:after="0"/>
              <w:rPr>
                <w:szCs w:val="20"/>
              </w:rPr>
            </w:pPr>
            <w:r>
              <w:rPr>
                <w:szCs w:val="20"/>
              </w:rPr>
              <w:t>0</w:t>
            </w:r>
          </w:p>
        </w:tc>
        <w:tc>
          <w:tcPr>
            <w:tcW w:w="707" w:type="pct"/>
            <w:shd w:val="clear" w:color="auto" w:fill="auto"/>
          </w:tcPr>
          <w:p>
            <w:pPr>
              <w:jc w:val="center"/>
              <w:spacing w:after="0"/>
              <w:rPr>
                <w:szCs w:val="20"/>
              </w:rPr>
            </w:pPr>
            <w:r>
              <w:rPr>
                <w:szCs w:val="20"/>
              </w:rPr>
              <w:t>xml</w:t>
            </w:r>
          </w:p>
        </w:tc>
        <w:tc>
          <w:tcPr>
            <w:tcW w:w="1130" w:type="pct"/>
            <w:shd w:val="clear" w:color="auto" w:fill="auto"/>
          </w:tcPr>
          <w:p>
            <w:pPr>
              <w:jc w:val="left"/>
              <w:tabs>
                <w:tab w:val="left" w:pos="80"/>
              </w:tabs>
              <w:spacing w:after="0"/>
              <w:rPr>
                <w:szCs w:val="20"/>
              </w:rPr>
            </w:pPr>
            <w:r>
              <w:rPr>
                <w:szCs w:val="20"/>
              </w:rPr>
              <w:t xml:space="preserve">xml </w:t>
            </w:r>
            <w:r>
              <w:rPr>
                <w:rFonts w:hint="eastAsia"/>
                <w:szCs w:val="20"/>
              </w:rPr>
              <w:t>또는</w:t>
            </w:r>
            <w:r>
              <w:rPr>
                <w:szCs w:val="20"/>
              </w:rPr>
              <w:t xml:space="preserve"> json</w:t>
            </w:r>
          </w:p>
        </w:tc>
      </w:tr>
      <w:tr>
        <w:tc>
          <w:tcPr>
            <w:tcW w:w="938" w:type="pct"/>
            <w:shd w:val="clear" w:color="auto" w:fill="auto"/>
            <w:vAlign w:val="center"/>
          </w:tcPr>
          <w:p>
            <w:pPr>
              <w:spacing w:after="0"/>
              <w:rPr>
                <w:szCs w:val="20"/>
              </w:rPr>
            </w:pPr>
            <w:r>
              <w:rPr>
                <w:szCs w:val="20"/>
              </w:rPr>
              <w:t>numOfRows</w:t>
            </w:r>
          </w:p>
        </w:tc>
        <w:tc>
          <w:tcPr>
            <w:tcW w:w="938" w:type="pct"/>
            <w:shd w:val="clear" w:color="auto" w:fill="auto"/>
            <w:vAlign w:val="center"/>
          </w:tcPr>
          <w:p>
            <w:pPr>
              <w:spacing w:after="0"/>
              <w:rPr>
                <w:w w:val="90"/>
                <w:szCs w:val="20"/>
              </w:rPr>
            </w:pPr>
            <w:r>
              <w:rPr>
                <w:rFonts w:hint="eastAsia"/>
                <w:w w:val="90"/>
                <w:szCs w:val="20"/>
              </w:rPr>
              <w:t>한</w:t>
            </w:r>
            <w:r>
              <w:rPr>
                <w:w w:val="90"/>
                <w:szCs w:val="20"/>
              </w:rPr>
              <w:t xml:space="preserve"> </w:t>
            </w:r>
            <w:r>
              <w:rPr>
                <w:rFonts w:hint="eastAsia"/>
                <w:w w:val="90"/>
                <w:szCs w:val="20"/>
              </w:rPr>
              <w:t>페이지 결과 수</w:t>
            </w:r>
          </w:p>
        </w:tc>
        <w:tc>
          <w:tcPr>
            <w:tcW w:w="676" w:type="pct"/>
            <w:shd w:val="clear" w:color="auto" w:fill="auto"/>
            <w:vAlign w:val="center"/>
          </w:tcPr>
          <w:p>
            <w:pPr>
              <w:jc w:val="center"/>
              <w:spacing w:after="0"/>
              <w:rPr>
                <w:szCs w:val="20"/>
              </w:rPr>
            </w:pPr>
            <w:r>
              <w:rPr>
                <w:szCs w:val="20"/>
              </w:rPr>
              <w:t>4</w:t>
            </w:r>
          </w:p>
        </w:tc>
        <w:tc>
          <w:tcPr>
            <w:tcW w:w="611" w:type="pct"/>
            <w:shd w:val="clear" w:color="auto" w:fill="auto"/>
          </w:tcPr>
          <w:p>
            <w:pPr>
              <w:jc w:val="center"/>
              <w:spacing w:after="0"/>
              <w:rPr>
                <w:szCs w:val="20"/>
              </w:rPr>
            </w:pPr>
            <w:r>
              <w:rPr>
                <w:szCs w:val="20"/>
              </w:rPr>
              <w:t>0</w:t>
            </w:r>
          </w:p>
        </w:tc>
        <w:tc>
          <w:tcPr>
            <w:tcW w:w="707" w:type="pct"/>
            <w:shd w:val="clear" w:color="auto" w:fill="auto"/>
            <w:vAlign w:val="center"/>
          </w:tcPr>
          <w:p>
            <w:pPr>
              <w:jc w:val="center"/>
              <w:spacing w:after="0"/>
              <w:rPr>
                <w:szCs w:val="20"/>
              </w:rPr>
            </w:pPr>
            <w:r>
              <w:rPr>
                <w:rFonts w:hint="eastAsia"/>
                <w:szCs w:val="20"/>
              </w:rPr>
              <w:t>1</w:t>
            </w:r>
            <w:r>
              <w:rPr>
                <w:szCs w:val="20"/>
              </w:rPr>
              <w:t>00</w:t>
            </w:r>
          </w:p>
        </w:tc>
        <w:tc>
          <w:tcPr>
            <w:tcW w:w="1130" w:type="pct"/>
            <w:shd w:val="clear" w:color="auto" w:fill="auto"/>
            <w:vAlign w:val="center"/>
          </w:tcPr>
          <w:p>
            <w:pPr>
              <w:spacing w:after="0"/>
              <w:rPr>
                <w:szCs w:val="20"/>
              </w:rPr>
            </w:pPr>
            <w:r>
              <w:rPr>
                <w:rFonts w:hint="eastAsia"/>
                <w:szCs w:val="20"/>
              </w:rPr>
              <w:t>한 페이지 결과 수</w:t>
            </w:r>
          </w:p>
        </w:tc>
      </w:tr>
      <w:tr>
        <w:tc>
          <w:tcPr>
            <w:tcW w:w="938" w:type="pct"/>
            <w:shd w:val="clear" w:color="auto" w:fill="auto"/>
            <w:vAlign w:val="center"/>
          </w:tcPr>
          <w:p>
            <w:pPr>
              <w:spacing w:after="0"/>
              <w:rPr>
                <w:szCs w:val="20"/>
              </w:rPr>
            </w:pPr>
            <w:r>
              <w:rPr>
                <w:rFonts w:hint="eastAsia"/>
                <w:szCs w:val="20"/>
              </w:rPr>
              <w:t>pageNo</w:t>
            </w:r>
          </w:p>
        </w:tc>
        <w:tc>
          <w:tcPr>
            <w:tcW w:w="938" w:type="pct"/>
            <w:shd w:val="clear" w:color="auto" w:fill="auto"/>
            <w:vAlign w:val="center"/>
          </w:tcPr>
          <w:p>
            <w:pPr>
              <w:spacing w:after="0"/>
              <w:rPr>
                <w:szCs w:val="20"/>
              </w:rPr>
            </w:pPr>
            <w:r>
              <w:rPr>
                <w:rFonts w:hint="eastAsia"/>
                <w:szCs w:val="20"/>
              </w:rPr>
              <w:t>페이지 번호</w:t>
            </w:r>
          </w:p>
        </w:tc>
        <w:tc>
          <w:tcPr>
            <w:tcW w:w="676" w:type="pct"/>
            <w:shd w:val="clear" w:color="auto" w:fill="auto"/>
            <w:vAlign w:val="center"/>
          </w:tcPr>
          <w:p>
            <w:pPr>
              <w:jc w:val="center"/>
              <w:spacing w:after="0"/>
              <w:rPr>
                <w:szCs w:val="20"/>
              </w:rPr>
            </w:pPr>
            <w:r>
              <w:rPr>
                <w:rFonts w:hint="eastAsia"/>
                <w:szCs w:val="20"/>
              </w:rPr>
              <w:t>4</w:t>
            </w:r>
          </w:p>
        </w:tc>
        <w:tc>
          <w:tcPr>
            <w:tcW w:w="611" w:type="pct"/>
            <w:shd w:val="clear" w:color="auto" w:fill="auto"/>
            <w:vAlign w:val="center"/>
          </w:tcPr>
          <w:p>
            <w:pPr>
              <w:jc w:val="center"/>
              <w:spacing w:after="0"/>
              <w:rPr>
                <w:szCs w:val="20"/>
              </w:rPr>
            </w:pPr>
            <w:r>
              <w:rPr>
                <w:szCs w:val="20"/>
              </w:rPr>
              <w:t>0</w:t>
            </w:r>
          </w:p>
        </w:tc>
        <w:tc>
          <w:tcPr>
            <w:tcW w:w="707" w:type="pct"/>
            <w:shd w:val="clear" w:color="auto" w:fill="auto"/>
            <w:vAlign w:val="center"/>
          </w:tcPr>
          <w:p>
            <w:pPr>
              <w:jc w:val="center"/>
              <w:spacing w:after="0"/>
              <w:rPr>
                <w:szCs w:val="20"/>
              </w:rPr>
            </w:pPr>
            <w:r>
              <w:rPr>
                <w:rFonts w:hint="eastAsia"/>
                <w:szCs w:val="20"/>
              </w:rPr>
              <w:t>1</w:t>
            </w:r>
          </w:p>
        </w:tc>
        <w:tc>
          <w:tcPr>
            <w:tcW w:w="1130" w:type="pct"/>
            <w:shd w:val="clear" w:color="auto" w:fill="auto"/>
            <w:vAlign w:val="center"/>
          </w:tcPr>
          <w:p>
            <w:pPr>
              <w:spacing w:after="0"/>
              <w:rPr>
                <w:szCs w:val="20"/>
              </w:rPr>
            </w:pPr>
            <w:r>
              <w:rPr>
                <w:rFonts w:hint="eastAsia"/>
                <w:szCs w:val="20"/>
              </w:rPr>
              <w:t>페이지 번호</w:t>
            </w:r>
          </w:p>
        </w:tc>
      </w:tr>
      <w:tr>
        <w:tc>
          <w:tcPr>
            <w:tcW w:w="938" w:type="pct"/>
            <w:shd w:val="clear" w:color="auto" w:fill="auto"/>
            <w:vAlign w:val="center"/>
          </w:tcPr>
          <w:p>
            <w:pPr>
              <w:spacing w:after="0"/>
              <w:rPr>
                <w:szCs w:val="20"/>
              </w:rPr>
            </w:pPr>
            <w:r>
              <w:rPr>
                <w:rFonts w:hint="eastAsia"/>
                <w:szCs w:val="20"/>
              </w:rPr>
              <w:t>y</w:t>
            </w:r>
            <w:r>
              <w:rPr>
                <w:szCs w:val="20"/>
              </w:rPr>
              <w:t>ear</w:t>
            </w:r>
          </w:p>
        </w:tc>
        <w:tc>
          <w:tcPr>
            <w:tcW w:w="938" w:type="pct"/>
            <w:shd w:val="clear" w:color="auto" w:fill="auto"/>
            <w:vAlign w:val="center"/>
          </w:tcPr>
          <w:p>
            <w:pPr>
              <w:spacing w:after="0"/>
              <w:rPr>
                <w:szCs w:val="20"/>
              </w:rPr>
            </w:pPr>
            <w:r>
              <w:rPr>
                <w:rFonts w:hint="eastAsia"/>
                <w:szCs w:val="20"/>
              </w:rPr>
              <w:t>연도</w:t>
            </w:r>
          </w:p>
        </w:tc>
        <w:tc>
          <w:tcPr>
            <w:tcW w:w="676" w:type="pct"/>
            <w:shd w:val="clear" w:color="auto" w:fill="auto"/>
            <w:vAlign w:val="center"/>
          </w:tcPr>
          <w:p>
            <w:pPr>
              <w:jc w:val="center"/>
              <w:spacing w:after="0"/>
              <w:rPr>
                <w:szCs w:val="20"/>
              </w:rPr>
            </w:pPr>
            <w:r>
              <w:rPr>
                <w:rFonts w:hint="eastAsia"/>
                <w:szCs w:val="20"/>
              </w:rPr>
              <w:t>4</w:t>
            </w:r>
          </w:p>
        </w:tc>
        <w:tc>
          <w:tcPr>
            <w:tcW w:w="611" w:type="pct"/>
            <w:shd w:val="clear" w:color="auto" w:fill="auto"/>
            <w:vAlign w:val="center"/>
          </w:tcPr>
          <w:p>
            <w:pPr>
              <w:jc w:val="center"/>
              <w:spacing w:after="0"/>
              <w:rPr>
                <w:szCs w:val="20"/>
              </w:rPr>
            </w:pPr>
            <w:r>
              <w:rPr>
                <w:szCs w:val="20"/>
              </w:rPr>
              <w:t>0</w:t>
            </w:r>
          </w:p>
        </w:tc>
        <w:tc>
          <w:tcPr>
            <w:tcW w:w="707" w:type="pct"/>
            <w:shd w:val="clear" w:color="auto" w:fill="auto"/>
            <w:vAlign w:val="center"/>
          </w:tcPr>
          <w:p>
            <w:pPr>
              <w:jc w:val="center"/>
              <w:spacing w:after="0"/>
              <w:rPr>
                <w:szCs w:val="20"/>
              </w:rPr>
            </w:pPr>
            <w:r>
              <w:rPr>
                <w:szCs w:val="20"/>
              </w:rPr>
              <w:t>2020</w:t>
            </w:r>
          </w:p>
        </w:tc>
        <w:tc>
          <w:tcPr>
            <w:tcW w:w="1130" w:type="pct"/>
            <w:shd w:val="clear" w:color="auto" w:fill="auto"/>
            <w:vAlign w:val="center"/>
          </w:tcPr>
          <w:p>
            <w:pPr>
              <w:spacing w:after="0"/>
              <w:rPr>
                <w:szCs w:val="20"/>
              </w:rPr>
            </w:pPr>
            <w:r>
              <w:rPr>
                <w:rFonts w:hint="eastAsia"/>
                <w:szCs w:val="20"/>
              </w:rPr>
              <w:t>발령 연도</w:t>
            </w:r>
          </w:p>
        </w:tc>
      </w:tr>
    </w:tbl>
    <w:p>
      <w:pPr>
        <w:tabs>
          <w:tab w:val="left" w:pos="80"/>
        </w:tabs>
      </w:pPr>
      <w:r>
        <w:rPr>
          <w:rFonts w:hint="eastAsia"/>
        </w:rPr>
        <w:t>※</w:t>
      </w:r>
      <w:r>
        <w:t xml:space="preserve"> </w:t>
      </w:r>
      <w:r>
        <w:t>항목구분 :</w:t>
      </w:r>
      <w:r>
        <w:t xml:space="preserve"> 필수(1), 옵션(0) </w:t>
      </w:r>
    </w:p>
    <w:p>
      <w:pPr>
        <w:tabs>
          <w:tab w:val="left" w:pos="80"/>
        </w:tabs>
      </w:pPr>
      <w:r>
        <w:t xml:space="preserve">c) </w:t>
      </w:r>
      <w:r>
        <w:rPr>
          <w:rFonts w:hint="eastAsia"/>
        </w:rPr>
        <w:t>응답 메시지 명세</w:t>
      </w:r>
    </w:p>
    <w:tbl>
      <w:tblPr>
        <w:tblW w:w="500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4"/>
        <w:gridCol w:w="1981"/>
        <w:gridCol w:w="1142"/>
        <w:gridCol w:w="1134"/>
        <w:gridCol w:w="1417"/>
        <w:gridCol w:w="2126"/>
      </w:tblGrid>
      <w:tr>
        <w:trPr>
          <w:trHeight w:val="280" w:hRule="atLeast"/>
        </w:trPr>
        <w:tc>
          <w:tcPr>
            <w:tcW w:w="1834" w:type="dxa"/>
            <w:shd w:val="pct10" w:color="auto" w:fill="auto"/>
            <w:vAlign w:val="center"/>
          </w:tcPr>
          <w:p>
            <w:pPr>
              <w:pStyle w:val="a6"/>
              <w:spacing w:after="0"/>
            </w:pPr>
            <w:r>
              <w:rPr>
                <w:rFonts w:hint="eastAsia"/>
              </w:rPr>
              <w:t>항목명(영문)</w:t>
            </w:r>
          </w:p>
        </w:tc>
        <w:tc>
          <w:tcPr>
            <w:tcW w:w="1981" w:type="dxa"/>
            <w:shd w:val="pct10" w:color="auto" w:fill="auto"/>
            <w:vAlign w:val="center"/>
          </w:tcPr>
          <w:p>
            <w:pPr>
              <w:pStyle w:val="a6"/>
              <w:spacing w:after="0"/>
            </w:pPr>
            <w:r>
              <w:rPr>
                <w:rFonts w:hint="eastAsia"/>
              </w:rPr>
              <w:t>항목명(국문)</w:t>
            </w:r>
          </w:p>
        </w:tc>
        <w:tc>
          <w:tcPr>
            <w:tcW w:w="1142" w:type="dxa"/>
            <w:shd w:val="pct10" w:color="auto" w:fill="auto"/>
            <w:vAlign w:val="center"/>
          </w:tcPr>
          <w:p>
            <w:pPr>
              <w:pStyle w:val="a6"/>
              <w:spacing w:after="0"/>
            </w:pPr>
            <w:r>
              <w:rPr>
                <w:rFonts w:hint="eastAsia"/>
              </w:rPr>
              <w:t>항목크기</w:t>
            </w:r>
          </w:p>
        </w:tc>
        <w:tc>
          <w:tcPr>
            <w:tcW w:w="1134" w:type="dxa"/>
            <w:shd w:val="pct10" w:color="auto" w:fill="auto"/>
            <w:vAlign w:val="center"/>
          </w:tcPr>
          <w:p>
            <w:pPr>
              <w:pStyle w:val="a6"/>
              <w:spacing w:after="0"/>
            </w:pPr>
            <w:r>
              <w:rPr>
                <w:rFonts w:hint="eastAsia"/>
              </w:rPr>
              <w:t>항목구분</w:t>
            </w:r>
          </w:p>
        </w:tc>
        <w:tc>
          <w:tcPr>
            <w:tcW w:w="1417" w:type="dxa"/>
            <w:shd w:val="pct10" w:color="auto" w:fill="auto"/>
            <w:vAlign w:val="center"/>
          </w:tcPr>
          <w:p>
            <w:pPr>
              <w:pStyle w:val="a6"/>
              <w:spacing w:after="0"/>
            </w:pPr>
            <w:r>
              <w:rPr>
                <w:rFonts w:hint="eastAsia"/>
              </w:rPr>
              <w:t>샘플데이터</w:t>
            </w:r>
          </w:p>
        </w:tc>
        <w:tc>
          <w:tcPr>
            <w:tcW w:w="2126" w:type="dxa"/>
            <w:shd w:val="pct10" w:color="auto" w:fill="auto"/>
            <w:vAlign w:val="center"/>
          </w:tcPr>
          <w:p>
            <w:pPr>
              <w:pStyle w:val="a6"/>
              <w:spacing w:after="0"/>
            </w:pPr>
            <w:r>
              <w:rPr>
                <w:rFonts w:hint="eastAsia"/>
              </w:rPr>
              <w:t>항목설명</w:t>
            </w:r>
          </w:p>
        </w:tc>
      </w:tr>
      <w:tr>
        <w:trPr>
          <w:trHeight w:val="250" w:hRule="atLeast"/>
        </w:trPr>
        <w:tc>
          <w:tcPr>
            <w:tcW w:w="1834" w:type="dxa"/>
            <w:shd w:val="clear" w:color="auto" w:fill="auto"/>
            <w:vAlign w:val="center"/>
          </w:tcPr>
          <w:p>
            <w:pPr>
              <w:spacing w:after="0"/>
            </w:pPr>
            <w:r>
              <w:rPr>
                <w:rFonts w:hint="eastAsia"/>
              </w:rPr>
              <w:t>resultCode</w:t>
            </w:r>
          </w:p>
        </w:tc>
        <w:tc>
          <w:tcPr>
            <w:tcW w:w="1981" w:type="dxa"/>
            <w:shd w:val="clear" w:color="auto" w:fill="auto"/>
            <w:vAlign w:val="center"/>
          </w:tcPr>
          <w:p>
            <w:pPr>
              <w:spacing w:after="0"/>
              <w:rPr>
                <w:w w:val="90"/>
                <w:sz w:val="18"/>
                <w:szCs w:val="18"/>
              </w:rPr>
            </w:pPr>
            <w:r>
              <w:rPr>
                <w:rFonts w:hint="eastAsia"/>
                <w:w w:val="90"/>
                <w:sz w:val="18"/>
                <w:szCs w:val="18"/>
              </w:rPr>
              <w:t>결과코드</w:t>
            </w:r>
          </w:p>
        </w:tc>
        <w:tc>
          <w:tcPr>
            <w:tcW w:w="1142" w:type="dxa"/>
            <w:shd w:val="clear" w:color="auto" w:fill="auto"/>
            <w:vAlign w:val="center"/>
          </w:tcPr>
          <w:p>
            <w:pPr>
              <w:jc w:val="center"/>
              <w:spacing w:after="0"/>
            </w:pPr>
            <w:r>
              <w:rPr>
                <w:rFonts w:hint="eastAsia"/>
              </w:rPr>
              <w:t>2</w:t>
            </w:r>
          </w:p>
        </w:tc>
        <w:tc>
          <w:tcPr>
            <w:tcW w:w="1134" w:type="dxa"/>
            <w:shd w:val="clear" w:color="auto" w:fill="auto"/>
            <w:vAlign w:val="center"/>
          </w:tcPr>
          <w:p>
            <w:pPr>
              <w:jc w:val="center"/>
              <w:spacing w:after="0"/>
            </w:pPr>
            <w:r>
              <w:rPr>
                <w:rFonts w:hint="eastAsia"/>
              </w:rPr>
              <w:t>1</w:t>
            </w:r>
          </w:p>
        </w:tc>
        <w:tc>
          <w:tcPr>
            <w:tcW w:w="1417" w:type="dxa"/>
            <w:shd w:val="clear" w:color="auto" w:fill="auto"/>
            <w:vAlign w:val="center"/>
          </w:tcPr>
          <w:p>
            <w:pPr>
              <w:jc w:val="center"/>
              <w:spacing w:after="0"/>
            </w:pPr>
            <w:r>
              <w:rPr>
                <w:rFonts w:hint="eastAsia"/>
              </w:rPr>
              <w:t>00</w:t>
            </w:r>
          </w:p>
        </w:tc>
        <w:tc>
          <w:tcPr>
            <w:tcW w:w="2126" w:type="dxa"/>
            <w:shd w:val="clear" w:color="auto" w:fill="auto"/>
            <w:vAlign w:val="center"/>
          </w:tcPr>
          <w:p>
            <w:pPr>
              <w:spacing w:after="0"/>
              <w:rPr>
                <w:w w:val="90"/>
                <w:sz w:val="18"/>
                <w:szCs w:val="18"/>
              </w:rPr>
            </w:pPr>
            <w:r>
              <w:rPr>
                <w:rFonts w:hint="eastAsia"/>
                <w:w w:val="90"/>
                <w:sz w:val="18"/>
                <w:szCs w:val="18"/>
              </w:rPr>
              <w:t>결과코드</w:t>
            </w:r>
          </w:p>
        </w:tc>
      </w:tr>
      <w:tr>
        <w:trPr>
          <w:trHeight w:val="250" w:hRule="atLeast"/>
        </w:trPr>
        <w:tc>
          <w:tcPr>
            <w:tcW w:w="1834" w:type="dxa"/>
            <w:shd w:val="clear" w:color="auto" w:fill="auto"/>
            <w:vAlign w:val="center"/>
          </w:tcPr>
          <w:p>
            <w:pPr>
              <w:spacing w:after="0"/>
            </w:pPr>
            <w:r>
              <w:t>resultMsg</w:t>
            </w:r>
          </w:p>
        </w:tc>
        <w:tc>
          <w:tcPr>
            <w:tcW w:w="1981" w:type="dxa"/>
            <w:shd w:val="clear" w:color="auto" w:fill="auto"/>
            <w:vAlign w:val="center"/>
          </w:tcPr>
          <w:p>
            <w:pPr>
              <w:spacing w:after="0"/>
              <w:rPr>
                <w:w w:val="90"/>
                <w:sz w:val="18"/>
                <w:szCs w:val="18"/>
              </w:rPr>
            </w:pPr>
            <w:r>
              <w:rPr>
                <w:rFonts w:hint="eastAsia"/>
                <w:w w:val="90"/>
                <w:sz w:val="18"/>
                <w:szCs w:val="18"/>
              </w:rPr>
              <w:t>결과메세지</w:t>
            </w:r>
          </w:p>
        </w:tc>
        <w:tc>
          <w:tcPr>
            <w:tcW w:w="1142" w:type="dxa"/>
            <w:shd w:val="clear" w:color="auto" w:fill="auto"/>
            <w:vAlign w:val="center"/>
          </w:tcPr>
          <w:p>
            <w:pPr>
              <w:jc w:val="center"/>
              <w:spacing w:after="0"/>
            </w:pPr>
            <w:r>
              <w:rPr>
                <w:rFonts w:hint="eastAsia"/>
              </w:rPr>
              <w:t>50</w:t>
            </w:r>
          </w:p>
        </w:tc>
        <w:tc>
          <w:tcPr>
            <w:tcW w:w="1134" w:type="dxa"/>
            <w:shd w:val="clear" w:color="auto" w:fill="auto"/>
            <w:vAlign w:val="center"/>
          </w:tcPr>
          <w:p>
            <w:pPr>
              <w:jc w:val="center"/>
              <w:spacing w:after="0"/>
            </w:pPr>
            <w:r>
              <w:rPr>
                <w:rFonts w:hint="eastAsia"/>
              </w:rPr>
              <w:t>1</w:t>
            </w:r>
          </w:p>
        </w:tc>
        <w:tc>
          <w:tcPr>
            <w:tcW w:w="1417" w:type="dxa"/>
            <w:shd w:val="clear" w:color="auto" w:fill="auto"/>
            <w:vAlign w:val="center"/>
          </w:tcPr>
          <w:p>
            <w:pPr>
              <w:jc w:val="center"/>
              <w:spacing w:after="0"/>
            </w:pPr>
            <w:r>
              <w:rPr>
                <w:sz w:val="12"/>
                <w:szCs w:val="12"/>
              </w:rPr>
              <w:t>NORMAL SERVICE.</w:t>
            </w:r>
          </w:p>
        </w:tc>
        <w:tc>
          <w:tcPr>
            <w:tcW w:w="2126" w:type="dxa"/>
            <w:shd w:val="clear" w:color="auto" w:fill="auto"/>
            <w:vAlign w:val="center"/>
          </w:tcPr>
          <w:p>
            <w:pPr>
              <w:spacing w:after="0"/>
              <w:rPr>
                <w:w w:val="90"/>
                <w:sz w:val="18"/>
                <w:szCs w:val="18"/>
              </w:rPr>
            </w:pPr>
            <w:r>
              <w:rPr>
                <w:rFonts w:hint="eastAsia"/>
                <w:w w:val="90"/>
                <w:sz w:val="18"/>
                <w:szCs w:val="18"/>
              </w:rPr>
              <w:t>결과메세지</w:t>
            </w:r>
          </w:p>
        </w:tc>
      </w:tr>
      <w:tr>
        <w:trPr>
          <w:trHeight w:val="250" w:hRule="atLeast"/>
        </w:trPr>
        <w:tc>
          <w:tcPr>
            <w:tcW w:w="1834" w:type="dxa"/>
            <w:shd w:val="clear" w:color="auto" w:fill="auto"/>
            <w:vAlign w:val="center"/>
          </w:tcPr>
          <w:p>
            <w:pPr>
              <w:spacing w:after="0"/>
            </w:pPr>
            <w:r>
              <w:t>numOfRows</w:t>
            </w:r>
          </w:p>
        </w:tc>
        <w:tc>
          <w:tcPr>
            <w:tcW w:w="1981" w:type="dxa"/>
            <w:shd w:val="clear" w:color="auto" w:fill="auto"/>
            <w:vAlign w:val="center"/>
          </w:tcPr>
          <w:p>
            <w:pPr>
              <w:spacing w:after="0"/>
              <w:rPr>
                <w:w w:val="90"/>
                <w:sz w:val="18"/>
                <w:szCs w:val="18"/>
              </w:rPr>
            </w:pPr>
            <w:r>
              <w:rPr>
                <w:rFonts w:hint="eastAsia"/>
                <w:w w:val="90"/>
                <w:sz w:val="18"/>
                <w:szCs w:val="18"/>
              </w:rPr>
              <w:t>한 페이지 결과 수</w:t>
            </w:r>
          </w:p>
        </w:tc>
        <w:tc>
          <w:tcPr>
            <w:tcW w:w="1142" w:type="dxa"/>
            <w:shd w:val="clear" w:color="auto" w:fill="auto"/>
            <w:vAlign w:val="center"/>
          </w:tcPr>
          <w:p>
            <w:pPr>
              <w:jc w:val="center"/>
              <w:spacing w:after="0"/>
            </w:pPr>
            <w:r>
              <w:rPr>
                <w:rFonts w:hint="eastAsia"/>
              </w:rPr>
              <w:t>4</w:t>
            </w:r>
          </w:p>
        </w:tc>
        <w:tc>
          <w:tcPr>
            <w:tcW w:w="1134" w:type="dxa"/>
            <w:shd w:val="clear" w:color="auto" w:fill="auto"/>
            <w:vAlign w:val="center"/>
          </w:tcPr>
          <w:p>
            <w:pPr>
              <w:jc w:val="center"/>
              <w:spacing w:after="0"/>
            </w:pPr>
            <w:r>
              <w:rPr>
                <w:rFonts w:hint="eastAsia"/>
              </w:rPr>
              <w:t>1</w:t>
            </w:r>
          </w:p>
        </w:tc>
        <w:tc>
          <w:tcPr>
            <w:tcW w:w="1417" w:type="dxa"/>
            <w:shd w:val="clear" w:color="auto" w:fill="auto"/>
            <w:vAlign w:val="center"/>
          </w:tcPr>
          <w:p>
            <w:pPr>
              <w:jc w:val="center"/>
              <w:spacing w:after="0"/>
            </w:pPr>
            <w:r>
              <w:t>100</w:t>
            </w:r>
          </w:p>
        </w:tc>
        <w:tc>
          <w:tcPr>
            <w:tcW w:w="2126" w:type="dxa"/>
            <w:shd w:val="clear" w:color="auto" w:fill="auto"/>
            <w:vAlign w:val="center"/>
          </w:tcPr>
          <w:p>
            <w:pPr>
              <w:spacing w:after="0"/>
              <w:rPr>
                <w:w w:val="90"/>
                <w:sz w:val="18"/>
                <w:szCs w:val="18"/>
              </w:rPr>
            </w:pPr>
            <w:r>
              <w:rPr>
                <w:rFonts w:hint="eastAsia"/>
                <w:w w:val="90"/>
                <w:sz w:val="18"/>
                <w:szCs w:val="18"/>
              </w:rPr>
              <w:t>한 페이지 결과 수</w:t>
            </w:r>
          </w:p>
        </w:tc>
      </w:tr>
      <w:tr>
        <w:trPr>
          <w:trHeight w:val="250" w:hRule="atLeast"/>
        </w:trPr>
        <w:tc>
          <w:tcPr>
            <w:tcW w:w="1834" w:type="dxa"/>
            <w:shd w:val="clear" w:color="auto" w:fill="auto"/>
            <w:vAlign w:val="center"/>
          </w:tcPr>
          <w:p>
            <w:pPr>
              <w:spacing w:after="0"/>
            </w:pPr>
            <w:r>
              <w:t>pageNo</w:t>
            </w:r>
          </w:p>
        </w:tc>
        <w:tc>
          <w:tcPr>
            <w:tcW w:w="1981" w:type="dxa"/>
            <w:shd w:val="clear" w:color="auto" w:fill="auto"/>
            <w:vAlign w:val="center"/>
          </w:tcPr>
          <w:p>
            <w:pPr>
              <w:spacing w:after="0"/>
              <w:rPr>
                <w:w w:val="90"/>
                <w:sz w:val="18"/>
                <w:szCs w:val="18"/>
              </w:rPr>
            </w:pPr>
            <w:r>
              <w:rPr>
                <w:rFonts w:hint="eastAsia"/>
                <w:w w:val="90"/>
                <w:sz w:val="18"/>
                <w:szCs w:val="18"/>
              </w:rPr>
              <w:t>페이지 번호</w:t>
            </w:r>
          </w:p>
        </w:tc>
        <w:tc>
          <w:tcPr>
            <w:tcW w:w="1142" w:type="dxa"/>
            <w:shd w:val="clear" w:color="auto" w:fill="auto"/>
            <w:vAlign w:val="center"/>
          </w:tcPr>
          <w:p>
            <w:pPr>
              <w:jc w:val="center"/>
              <w:spacing w:after="0"/>
            </w:pPr>
            <w:r>
              <w:rPr>
                <w:rFonts w:hint="eastAsia"/>
              </w:rPr>
              <w:t>4</w:t>
            </w:r>
          </w:p>
        </w:tc>
        <w:tc>
          <w:tcPr>
            <w:tcW w:w="1134" w:type="dxa"/>
            <w:shd w:val="clear" w:color="auto" w:fill="auto"/>
            <w:vAlign w:val="center"/>
          </w:tcPr>
          <w:p>
            <w:pPr>
              <w:jc w:val="center"/>
              <w:spacing w:after="0"/>
            </w:pPr>
            <w:r>
              <w:rPr>
                <w:rFonts w:hint="eastAsia"/>
              </w:rPr>
              <w:t>1</w:t>
            </w:r>
          </w:p>
        </w:tc>
        <w:tc>
          <w:tcPr>
            <w:tcW w:w="1417" w:type="dxa"/>
            <w:shd w:val="clear" w:color="auto" w:fill="auto"/>
            <w:vAlign w:val="center"/>
          </w:tcPr>
          <w:p>
            <w:pPr>
              <w:jc w:val="center"/>
              <w:spacing w:after="0"/>
            </w:pPr>
            <w:r>
              <w:rPr>
                <w:rFonts w:hint="eastAsia"/>
              </w:rPr>
              <w:t>1</w:t>
            </w:r>
          </w:p>
        </w:tc>
        <w:tc>
          <w:tcPr>
            <w:tcW w:w="2126" w:type="dxa"/>
            <w:shd w:val="clear" w:color="auto" w:fill="auto"/>
            <w:vAlign w:val="center"/>
          </w:tcPr>
          <w:p>
            <w:pPr>
              <w:spacing w:after="0"/>
              <w:rPr>
                <w:w w:val="90"/>
                <w:sz w:val="18"/>
                <w:szCs w:val="18"/>
              </w:rPr>
            </w:pPr>
            <w:r>
              <w:rPr>
                <w:rFonts w:hint="eastAsia"/>
                <w:w w:val="90"/>
                <w:sz w:val="18"/>
                <w:szCs w:val="18"/>
              </w:rPr>
              <w:t>페이지 번호</w:t>
            </w:r>
          </w:p>
        </w:tc>
      </w:tr>
      <w:tr>
        <w:trPr>
          <w:trHeight w:val="250" w:hRule="atLeast"/>
        </w:trPr>
        <w:tc>
          <w:tcPr>
            <w:tcW w:w="1834" w:type="dxa"/>
            <w:shd w:val="clear" w:color="auto" w:fill="auto"/>
            <w:vAlign w:val="center"/>
          </w:tcPr>
          <w:p>
            <w:pPr>
              <w:spacing w:after="0"/>
            </w:pPr>
            <w:r>
              <w:t>totalCount</w:t>
            </w:r>
          </w:p>
        </w:tc>
        <w:tc>
          <w:tcPr>
            <w:tcW w:w="1981" w:type="dxa"/>
            <w:shd w:val="clear" w:color="auto" w:fill="auto"/>
            <w:vAlign w:val="center"/>
          </w:tcPr>
          <w:p>
            <w:pPr>
              <w:spacing w:after="0"/>
              <w:rPr>
                <w:w w:val="90"/>
                <w:sz w:val="18"/>
                <w:szCs w:val="18"/>
              </w:rPr>
            </w:pPr>
            <w:r>
              <w:rPr>
                <w:rFonts w:hint="eastAsia"/>
                <w:w w:val="90"/>
                <w:sz w:val="18"/>
                <w:szCs w:val="18"/>
              </w:rPr>
              <w:t>전체 결과 수</w:t>
            </w:r>
          </w:p>
        </w:tc>
        <w:tc>
          <w:tcPr>
            <w:tcW w:w="1142" w:type="dxa"/>
            <w:shd w:val="clear" w:color="auto" w:fill="auto"/>
            <w:vAlign w:val="center"/>
          </w:tcPr>
          <w:p>
            <w:pPr>
              <w:jc w:val="center"/>
              <w:spacing w:after="0"/>
            </w:pPr>
            <w:r>
              <w:rPr>
                <w:rFonts w:hint="eastAsia"/>
              </w:rPr>
              <w:t>4</w:t>
            </w:r>
          </w:p>
        </w:tc>
        <w:tc>
          <w:tcPr>
            <w:tcW w:w="1134" w:type="dxa"/>
            <w:shd w:val="clear" w:color="auto" w:fill="auto"/>
            <w:vAlign w:val="center"/>
          </w:tcPr>
          <w:p>
            <w:pPr>
              <w:jc w:val="center"/>
              <w:spacing w:after="0"/>
            </w:pPr>
            <w:r>
              <w:rPr>
                <w:rFonts w:hint="eastAsia"/>
              </w:rPr>
              <w:t>1</w:t>
            </w:r>
          </w:p>
        </w:tc>
        <w:tc>
          <w:tcPr>
            <w:tcW w:w="1417" w:type="dxa"/>
            <w:shd w:val="clear" w:color="auto" w:fill="auto"/>
            <w:vAlign w:val="center"/>
          </w:tcPr>
          <w:p>
            <w:pPr>
              <w:jc w:val="center"/>
              <w:spacing w:after="0"/>
            </w:pPr>
            <w:r>
              <w:t>5</w:t>
            </w:r>
          </w:p>
        </w:tc>
        <w:tc>
          <w:tcPr>
            <w:tcW w:w="2126" w:type="dxa"/>
            <w:shd w:val="clear" w:color="auto" w:fill="auto"/>
            <w:vAlign w:val="center"/>
          </w:tcPr>
          <w:p>
            <w:pPr>
              <w:spacing w:after="0"/>
              <w:rPr>
                <w:w w:val="90"/>
                <w:sz w:val="18"/>
                <w:szCs w:val="18"/>
              </w:rPr>
            </w:pPr>
            <w:r>
              <w:rPr>
                <w:rFonts w:hint="eastAsia"/>
                <w:w w:val="90"/>
                <w:sz w:val="18"/>
                <w:szCs w:val="18"/>
              </w:rPr>
              <w:t>전체 결과 수</w:t>
            </w:r>
          </w:p>
        </w:tc>
      </w:tr>
      <w:tr>
        <w:trPr>
          <w:trHeight w:val="250" w:hRule="atLeast"/>
        </w:trPr>
        <w:tc>
          <w:tcPr>
            <w:tcW w:w="1834" w:type="dxa"/>
            <w:shd w:val="clear" w:color="auto" w:fill="auto"/>
            <w:vAlign w:val="center"/>
          </w:tcPr>
          <w:p>
            <w:pPr>
              <w:spacing w:after="0"/>
            </w:pPr>
            <w:r>
              <w:rPr>
                <w:rFonts w:hint="eastAsia"/>
              </w:rPr>
              <w:t>items</w:t>
            </w:r>
          </w:p>
        </w:tc>
        <w:tc>
          <w:tcPr>
            <w:tcW w:w="1981" w:type="dxa"/>
            <w:shd w:val="clear" w:color="auto" w:fill="auto"/>
            <w:vAlign w:val="center"/>
          </w:tcPr>
          <w:p>
            <w:pPr>
              <w:spacing w:after="0"/>
              <w:rPr>
                <w:w w:val="90"/>
                <w:sz w:val="18"/>
                <w:szCs w:val="18"/>
              </w:rPr>
            </w:pPr>
            <w:r>
              <w:rPr>
                <w:rFonts w:hint="eastAsia"/>
                <w:w w:val="90"/>
                <w:sz w:val="18"/>
                <w:szCs w:val="18"/>
              </w:rPr>
              <w:t>목록</w:t>
            </w:r>
          </w:p>
        </w:tc>
        <w:tc>
          <w:tcPr>
            <w:tcW w:w="1142" w:type="dxa"/>
            <w:shd w:val="clear" w:color="auto" w:fill="auto"/>
            <w:vAlign w:val="center"/>
          </w:tcPr>
          <w:p>
            <w:pPr>
              <w:jc w:val="center"/>
              <w:spacing w:after="0"/>
            </w:pPr>
            <w:r>
              <w:rPr>
                <w:rFonts w:hint="eastAsia"/>
              </w:rPr>
              <w:t>-</w:t>
            </w:r>
          </w:p>
        </w:tc>
        <w:tc>
          <w:tcPr>
            <w:tcW w:w="1134" w:type="dxa"/>
            <w:shd w:val="clear" w:color="auto" w:fill="auto"/>
            <w:vAlign w:val="center"/>
          </w:tcPr>
          <w:p>
            <w:pPr>
              <w:jc w:val="center"/>
              <w:spacing w:after="0"/>
            </w:pPr>
            <w:r>
              <w:rPr>
                <w:rFonts w:hint="eastAsia"/>
              </w:rPr>
              <w:t>0..n</w:t>
            </w:r>
          </w:p>
        </w:tc>
        <w:tc>
          <w:tcPr>
            <w:tcW w:w="1417" w:type="dxa"/>
            <w:shd w:val="clear" w:color="auto" w:fill="auto"/>
            <w:vAlign w:val="center"/>
          </w:tcPr>
          <w:p>
            <w:pPr>
              <w:jc w:val="center"/>
              <w:spacing w:after="0"/>
            </w:pPr>
            <w:r>
              <w:rPr>
                <w:rFonts w:hint="eastAsia"/>
              </w:rPr>
              <w:t>-</w:t>
            </w:r>
          </w:p>
        </w:tc>
        <w:tc>
          <w:tcPr>
            <w:tcW w:w="2126" w:type="dxa"/>
            <w:shd w:val="clear" w:color="auto" w:fill="auto"/>
            <w:vAlign w:val="center"/>
          </w:tcPr>
          <w:p>
            <w:pPr>
              <w:spacing w:after="0"/>
              <w:rPr>
                <w:w w:val="90"/>
                <w:sz w:val="18"/>
                <w:szCs w:val="18"/>
              </w:rPr>
            </w:pPr>
            <w:r>
              <w:rPr>
                <w:rFonts w:hint="eastAsia"/>
                <w:w w:val="90"/>
                <w:sz w:val="18"/>
                <w:szCs w:val="18"/>
              </w:rPr>
              <w:t>목록</w:t>
            </w:r>
          </w:p>
        </w:tc>
      </w:tr>
      <w:tr>
        <w:trPr>
          <w:trHeight w:val="250" w:hRule="atLeast"/>
        </w:trPr>
        <w:tc>
          <w:tcPr>
            <w:tcW w:w="1834" w:type="dxa"/>
            <w:shd w:val="clear" w:color="auto" w:fill="auto"/>
            <w:vAlign w:val="center"/>
          </w:tcPr>
          <w:p>
            <w:pPr>
              <w:spacing w:after="0"/>
            </w:pPr>
            <w:r>
              <w:rPr>
                <w:rFonts w:hint="eastAsia"/>
              </w:rPr>
              <w:t>d</w:t>
            </w:r>
            <w:r>
              <w:t>ataTime</w:t>
            </w:r>
          </w:p>
        </w:tc>
        <w:tc>
          <w:tcPr>
            <w:tcW w:w="1981" w:type="dxa"/>
            <w:shd w:val="clear" w:color="auto" w:fill="auto"/>
            <w:vAlign w:val="center"/>
          </w:tcPr>
          <w:p>
            <w:pPr>
              <w:spacing w:after="0"/>
              <w:rPr>
                <w:w w:val="90"/>
                <w:sz w:val="18"/>
                <w:szCs w:val="18"/>
              </w:rPr>
            </w:pPr>
            <w:r>
              <w:rPr>
                <w:rFonts w:hint="eastAsia"/>
                <w:w w:val="90"/>
                <w:sz w:val="18"/>
                <w:szCs w:val="18"/>
              </w:rPr>
              <w:t>발령일</w:t>
            </w:r>
          </w:p>
        </w:tc>
        <w:tc>
          <w:tcPr>
            <w:tcW w:w="1142" w:type="dxa"/>
            <w:shd w:val="clear" w:color="auto" w:fill="auto"/>
            <w:vAlign w:val="center"/>
          </w:tcPr>
          <w:p>
            <w:pPr>
              <w:jc w:val="center"/>
              <w:spacing w:after="0"/>
            </w:pPr>
            <w:r>
              <w:rPr>
                <w:rFonts w:hint="eastAsia"/>
              </w:rPr>
              <w:t>1</w:t>
            </w:r>
            <w:r>
              <w:t>0</w:t>
            </w:r>
          </w:p>
        </w:tc>
        <w:tc>
          <w:tcPr>
            <w:tcW w:w="1134" w:type="dxa"/>
            <w:shd w:val="clear" w:color="auto" w:fill="auto"/>
            <w:vAlign w:val="center"/>
          </w:tcPr>
          <w:p>
            <w:pPr>
              <w:jc w:val="center"/>
              <w:spacing w:after="0"/>
            </w:pPr>
            <w:r>
              <w:rPr>
                <w:rFonts w:hint="eastAsia"/>
              </w:rPr>
              <w:t>1</w:t>
            </w:r>
          </w:p>
        </w:tc>
        <w:tc>
          <w:tcPr>
            <w:tcW w:w="1417" w:type="dxa"/>
            <w:shd w:val="clear" w:color="auto" w:fill="auto"/>
            <w:vAlign w:val="center"/>
          </w:tcPr>
          <w:p>
            <w:pPr>
              <w:jc w:val="center"/>
              <w:spacing w:after="0"/>
            </w:pPr>
            <w:r>
              <w:t>2020-02-22</w:t>
            </w:r>
          </w:p>
        </w:tc>
        <w:tc>
          <w:tcPr>
            <w:tcW w:w="2126" w:type="dxa"/>
            <w:shd w:val="clear" w:color="auto" w:fill="auto"/>
            <w:vAlign w:val="center"/>
          </w:tcPr>
          <w:p>
            <w:pPr>
              <w:spacing w:after="0"/>
              <w:rPr>
                <w:w w:val="90"/>
                <w:sz w:val="18"/>
                <w:szCs w:val="18"/>
              </w:rPr>
            </w:pPr>
            <w:r>
              <w:rPr>
                <w:rFonts w:hint="eastAsia"/>
                <w:w w:val="90"/>
                <w:sz w:val="18"/>
                <w:szCs w:val="18"/>
              </w:rPr>
              <w:t>발령일자 연-월-일</w:t>
            </w:r>
          </w:p>
        </w:tc>
      </w:tr>
      <w:tr>
        <w:trPr>
          <w:trHeight w:val="250" w:hRule="atLeast"/>
        </w:trPr>
        <w:tc>
          <w:tcPr>
            <w:tcW w:w="1834" w:type="dxa"/>
            <w:shd w:val="clear" w:color="auto" w:fill="auto"/>
            <w:vAlign w:val="center"/>
          </w:tcPr>
          <w:p>
            <w:pPr>
              <w:spacing w:after="0"/>
            </w:pPr>
            <w:r>
              <w:rPr>
                <w:rFonts w:hint="eastAsia"/>
              </w:rPr>
              <w:t>t</w:t>
            </w:r>
            <w:r>
              <w:t>mCnt</w:t>
            </w:r>
          </w:p>
        </w:tc>
        <w:tc>
          <w:tcPr>
            <w:tcW w:w="1981" w:type="dxa"/>
            <w:shd w:val="clear" w:color="auto" w:fill="auto"/>
            <w:vAlign w:val="center"/>
          </w:tcPr>
          <w:p>
            <w:pPr>
              <w:spacing w:after="0"/>
              <w:rPr>
                <w:w w:val="90"/>
                <w:sz w:val="18"/>
                <w:szCs w:val="18"/>
              </w:rPr>
            </w:pPr>
            <w:r>
              <w:rPr>
                <w:rFonts w:hint="eastAsia"/>
                <w:w w:val="90"/>
                <w:sz w:val="18"/>
                <w:szCs w:val="18"/>
              </w:rPr>
              <w:t>발령회차</w:t>
            </w:r>
          </w:p>
        </w:tc>
        <w:tc>
          <w:tcPr>
            <w:tcW w:w="1142" w:type="dxa"/>
            <w:shd w:val="clear" w:color="auto" w:fill="auto"/>
            <w:vAlign w:val="center"/>
          </w:tcPr>
          <w:p>
            <w:pPr>
              <w:jc w:val="center"/>
              <w:spacing w:after="0"/>
            </w:pPr>
            <w:r>
              <w:rPr>
                <w:rFonts w:hint="eastAsia"/>
              </w:rPr>
              <w:t>1</w:t>
            </w:r>
            <w:r>
              <w:t>0</w:t>
            </w:r>
          </w:p>
        </w:tc>
        <w:tc>
          <w:tcPr>
            <w:tcW w:w="1134" w:type="dxa"/>
            <w:shd w:val="clear" w:color="auto" w:fill="auto"/>
            <w:vAlign w:val="center"/>
          </w:tcPr>
          <w:p>
            <w:pPr>
              <w:jc w:val="center"/>
              <w:spacing w:after="0"/>
            </w:pPr>
            <w:r>
              <w:rPr>
                <w:rFonts w:hint="eastAsia"/>
              </w:rPr>
              <w:t>1</w:t>
            </w:r>
          </w:p>
        </w:tc>
        <w:tc>
          <w:tcPr>
            <w:tcW w:w="1417" w:type="dxa"/>
            <w:shd w:val="clear" w:color="auto" w:fill="auto"/>
            <w:vAlign w:val="center"/>
          </w:tcPr>
          <w:p>
            <w:pPr>
              <w:jc w:val="center"/>
              <w:spacing w:after="0"/>
            </w:pPr>
            <w:r>
              <w:t>1</w:t>
            </w:r>
          </w:p>
        </w:tc>
        <w:tc>
          <w:tcPr>
            <w:tcW w:w="2126" w:type="dxa"/>
            <w:shd w:val="clear" w:color="auto" w:fill="auto"/>
            <w:vAlign w:val="center"/>
          </w:tcPr>
          <w:p>
            <w:pPr>
              <w:jc w:val="left"/>
              <w:spacing w:after="0"/>
              <w:rPr>
                <w:w w:val="90"/>
                <w:sz w:val="18"/>
                <w:szCs w:val="18"/>
              </w:rPr>
            </w:pPr>
            <w:r>
              <w:rPr>
                <w:rFonts w:hint="eastAsia"/>
                <w:w w:val="90"/>
                <w:sz w:val="18"/>
                <w:szCs w:val="18"/>
              </w:rPr>
              <w:t>황사 발생 회차</w:t>
            </w:r>
          </w:p>
        </w:tc>
      </w:tr>
      <w:tr>
        <w:trPr>
          <w:trHeight w:val="250" w:hRule="atLeast"/>
        </w:trPr>
        <w:tc>
          <w:tcPr>
            <w:tcW w:w="1834" w:type="dxa"/>
            <w:shd w:val="clear" w:color="auto" w:fill="auto"/>
            <w:vAlign w:val="center"/>
          </w:tcPr>
          <w:p>
            <w:pPr>
              <w:spacing w:after="0"/>
            </w:pPr>
            <w:r>
              <w:rPr>
                <w:rFonts w:hint="eastAsia"/>
              </w:rPr>
              <w:t>t</w:t>
            </w:r>
            <w:r>
              <w:t>mArea</w:t>
            </w:r>
          </w:p>
        </w:tc>
        <w:tc>
          <w:tcPr>
            <w:tcW w:w="1981" w:type="dxa"/>
            <w:shd w:val="clear" w:color="auto" w:fill="auto"/>
            <w:vAlign w:val="center"/>
          </w:tcPr>
          <w:p>
            <w:pPr>
              <w:spacing w:after="0"/>
              <w:rPr>
                <w:w w:val="90"/>
                <w:sz w:val="18"/>
                <w:szCs w:val="18"/>
              </w:rPr>
            </w:pPr>
            <w:r>
              <w:rPr>
                <w:rFonts w:hint="eastAsia"/>
                <w:w w:val="90"/>
                <w:sz w:val="18"/>
                <w:szCs w:val="18"/>
              </w:rPr>
              <w:t>황사 발령지역</w:t>
            </w:r>
          </w:p>
        </w:tc>
        <w:tc>
          <w:tcPr>
            <w:tcW w:w="1142" w:type="dxa"/>
            <w:shd w:val="clear" w:color="auto" w:fill="auto"/>
            <w:vAlign w:val="center"/>
          </w:tcPr>
          <w:p>
            <w:pPr>
              <w:jc w:val="center"/>
              <w:spacing w:after="0"/>
            </w:pPr>
            <w:r>
              <w:rPr>
                <w:rFonts w:hint="eastAsia"/>
              </w:rPr>
              <w:t>5</w:t>
            </w:r>
            <w:r>
              <w:t>00</w:t>
            </w:r>
          </w:p>
        </w:tc>
        <w:tc>
          <w:tcPr>
            <w:tcW w:w="1134" w:type="dxa"/>
            <w:shd w:val="clear" w:color="auto" w:fill="auto"/>
            <w:vAlign w:val="center"/>
          </w:tcPr>
          <w:p>
            <w:pPr>
              <w:jc w:val="center"/>
              <w:spacing w:after="0"/>
            </w:pPr>
            <w:r>
              <w:rPr>
                <w:rFonts w:hint="eastAsia"/>
              </w:rPr>
              <w:t>1</w:t>
            </w:r>
          </w:p>
        </w:tc>
        <w:tc>
          <w:tcPr>
            <w:tcW w:w="1417" w:type="dxa"/>
            <w:shd w:val="clear" w:color="auto" w:fill="auto"/>
            <w:vAlign w:val="center"/>
          </w:tcPr>
          <w:p>
            <w:pPr>
              <w:jc w:val="left"/>
              <w:spacing w:after="0" w:line="240" w:lineRule="atLeast"/>
              <w:rPr>
                <w:w w:val="90"/>
                <w:spacing w:val="-20"/>
              </w:rPr>
            </w:pPr>
            <w:r>
              <w:rPr>
                <w:w w:val="90"/>
                <w:spacing w:val="-20"/>
              </w:rPr>
              <w:t xml:space="preserve">전남(목포, 여수, 진도 흑산도), 경남(진주), </w:t>
            </w:r>
          </w:p>
        </w:tc>
        <w:tc>
          <w:tcPr>
            <w:tcW w:w="2126" w:type="dxa"/>
            <w:shd w:val="clear" w:color="auto" w:fill="auto"/>
            <w:vAlign w:val="center"/>
          </w:tcPr>
          <w:p>
            <w:pPr>
              <w:spacing w:after="0"/>
              <w:rPr>
                <w:w w:val="90"/>
                <w:sz w:val="18"/>
                <w:szCs w:val="18"/>
              </w:rPr>
            </w:pPr>
            <w:r>
              <w:rPr>
                <w:rFonts w:hint="eastAsia"/>
                <w:w w:val="90"/>
                <w:sz w:val="18"/>
                <w:szCs w:val="18"/>
              </w:rPr>
              <w:t>황사 발생 지역</w:t>
            </w:r>
          </w:p>
        </w:tc>
      </w:tr>
    </w:tbl>
    <w:p>
      <w:pPr>
        <w:tabs>
          <w:tab w:val="left" w:pos="80"/>
        </w:tabs>
      </w:pPr>
      <w:r>
        <w:rPr>
          <w:rFonts w:hint="eastAsia"/>
        </w:rPr>
        <w:t>※</w:t>
      </w:r>
      <w:r>
        <w:t xml:space="preserve"> </w:t>
      </w:r>
      <w:r>
        <w:t>항목구분 :</w:t>
      </w:r>
      <w:r>
        <w:t xml:space="preserve"> 필수(1), 옵션(0)</w:t>
      </w:r>
    </w:p>
    <w:p>
      <w:pPr>
        <w:tabs>
          <w:tab w:val="left" w:pos="80"/>
        </w:tabs>
      </w:pPr>
      <w:r>
        <w:rPr>
          <w:rFonts w:hint="eastAsia"/>
        </w:rPr>
        <w:t>d</w:t>
      </w:r>
      <w:r>
        <w:t xml:space="preserve">) </w:t>
      </w:r>
      <w:r>
        <w:rPr>
          <w:rFonts w:hint="eastAsia"/>
        </w:rPr>
        <w:t>요청/응답 메시지 예제</w:t>
      </w:r>
    </w:p>
    <w:tbl>
      <w:tblPr>
        <w:tblStyle w:val="af"/>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http://apis.data.go.kr/B552584/OzYlwsndOccrrncInforInqireSvc/getYlwsndAdvsryOccrrncInfo?year=2020&amp;pageNo=1&amp;numOfRows=100&amp;returnType=xml&amp;serviceKey=서비스키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30" w:lineRule="exact"/>
              <w:rPr>
                <w:w w:val="90"/>
                <w:szCs w:val="20"/>
              </w:rPr>
            </w:pPr>
            <w:r>
              <w:rPr>
                <w:w w:val="90"/>
                <w:szCs w:val="20"/>
              </w:rPr>
              <w:t>&lt;response&gt;</w:t>
            </w:r>
          </w:p>
          <w:p>
            <w:pPr>
              <w:spacing w:line="230" w:lineRule="exact"/>
              <w:rPr>
                <w:w w:val="90"/>
                <w:szCs w:val="20"/>
              </w:rPr>
            </w:pPr>
            <w:r>
              <w:rPr>
                <w:w w:val="90"/>
                <w:szCs w:val="20"/>
              </w:rPr>
              <w:t xml:space="preserve">  &lt;header&gt;</w:t>
            </w:r>
          </w:p>
          <w:p>
            <w:pPr>
              <w:spacing w:line="230" w:lineRule="exact"/>
              <w:rPr>
                <w:w w:val="90"/>
                <w:szCs w:val="20"/>
              </w:rPr>
            </w:pPr>
            <w:r>
              <w:rPr>
                <w:w w:val="90"/>
                <w:szCs w:val="20"/>
              </w:rPr>
              <w:t xml:space="preserve">    &lt;resultCode&gt;00&lt;/resultCode&gt;</w:t>
            </w:r>
          </w:p>
          <w:p>
            <w:pPr>
              <w:spacing w:line="230" w:lineRule="exact"/>
              <w:rPr>
                <w:w w:val="90"/>
                <w:szCs w:val="20"/>
              </w:rPr>
            </w:pPr>
            <w:r>
              <w:rPr>
                <w:w w:val="90"/>
                <w:szCs w:val="20"/>
              </w:rPr>
              <w:t xml:space="preserve">    &lt;resultMsg&gt;NORMAL_CODE&lt;/resultMsg&gt;</w:t>
            </w:r>
          </w:p>
          <w:p>
            <w:pPr>
              <w:spacing w:line="230" w:lineRule="exact"/>
              <w:rPr>
                <w:w w:val="90"/>
                <w:szCs w:val="20"/>
              </w:rPr>
            </w:pPr>
            <w:r>
              <w:rPr>
                <w:w w:val="90"/>
                <w:szCs w:val="20"/>
              </w:rPr>
              <w:t xml:space="preserve">  &lt;/header&gt;</w:t>
            </w:r>
          </w:p>
          <w:p>
            <w:pPr>
              <w:spacing w:line="230" w:lineRule="exact"/>
              <w:rPr>
                <w:w w:val="90"/>
                <w:szCs w:val="20"/>
              </w:rPr>
            </w:pPr>
            <w:r>
              <w:rPr>
                <w:w w:val="90"/>
                <w:szCs w:val="20"/>
              </w:rPr>
              <w:t xml:space="preserve">  &lt;body&gt;</w:t>
            </w:r>
          </w:p>
          <w:p>
            <w:pPr>
              <w:spacing w:line="230" w:lineRule="exact"/>
              <w:rPr>
                <w:w w:val="90"/>
                <w:szCs w:val="20"/>
              </w:rPr>
            </w:pPr>
            <w:r>
              <w:rPr>
                <w:w w:val="90"/>
                <w:szCs w:val="20"/>
              </w:rPr>
              <w:t xml:space="preserve">    &lt;items&gt;</w:t>
            </w:r>
          </w:p>
          <w:p>
            <w:pPr>
              <w:spacing w:line="230" w:lineRule="exact"/>
              <w:rPr>
                <w:w w:val="90"/>
                <w:szCs w:val="20"/>
              </w:rPr>
            </w:pPr>
            <w:r>
              <w:rPr>
                <w:w w:val="90"/>
                <w:szCs w:val="20"/>
              </w:rPr>
              <w:t xml:space="preserve">      &lt;item&gt;</w:t>
            </w:r>
          </w:p>
          <w:p>
            <w:pPr>
              <w:spacing w:line="230" w:lineRule="exact"/>
              <w:rPr>
                <w:w w:val="90"/>
                <w:szCs w:val="20"/>
              </w:rPr>
            </w:pPr>
            <w:r>
              <w:rPr>
                <w:w w:val="90"/>
                <w:szCs w:val="20"/>
              </w:rPr>
              <w:t xml:space="preserve">        &lt;dataTime&gt;2020-02-22&lt;/dataTime&gt;</w:t>
            </w:r>
          </w:p>
          <w:p>
            <w:pPr>
              <w:spacing w:line="230" w:lineRule="exact"/>
              <w:rPr>
                <w:w w:val="90"/>
                <w:szCs w:val="20"/>
              </w:rPr>
            </w:pPr>
            <w:r>
              <w:rPr>
                <w:w w:val="90"/>
                <w:szCs w:val="20"/>
              </w:rPr>
              <w:t xml:space="preserve">        &lt;tmCnt&gt;1&lt;/tmCnt&gt;</w:t>
            </w:r>
          </w:p>
          <w:p>
            <w:pPr>
              <w:spacing w:line="230" w:lineRule="exact"/>
              <w:rPr>
                <w:w w:val="90"/>
                <w:szCs w:val="20"/>
              </w:rPr>
            </w:pPr>
            <w:r>
              <w:rPr>
                <w:w w:val="90"/>
                <w:szCs w:val="20"/>
              </w:rPr>
              <w:t xml:space="preserve">        &lt;tmArea&gt;백령도, 서울, 인천, 수원, 북춘천, 청주, 대전, 안동, 대구, 전주, 창원, 광주, 부산, 목포, 여수, 흑산도, 홍성, 제주, 서귀포&lt;/tmArea&gt;</w:t>
            </w:r>
          </w:p>
          <w:p>
            <w:pPr>
              <w:spacing w:line="230" w:lineRule="exact"/>
              <w:rPr>
                <w:w w:val="90"/>
                <w:szCs w:val="20"/>
              </w:rPr>
            </w:pPr>
            <w:r>
              <w:rPr>
                <w:w w:val="90"/>
                <w:szCs w:val="20"/>
              </w:rPr>
              <w:t xml:space="preserve">      &lt;/item&gt;</w:t>
            </w:r>
          </w:p>
          <w:p>
            <w:pPr>
              <w:spacing w:line="230" w:lineRule="exact"/>
              <w:rPr>
                <w:w w:val="90"/>
                <w:szCs w:val="20"/>
              </w:rPr>
            </w:pPr>
            <w:r>
              <w:rPr>
                <w:w w:val="90"/>
                <w:szCs w:val="20"/>
              </w:rPr>
              <w:t xml:space="preserve">      (중략)</w:t>
            </w:r>
          </w:p>
          <w:p>
            <w:pPr>
              <w:spacing w:line="230" w:lineRule="exact"/>
              <w:rPr>
                <w:w w:val="90"/>
                <w:szCs w:val="20"/>
              </w:rPr>
            </w:pPr>
            <w:r>
              <w:rPr>
                <w:w w:val="90"/>
                <w:szCs w:val="20"/>
              </w:rPr>
              <w:t xml:space="preserve">      &lt;item&gt;</w:t>
            </w:r>
          </w:p>
          <w:p>
            <w:pPr>
              <w:spacing w:line="230" w:lineRule="exact"/>
              <w:rPr>
                <w:w w:val="90"/>
                <w:szCs w:val="20"/>
              </w:rPr>
            </w:pPr>
            <w:r>
              <w:rPr>
                <w:w w:val="90"/>
                <w:szCs w:val="20"/>
              </w:rPr>
              <w:t xml:space="preserve">        &lt;dataTime&gt;2020-05-11&lt;/dataTime&gt;</w:t>
            </w:r>
          </w:p>
          <w:p>
            <w:pPr>
              <w:spacing w:line="230" w:lineRule="exact"/>
              <w:rPr>
                <w:w w:val="90"/>
                <w:szCs w:val="20"/>
              </w:rPr>
            </w:pPr>
            <w:r>
              <w:rPr>
                <w:w w:val="90"/>
                <w:szCs w:val="20"/>
              </w:rPr>
              <w:t xml:space="preserve">        &lt;tmCnt&gt;4&lt;/tmCnt&gt;</w:t>
            </w:r>
          </w:p>
          <w:p>
            <w:pPr>
              <w:spacing w:line="230" w:lineRule="exact"/>
              <w:rPr>
                <w:w w:val="90"/>
                <w:szCs w:val="20"/>
              </w:rPr>
            </w:pPr>
            <w:r>
              <w:rPr>
                <w:w w:val="90"/>
                <w:szCs w:val="20"/>
              </w:rPr>
              <w:t xml:space="preserve">        &lt;tmArea&gt;</w:t>
            </w:r>
            <w:r>
              <w:rPr>
                <w:rFonts w:hint="eastAsia"/>
                <w:w w:val="90"/>
                <w:szCs w:val="20"/>
              </w:rPr>
              <w:t>전남</w:t>
            </w:r>
            <w:r>
              <w:rPr>
                <w:w w:val="90"/>
                <w:szCs w:val="20"/>
              </w:rPr>
              <w:t>(목포, 여수, 진도 흑산도), 경남(진주), 제주(고산)</w:t>
            </w:r>
            <w:r>
              <w:rPr>
                <w:w w:val="90"/>
                <w:szCs w:val="20"/>
              </w:rPr>
              <w:tab/>
            </w:r>
            <w:r>
              <w:rPr>
                <w:w w:val="90"/>
                <w:szCs w:val="20"/>
              </w:rPr>
              <w:t>황사 발생 지역&lt;/tmArea&gt;</w:t>
            </w:r>
          </w:p>
          <w:p>
            <w:pPr>
              <w:spacing w:line="230" w:lineRule="exact"/>
              <w:rPr>
                <w:w w:val="90"/>
                <w:szCs w:val="20"/>
              </w:rPr>
            </w:pPr>
            <w:r>
              <w:rPr>
                <w:w w:val="90"/>
                <w:szCs w:val="20"/>
              </w:rPr>
              <w:t xml:space="preserve">      &lt;/item&gt;</w:t>
            </w:r>
          </w:p>
          <w:p>
            <w:pPr>
              <w:spacing w:line="230" w:lineRule="exact"/>
              <w:rPr>
                <w:w w:val="90"/>
                <w:szCs w:val="20"/>
              </w:rPr>
            </w:pPr>
            <w:r>
              <w:rPr>
                <w:w w:val="90"/>
                <w:szCs w:val="20"/>
              </w:rPr>
              <w:t xml:space="preserve">      &lt;item&gt;</w:t>
            </w:r>
          </w:p>
          <w:p>
            <w:pPr>
              <w:spacing w:line="230" w:lineRule="exact"/>
              <w:rPr>
                <w:w w:val="90"/>
                <w:szCs w:val="20"/>
              </w:rPr>
            </w:pPr>
            <w:r>
              <w:rPr>
                <w:w w:val="90"/>
                <w:szCs w:val="20"/>
              </w:rPr>
              <w:t xml:space="preserve">      &lt;dataTime&gt;2020-06-04&lt;/dataTime&gt;</w:t>
            </w:r>
          </w:p>
          <w:p>
            <w:pPr>
              <w:spacing w:line="230" w:lineRule="exact"/>
              <w:rPr>
                <w:w w:val="90"/>
                <w:szCs w:val="20"/>
              </w:rPr>
            </w:pPr>
            <w:r>
              <w:rPr>
                <w:w w:val="90"/>
                <w:szCs w:val="20"/>
              </w:rPr>
              <w:t xml:space="preserve">      &lt;tmCnt&gt;5&lt;/tmCnt&gt;</w:t>
            </w:r>
          </w:p>
          <w:p>
            <w:pPr>
              <w:spacing w:line="230" w:lineRule="exact"/>
              <w:rPr>
                <w:w w:val="90"/>
                <w:szCs w:val="20"/>
              </w:rPr>
            </w:pPr>
            <w:r>
              <w:rPr>
                <w:w w:val="90"/>
                <w:szCs w:val="20"/>
              </w:rPr>
              <w:t xml:space="preserve">      &lt;tmArea&gt;청주, 안동&lt;/tmArea&gt;</w:t>
            </w:r>
          </w:p>
          <w:p>
            <w:pPr>
              <w:spacing w:line="230" w:lineRule="exact"/>
              <w:rPr>
                <w:w w:val="90"/>
                <w:szCs w:val="20"/>
              </w:rPr>
            </w:pPr>
            <w:r>
              <w:rPr>
                <w:w w:val="90"/>
                <w:szCs w:val="20"/>
              </w:rPr>
              <w:t xml:space="preserve">      &lt;/item&gt;</w:t>
            </w:r>
          </w:p>
          <w:p>
            <w:pPr>
              <w:spacing w:line="230" w:lineRule="exact"/>
              <w:rPr>
                <w:w w:val="90"/>
                <w:szCs w:val="20"/>
              </w:rPr>
            </w:pPr>
            <w:r>
              <w:rPr>
                <w:w w:val="90"/>
                <w:szCs w:val="20"/>
              </w:rPr>
              <w:t xml:space="preserve">    &lt;/items&gt;</w:t>
            </w:r>
          </w:p>
          <w:p>
            <w:pPr>
              <w:spacing w:line="230" w:lineRule="exact"/>
              <w:rPr>
                <w:w w:val="90"/>
                <w:szCs w:val="20"/>
              </w:rPr>
            </w:pPr>
            <w:r>
              <w:rPr>
                <w:w w:val="90"/>
                <w:szCs w:val="20"/>
              </w:rPr>
              <w:t xml:space="preserve">    &lt;numOfRows&gt;100&lt;/numOfRows&gt;</w:t>
            </w:r>
          </w:p>
          <w:p>
            <w:pPr>
              <w:spacing w:line="230" w:lineRule="exact"/>
              <w:rPr>
                <w:w w:val="90"/>
                <w:szCs w:val="20"/>
              </w:rPr>
            </w:pPr>
            <w:r>
              <w:rPr>
                <w:w w:val="90"/>
                <w:szCs w:val="20"/>
              </w:rPr>
              <w:t xml:space="preserve">    &lt;pageNo&gt;1&lt;/pageNo&gt;</w:t>
            </w:r>
          </w:p>
          <w:p>
            <w:pPr>
              <w:spacing w:line="230" w:lineRule="exact"/>
              <w:rPr>
                <w:w w:val="90"/>
                <w:szCs w:val="20"/>
              </w:rPr>
            </w:pPr>
            <w:r>
              <w:rPr>
                <w:w w:val="90"/>
                <w:szCs w:val="20"/>
              </w:rPr>
              <w:t xml:space="preserve">    &lt;totalCount&gt;5&lt;/totalCount&gt;</w:t>
            </w:r>
          </w:p>
          <w:p>
            <w:pPr>
              <w:spacing w:line="230" w:lineRule="exact"/>
              <w:rPr>
                <w:w w:val="90"/>
                <w:szCs w:val="20"/>
              </w:rPr>
            </w:pPr>
            <w:r>
              <w:rPr>
                <w:w w:val="90"/>
                <w:szCs w:val="20"/>
              </w:rPr>
              <w:t xml:space="preserve">  &lt;/body&gt;</w:t>
            </w:r>
          </w:p>
          <w:p>
            <w:pPr>
              <w:spacing w:line="230" w:lineRule="exact"/>
            </w:pPr>
            <w:r>
              <w:rPr>
                <w:w w:val="90"/>
                <w:szCs w:val="20"/>
              </w:rPr>
              <w:t>&lt;/response&gt;</w:t>
            </w:r>
          </w:p>
        </w:tc>
      </w:tr>
    </w:tbl>
    <w:p>
      <w:pPr>
        <w:outlineLvl w:val="0"/>
        <w:tabs>
          <w:tab w:val="left" w:pos="80"/>
        </w:tabs>
        <w:rPr>
          <w:b/>
          <w:sz w:val="24"/>
        </w:rPr>
      </w:pPr>
      <w:bookmarkStart w:id="28" w:name="_Toc54884442"/>
      <w:r>
        <w:rPr>
          <w:b/>
          <w:sz w:val="24"/>
        </w:rPr>
        <w:br w:type="page"/>
      </w:r>
    </w:p>
    <w:p>
      <w:pPr>
        <w:outlineLvl w:val="0"/>
        <w:tabs>
          <w:tab w:val="left" w:pos="80"/>
        </w:tabs>
        <w:rPr>
          <w:b/>
          <w:sz w:val="24"/>
        </w:rPr>
      </w:pPr>
      <w:r>
        <w:rPr>
          <w:b/>
          <w:sz w:val="24"/>
        </w:rPr>
        <w:t>2</w:t>
      </w:r>
      <w:r>
        <w:rPr>
          <w:rFonts w:hint="eastAsia"/>
          <w:b/>
          <w:sz w:val="24"/>
        </w:rPr>
        <w:t xml:space="preserve">. </w:t>
      </w:r>
      <w:r>
        <w:rPr>
          <w:b/>
          <w:sz w:val="24"/>
        </w:rPr>
        <w:t xml:space="preserve">OpenAPI </w:t>
      </w:r>
      <w:r>
        <w:rPr>
          <w:rFonts w:hint="eastAsia"/>
          <w:b/>
          <w:sz w:val="24"/>
        </w:rPr>
        <w:t>에러 코드정리</w:t>
      </w:r>
      <w:bookmarkEnd w:id="28"/>
    </w:p>
    <w:tbl>
      <w:tblPr>
        <w:tblStyle w:val="af"/>
        <w:tblW w:w="0" w:type="auto"/>
        <w:tblLook w:val="04A0" w:firstRow="1" w:lastRow="0" w:firstColumn="1" w:lastColumn="0" w:noHBand="0" w:noVBand="1"/>
        <w:tblLayout w:type="fixed"/>
      </w:tblPr>
      <w:tblGrid>
        <w:gridCol w:w="1129"/>
        <w:gridCol w:w="3261"/>
        <w:gridCol w:w="5238"/>
      </w:tblGrid>
      <w:tr>
        <w:trPr>
          <w:trHeight w:val="510" w:hRule="atLeast"/>
        </w:trPr>
        <w:tc>
          <w:tcPr>
            <w:tcW w:w="1129" w:type="dxa"/>
            <w:shd w:val="clear" w:color="auto" w:fill="D9D9D9"/>
            <w:vAlign w:val="center"/>
          </w:tcPr>
          <w:p>
            <w:pPr>
              <w:jc w:val="center"/>
              <w:tabs>
                <w:tab w:val="left" w:pos="80"/>
              </w:tabs>
              <w:rPr>
                <w:b/>
              </w:rPr>
            </w:pPr>
            <w:bookmarkStart w:id="29" w:name="_Toc502162921"/>
            <w:r>
              <w:rPr>
                <w:rFonts w:hint="eastAsia"/>
                <w:b/>
              </w:rPr>
              <w:t>에러코드</w:t>
            </w:r>
            <w:bookmarkEnd w:id="29"/>
          </w:p>
        </w:tc>
        <w:tc>
          <w:tcPr>
            <w:tcW w:w="3261" w:type="dxa"/>
            <w:shd w:val="clear" w:color="auto" w:fill="D9D9D9"/>
            <w:vAlign w:val="center"/>
          </w:tcPr>
          <w:p>
            <w:pPr>
              <w:jc w:val="center"/>
              <w:tabs>
                <w:tab w:val="left" w:pos="80"/>
              </w:tabs>
              <w:rPr>
                <w:b/>
              </w:rPr>
            </w:pPr>
            <w:bookmarkStart w:id="30" w:name="_Toc502162922"/>
            <w:r>
              <w:rPr>
                <w:rFonts w:hint="eastAsia"/>
                <w:b/>
              </w:rPr>
              <w:t>에러메시지</w:t>
            </w:r>
            <w:bookmarkEnd w:id="30"/>
          </w:p>
        </w:tc>
        <w:tc>
          <w:tcPr>
            <w:tcW w:w="5238" w:type="dxa"/>
            <w:shd w:val="clear" w:color="auto" w:fill="D9D9D9"/>
            <w:vAlign w:val="center"/>
          </w:tcPr>
          <w:p>
            <w:pPr>
              <w:jc w:val="center"/>
              <w:tabs>
                <w:tab w:val="left" w:pos="80"/>
              </w:tabs>
              <w:rPr>
                <w:b/>
              </w:rPr>
            </w:pPr>
            <w:bookmarkStart w:id="31" w:name="_Toc502162923"/>
            <w:r>
              <w:rPr>
                <w:rFonts w:hint="eastAsia"/>
                <w:b/>
              </w:rPr>
              <w:t>설명</w:t>
            </w:r>
            <w:bookmarkEnd w:id="31"/>
          </w:p>
        </w:tc>
      </w:tr>
      <w:tr>
        <w:trPr>
          <w:trHeight w:val="510" w:hRule="atLeast"/>
        </w:trPr>
        <w:tc>
          <w:tcPr>
            <w:tcW w:w="1129" w:type="dxa"/>
            <w:vAlign w:val="center"/>
          </w:tcPr>
          <w:p>
            <w:pPr>
              <w:jc w:val="center"/>
            </w:pPr>
            <w:r>
              <w:rPr>
                <w:sz w:val="16"/>
                <w:szCs w:val="16"/>
              </w:rPr>
              <w:t>01</w:t>
            </w:r>
          </w:p>
        </w:tc>
        <w:tc>
          <w:tcPr>
            <w:tcW w:w="3261" w:type="dxa"/>
            <w:vAlign w:val="center"/>
          </w:tcPr>
          <w:p>
            <w:pPr>
              <w:jc w:val="left"/>
            </w:pPr>
            <w:r>
              <w:rPr>
                <w:w w:val="80"/>
                <w:sz w:val="16"/>
                <w:szCs w:val="16"/>
              </w:rPr>
              <w:t>Application Error</w:t>
            </w:r>
          </w:p>
        </w:tc>
        <w:tc>
          <w:tcPr>
            <w:tcW w:w="5238"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02</w:t>
            </w:r>
          </w:p>
        </w:tc>
        <w:tc>
          <w:tcPr>
            <w:tcW w:w="3261" w:type="dxa"/>
            <w:vAlign w:val="center"/>
          </w:tcPr>
          <w:p>
            <w:pPr>
              <w:jc w:val="left"/>
            </w:pPr>
            <w:r>
              <w:rPr>
                <w:w w:val="96"/>
                <w:sz w:val="16"/>
                <w:szCs w:val="16"/>
              </w:rPr>
              <w:t>DB Error</w:t>
            </w:r>
          </w:p>
        </w:tc>
        <w:tc>
          <w:tcPr>
            <w:tcW w:w="5238"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03</w:t>
            </w:r>
          </w:p>
        </w:tc>
        <w:tc>
          <w:tcPr>
            <w:tcW w:w="3261" w:type="dxa"/>
            <w:vAlign w:val="center"/>
          </w:tcPr>
          <w:p>
            <w:pPr>
              <w:jc w:val="left"/>
            </w:pPr>
            <w:r>
              <w:rPr>
                <w:w w:val="96"/>
                <w:sz w:val="16"/>
                <w:szCs w:val="16"/>
              </w:rPr>
              <w:t>No Data</w:t>
            </w:r>
          </w:p>
        </w:tc>
        <w:tc>
          <w:tcPr>
            <w:tcW w:w="5238" w:type="dxa"/>
            <w:vAlign w:val="center"/>
          </w:tcPr>
          <w:p>
            <w:pPr>
              <w:jc w:val="left"/>
            </w:pPr>
            <w:r>
              <w:rPr>
                <w:rFonts w:hint="eastAsia"/>
                <w:w w:val="90"/>
                <w:sz w:val="16"/>
                <w:szCs w:val="16"/>
              </w:rPr>
              <w:t>데이터</w:t>
            </w:r>
            <w:r>
              <w:rPr>
                <w:w w:val="90"/>
                <w:sz w:val="16"/>
                <w:szCs w:val="16"/>
              </w:rPr>
              <w:t xml:space="preserve"> </w:t>
            </w:r>
            <w:r>
              <w:rPr>
                <w:rFonts w:hint="eastAsia"/>
                <w:w w:val="90"/>
                <w:sz w:val="16"/>
                <w:szCs w:val="16"/>
              </w:rPr>
              <w:t>없음</w:t>
            </w:r>
            <w:r>
              <w:rPr>
                <w:w w:val="90"/>
                <w:sz w:val="16"/>
                <w:szCs w:val="16"/>
              </w:rPr>
              <w:t xml:space="preserve"> </w:t>
            </w:r>
            <w:r>
              <w:rPr>
                <w:rFonts w:hint="eastAsia"/>
                <w:w w:val="90"/>
                <w:sz w:val="16"/>
                <w:szCs w:val="16"/>
              </w:rPr>
              <w:t>에러</w:t>
            </w:r>
          </w:p>
        </w:tc>
      </w:tr>
      <w:tr>
        <w:trPr>
          <w:trHeight w:val="510" w:hRule="atLeast"/>
        </w:trPr>
        <w:tc>
          <w:tcPr>
            <w:tcW w:w="1129" w:type="dxa"/>
            <w:vAlign w:val="center"/>
          </w:tcPr>
          <w:p>
            <w:pPr>
              <w:jc w:val="center"/>
            </w:pPr>
            <w:r>
              <w:rPr>
                <w:sz w:val="16"/>
                <w:szCs w:val="16"/>
              </w:rPr>
              <w:t>04</w:t>
            </w:r>
          </w:p>
        </w:tc>
        <w:tc>
          <w:tcPr>
            <w:tcW w:w="3261" w:type="dxa"/>
            <w:vAlign w:val="center"/>
          </w:tcPr>
          <w:p>
            <w:pPr>
              <w:jc w:val="left"/>
            </w:pPr>
            <w:r>
              <w:rPr>
                <w:w w:val="96"/>
                <w:sz w:val="16"/>
                <w:szCs w:val="16"/>
              </w:rPr>
              <w:t>HTTP Error</w:t>
            </w:r>
          </w:p>
        </w:tc>
        <w:tc>
          <w:tcPr>
            <w:tcW w:w="5238"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05</w:t>
            </w:r>
          </w:p>
        </w:tc>
        <w:tc>
          <w:tcPr>
            <w:tcW w:w="3261" w:type="dxa"/>
            <w:vAlign w:val="center"/>
          </w:tcPr>
          <w:p>
            <w:pPr>
              <w:jc w:val="left"/>
            </w:pPr>
            <w:r>
              <w:rPr>
                <w:w w:val="90"/>
                <w:sz w:val="16"/>
                <w:szCs w:val="16"/>
              </w:rPr>
              <w:t>service time out</w:t>
            </w:r>
          </w:p>
        </w:tc>
        <w:tc>
          <w:tcPr>
            <w:tcW w:w="5238"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10</w:t>
            </w:r>
          </w:p>
        </w:tc>
        <w:tc>
          <w:tcPr>
            <w:tcW w:w="3261" w:type="dxa"/>
            <w:vAlign w:val="center"/>
          </w:tcPr>
          <w:p>
            <w:pPr>
              <w:jc w:val="left"/>
              <w:tabs>
                <w:tab w:val="left" w:pos="80"/>
              </w:tabs>
              <w:spacing w:line="200" w:lineRule="exact"/>
            </w:pPr>
            <w:r>
              <w:rPr>
                <w:rFonts w:hint="eastAsia"/>
                <w:w w:val="96"/>
                <w:sz w:val="16"/>
                <w:szCs w:val="16"/>
              </w:rPr>
              <w:t>잘못된</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에러</w:t>
            </w:r>
          </w:p>
        </w:tc>
        <w:tc>
          <w:tcPr>
            <w:tcW w:w="5238" w:type="dxa"/>
            <w:vAlign w:val="center"/>
          </w:tcPr>
          <w:p>
            <w:pPr>
              <w:jc w:val="left"/>
            </w:pPr>
            <w:r>
              <w:rPr>
                <w:w w:val="90"/>
                <w:sz w:val="16"/>
                <w:szCs w:val="16"/>
              </w:rPr>
              <w:t xml:space="preserve">OpenAPI </w:t>
            </w:r>
            <w:r>
              <w:rPr>
                <w:rFonts w:hint="eastAsia"/>
                <w:w w:val="90"/>
                <w:sz w:val="16"/>
                <w:szCs w:val="16"/>
              </w:rPr>
              <w:t>요청시</w:t>
            </w:r>
            <w:r>
              <w:rPr>
                <w:w w:val="90"/>
                <w:sz w:val="16"/>
                <w:szCs w:val="16"/>
              </w:rPr>
              <w:t xml:space="preserve"> </w:t>
            </w:r>
            <w:r>
              <w:rPr>
                <w:rFonts w:hint="eastAsia"/>
                <w:w w:val="90"/>
                <w:sz w:val="16"/>
                <w:szCs w:val="16"/>
              </w:rPr>
              <w:t>파라미터값 요청이 잘못되었습니다</w:t>
            </w:r>
          </w:p>
        </w:tc>
      </w:tr>
      <w:tr>
        <w:trPr>
          <w:trHeight w:val="510" w:hRule="atLeast"/>
        </w:trPr>
        <w:tc>
          <w:tcPr>
            <w:tcW w:w="1129" w:type="dxa"/>
            <w:vAlign w:val="center"/>
          </w:tcPr>
          <w:p>
            <w:pPr>
              <w:jc w:val="center"/>
            </w:pPr>
            <w:r>
              <w:rPr>
                <w:sz w:val="16"/>
                <w:szCs w:val="16"/>
              </w:rPr>
              <w:t>11</w:t>
            </w:r>
          </w:p>
        </w:tc>
        <w:tc>
          <w:tcPr>
            <w:tcW w:w="3261" w:type="dxa"/>
            <w:vAlign w:val="center"/>
          </w:tcPr>
          <w:p>
            <w:pPr>
              <w:jc w:val="left"/>
              <w:tabs>
                <w:tab w:val="left" w:pos="80"/>
              </w:tabs>
              <w:spacing w:line="200" w:lineRule="exact"/>
            </w:pPr>
            <w:r>
              <w:rPr>
                <w:rFonts w:hint="eastAsia"/>
                <w:w w:val="96"/>
                <w:sz w:val="16"/>
                <w:szCs w:val="16"/>
              </w:rPr>
              <w:t>필수</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없음</w:t>
            </w:r>
          </w:p>
        </w:tc>
        <w:tc>
          <w:tcPr>
            <w:tcW w:w="5238" w:type="dxa"/>
            <w:vAlign w:val="center"/>
          </w:tcPr>
          <w:p>
            <w:pPr>
              <w:jc w:val="left"/>
            </w:pPr>
            <w:r>
              <w:rPr>
                <w:rFonts w:hint="eastAsia"/>
                <w:w w:val="90"/>
                <w:sz w:val="16"/>
                <w:szCs w:val="16"/>
              </w:rPr>
              <w:t>요청하신</w:t>
            </w:r>
            <w:r>
              <w:rPr>
                <w:w w:val="90"/>
                <w:sz w:val="16"/>
                <w:szCs w:val="16"/>
              </w:rPr>
              <w:t xml:space="preserve"> OpenAPI</w:t>
            </w:r>
            <w:r>
              <w:rPr>
                <w:rFonts w:hint="eastAsia"/>
                <w:w w:val="90"/>
                <w:sz w:val="16"/>
                <w:szCs w:val="16"/>
              </w:rPr>
              <w:t>의</w:t>
            </w:r>
            <w:r>
              <w:rPr>
                <w:w w:val="90"/>
                <w:sz w:val="16"/>
                <w:szCs w:val="16"/>
              </w:rPr>
              <w:t xml:space="preserve"> </w:t>
            </w:r>
            <w:r>
              <w:rPr>
                <w:rFonts w:hint="eastAsia"/>
                <w:w w:val="90"/>
                <w:sz w:val="16"/>
                <w:szCs w:val="16"/>
              </w:rPr>
              <w:t>필수</w:t>
            </w:r>
            <w:r>
              <w:rPr>
                <w:w w:val="90"/>
                <w:sz w:val="16"/>
                <w:szCs w:val="16"/>
              </w:rPr>
              <w:t xml:space="preserve"> </w:t>
            </w:r>
            <w:r>
              <w:rPr>
                <w:rFonts w:hint="eastAsia"/>
                <w:w w:val="90"/>
                <w:sz w:val="16"/>
                <w:szCs w:val="16"/>
              </w:rPr>
              <w:t>파라미터가</w:t>
            </w:r>
            <w:r>
              <w:rPr>
                <w:w w:val="90"/>
                <w:sz w:val="16"/>
                <w:szCs w:val="16"/>
              </w:rPr>
              <w:t xml:space="preserve"> </w:t>
            </w:r>
            <w:r>
              <w:rPr>
                <w:rFonts w:hint="eastAsia"/>
                <w:w w:val="90"/>
                <w:sz w:val="16"/>
                <w:szCs w:val="16"/>
              </w:rPr>
              <w:t>누락되었습니다</w:t>
            </w:r>
          </w:p>
        </w:tc>
      </w:tr>
      <w:tr>
        <w:trPr>
          <w:trHeight w:val="510" w:hRule="atLeast"/>
        </w:trPr>
        <w:tc>
          <w:tcPr>
            <w:tcW w:w="1129" w:type="dxa"/>
            <w:vAlign w:val="center"/>
          </w:tcPr>
          <w:p>
            <w:pPr>
              <w:jc w:val="center"/>
            </w:pPr>
            <w:r>
              <w:rPr>
                <w:sz w:val="16"/>
                <w:szCs w:val="16"/>
              </w:rPr>
              <w:t>12</w:t>
            </w:r>
          </w:p>
        </w:tc>
        <w:tc>
          <w:tcPr>
            <w:tcW w:w="3261" w:type="dxa"/>
            <w:vAlign w:val="center"/>
          </w:tcPr>
          <w:p>
            <w:pPr>
              <w:jc w:val="left"/>
              <w:tabs>
                <w:tab w:val="left" w:pos="80"/>
              </w:tabs>
              <w:spacing w:line="200" w:lineRule="exact"/>
            </w:pPr>
            <w:r>
              <w:rPr>
                <w:rFonts w:hint="eastAsia"/>
                <w:w w:val="96"/>
                <w:sz w:val="16"/>
                <w:szCs w:val="16"/>
              </w:rPr>
              <w:t>해당</w:t>
            </w:r>
            <w:r>
              <w:rPr>
                <w:w w:val="96"/>
                <w:sz w:val="16"/>
                <w:szCs w:val="16"/>
              </w:rPr>
              <w:t xml:space="preserve"> 오픈API 서비스가 </w:t>
            </w:r>
            <w:r>
              <w:rPr>
                <w:rFonts w:hint="eastAsia"/>
                <w:w w:val="96"/>
                <w:sz w:val="16"/>
                <w:szCs w:val="16"/>
              </w:rPr>
              <w:t>없거나</w:t>
            </w:r>
            <w:r>
              <w:rPr>
                <w:w w:val="96"/>
                <w:sz w:val="16"/>
                <w:szCs w:val="16"/>
              </w:rPr>
              <w:t xml:space="preserve"> </w:t>
            </w:r>
            <w:r>
              <w:rPr>
                <w:rFonts w:hint="eastAsia"/>
                <w:w w:val="96"/>
                <w:sz w:val="16"/>
                <w:szCs w:val="16"/>
              </w:rPr>
              <w:t>폐기됨</w:t>
            </w:r>
          </w:p>
        </w:tc>
        <w:tc>
          <w:tcPr>
            <w:tcW w:w="5238" w:type="dxa"/>
            <w:vAlign w:val="center"/>
          </w:tcPr>
          <w:p>
            <w:pPr>
              <w:jc w:val="left"/>
            </w:pPr>
            <w:r>
              <w:rPr>
                <w:w w:val="90"/>
                <w:sz w:val="16"/>
                <w:szCs w:val="16"/>
              </w:rPr>
              <w:t xml:space="preserve">OpenAPI </w:t>
            </w:r>
            <w:r>
              <w:rPr>
                <w:rFonts w:hint="eastAsia"/>
                <w:w w:val="90"/>
                <w:sz w:val="16"/>
                <w:szCs w:val="16"/>
              </w:rPr>
              <w:t>호출시</w:t>
            </w:r>
            <w:r>
              <w:rPr>
                <w:w w:val="90"/>
                <w:sz w:val="16"/>
                <w:szCs w:val="16"/>
              </w:rPr>
              <w:t xml:space="preserve"> URL</w:t>
            </w:r>
            <w:r>
              <w:rPr>
                <w:rFonts w:hint="eastAsia"/>
                <w:w w:val="90"/>
                <w:sz w:val="16"/>
                <w:szCs w:val="16"/>
              </w:rPr>
              <w:t>이</w:t>
            </w:r>
            <w:r>
              <w:rPr>
                <w:w w:val="90"/>
                <w:sz w:val="16"/>
                <w:szCs w:val="16"/>
              </w:rPr>
              <w:t xml:space="preserve"> </w:t>
            </w:r>
            <w:r>
              <w:rPr>
                <w:rFonts w:hint="eastAsia"/>
                <w:w w:val="90"/>
                <w:sz w:val="16"/>
                <w:szCs w:val="16"/>
              </w:rPr>
              <w:t>잘못됨</w:t>
            </w:r>
          </w:p>
        </w:tc>
      </w:tr>
      <w:tr>
        <w:trPr>
          <w:trHeight w:val="510" w:hRule="atLeast"/>
        </w:trPr>
        <w:tc>
          <w:tcPr>
            <w:tcW w:w="1129" w:type="dxa"/>
            <w:vAlign w:val="center"/>
          </w:tcPr>
          <w:p>
            <w:pPr>
              <w:jc w:val="center"/>
            </w:pPr>
            <w:r>
              <w:rPr>
                <w:sz w:val="16"/>
                <w:szCs w:val="16"/>
              </w:rPr>
              <w:t>20</w:t>
            </w:r>
          </w:p>
        </w:tc>
        <w:tc>
          <w:tcPr>
            <w:tcW w:w="3261"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접근</w:t>
            </w:r>
            <w:r>
              <w:rPr>
                <w:w w:val="90"/>
                <w:sz w:val="16"/>
                <w:szCs w:val="16"/>
              </w:rPr>
              <w:t xml:space="preserve"> </w:t>
            </w:r>
            <w:r>
              <w:rPr>
                <w:rFonts w:hint="eastAsia"/>
                <w:w w:val="90"/>
                <w:sz w:val="16"/>
                <w:szCs w:val="16"/>
              </w:rPr>
              <w:t>거부</w:t>
            </w:r>
          </w:p>
        </w:tc>
        <w:tc>
          <w:tcPr>
            <w:tcW w:w="5238" w:type="dxa"/>
            <w:vAlign w:val="center"/>
          </w:tcPr>
          <w:p>
            <w:pPr>
              <w:jc w:val="left"/>
            </w:pPr>
            <w:r>
              <w:rPr>
                <w:rFonts w:hint="eastAsia"/>
                <w:w w:val="90"/>
                <w:sz w:val="16"/>
                <w:szCs w:val="16"/>
              </w:rPr>
              <w:t>활용</w:t>
            </w:r>
            <w:r>
              <w:rPr>
                <w:w w:val="90"/>
                <w:sz w:val="16"/>
                <w:szCs w:val="16"/>
              </w:rPr>
              <w:t xml:space="preserve"> 신청하지 않은 OpenAPI </w:t>
            </w:r>
            <w:r>
              <w:rPr>
                <w:rFonts w:hint="eastAsia"/>
                <w:w w:val="90"/>
                <w:sz w:val="16"/>
                <w:szCs w:val="16"/>
              </w:rPr>
              <w:t>호출</w:t>
            </w:r>
          </w:p>
        </w:tc>
      </w:tr>
      <w:tr>
        <w:trPr>
          <w:trHeight w:val="510" w:hRule="atLeast"/>
        </w:trPr>
        <w:tc>
          <w:tcPr>
            <w:tcW w:w="1129" w:type="dxa"/>
            <w:vAlign w:val="center"/>
          </w:tcPr>
          <w:p>
            <w:pPr>
              <w:jc w:val="center"/>
              <w:rPr>
                <w:sz w:val="16"/>
                <w:szCs w:val="16"/>
              </w:rPr>
            </w:pPr>
            <w:r>
              <w:rPr>
                <w:sz w:val="16"/>
                <w:szCs w:val="16"/>
              </w:rPr>
              <w:t>22</w:t>
            </w:r>
          </w:p>
        </w:tc>
        <w:tc>
          <w:tcPr>
            <w:tcW w:w="3261" w:type="dxa"/>
            <w:vAlign w:val="center"/>
          </w:tcPr>
          <w:p>
            <w:pPr>
              <w:jc w:val="left"/>
            </w:pPr>
            <w:r>
              <w:rPr>
                <w:rFonts w:hint="eastAsia"/>
                <w:w w:val="96"/>
                <w:sz w:val="16"/>
                <w:szCs w:val="16"/>
              </w:rPr>
              <w:t>서비스</w:t>
            </w:r>
            <w:r>
              <w:rPr>
                <w:w w:val="96"/>
                <w:sz w:val="16"/>
                <w:szCs w:val="16"/>
              </w:rPr>
              <w:t xml:space="preserve"> </w:t>
            </w:r>
            <w:r>
              <w:rPr>
                <w:rFonts w:hint="eastAsia"/>
                <w:w w:val="96"/>
                <w:sz w:val="16"/>
                <w:szCs w:val="16"/>
              </w:rPr>
              <w:t>요청</w:t>
            </w:r>
            <w:r>
              <w:rPr>
                <w:w w:val="96"/>
                <w:sz w:val="16"/>
                <w:szCs w:val="16"/>
              </w:rPr>
              <w:t xml:space="preserve"> </w:t>
            </w:r>
            <w:r>
              <w:rPr>
                <w:rFonts w:hint="eastAsia"/>
                <w:w w:val="96"/>
                <w:sz w:val="16"/>
                <w:szCs w:val="16"/>
              </w:rPr>
              <w:t>제한 횟수</w:t>
            </w:r>
            <w:r>
              <w:rPr>
                <w:w w:val="96"/>
                <w:sz w:val="16"/>
                <w:szCs w:val="16"/>
              </w:rPr>
              <w:t xml:space="preserve"> </w:t>
            </w:r>
            <w:r>
              <w:rPr>
                <w:rFonts w:hint="eastAsia"/>
                <w:w w:val="96"/>
                <w:sz w:val="16"/>
                <w:szCs w:val="16"/>
              </w:rPr>
              <w:t>초과</w:t>
            </w:r>
            <w:r>
              <w:rPr>
                <w:w w:val="96"/>
                <w:sz w:val="16"/>
                <w:szCs w:val="16"/>
              </w:rPr>
              <w:t xml:space="preserve"> </w:t>
            </w:r>
            <w:r>
              <w:rPr>
                <w:rFonts w:hint="eastAsia"/>
                <w:w w:val="96"/>
                <w:sz w:val="16"/>
                <w:szCs w:val="16"/>
              </w:rPr>
              <w:t>에러</w:t>
            </w:r>
          </w:p>
        </w:tc>
        <w:tc>
          <w:tcPr>
            <w:tcW w:w="5238" w:type="dxa"/>
            <w:vAlign w:val="center"/>
          </w:tcPr>
          <w:p>
            <w:pPr>
              <w:jc w:val="left"/>
            </w:pPr>
            <w:r>
              <w:rPr>
                <w:rFonts w:hint="eastAsia"/>
                <w:w w:val="90"/>
                <w:sz w:val="16"/>
                <w:szCs w:val="16"/>
              </w:rPr>
              <w:t>하루</w:t>
            </w:r>
            <w:r>
              <w:rPr>
                <w:w w:val="90"/>
                <w:sz w:val="16"/>
                <w:szCs w:val="16"/>
              </w:rPr>
              <w:t xml:space="preserve"> </w:t>
            </w:r>
            <w:r>
              <w:rPr>
                <w:rFonts w:hint="eastAsia"/>
                <w:w w:val="90"/>
                <w:sz w:val="16"/>
                <w:szCs w:val="16"/>
              </w:rPr>
              <w:t>트래픽</w:t>
            </w:r>
            <w:r>
              <w:rPr>
                <w:w w:val="90"/>
                <w:sz w:val="16"/>
                <w:szCs w:val="16"/>
              </w:rPr>
              <w:t xml:space="preserve"> 제한을 초과함</w:t>
            </w:r>
          </w:p>
        </w:tc>
      </w:tr>
      <w:tr>
        <w:trPr>
          <w:trHeight w:val="510" w:hRule="atLeast"/>
        </w:trPr>
        <w:tc>
          <w:tcPr>
            <w:tcW w:w="1129" w:type="dxa"/>
            <w:vAlign w:val="center"/>
          </w:tcPr>
          <w:p>
            <w:pPr>
              <w:jc w:val="center"/>
              <w:rPr>
                <w:sz w:val="16"/>
                <w:szCs w:val="16"/>
              </w:rPr>
            </w:pPr>
            <w:r>
              <w:rPr>
                <w:sz w:val="16"/>
                <w:szCs w:val="16"/>
              </w:rPr>
              <w:t>30</w:t>
            </w:r>
          </w:p>
        </w:tc>
        <w:tc>
          <w:tcPr>
            <w:tcW w:w="3261" w:type="dxa"/>
            <w:vAlign w:val="center"/>
          </w:tcPr>
          <w:p>
            <w:pPr>
              <w:jc w:val="left"/>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서비스키</w:t>
            </w:r>
          </w:p>
        </w:tc>
        <w:tc>
          <w:tcPr>
            <w:tcW w:w="5238" w:type="dxa"/>
            <w:vAlign w:val="center"/>
          </w:tcPr>
          <w:p>
            <w:pPr>
              <w:jc w:val="left"/>
              <w:tabs>
                <w:tab w:val="left" w:pos="80"/>
              </w:tabs>
              <w:spacing w:line="200" w:lineRule="exact"/>
            </w:pPr>
            <w:r>
              <w:rPr>
                <w:rFonts w:hint="eastAsia"/>
                <w:w w:val="90"/>
                <w:sz w:val="16"/>
                <w:szCs w:val="16"/>
              </w:rPr>
              <w:t>잘못된</w:t>
            </w:r>
            <w:r>
              <w:rPr>
                <w:w w:val="90"/>
                <w:sz w:val="16"/>
                <w:szCs w:val="16"/>
              </w:rPr>
              <w:t xml:space="preserve"> 서비스키를 사용하였거나 </w:t>
            </w:r>
            <w:r>
              <w:rPr>
                <w:rFonts w:hint="eastAsia"/>
                <w:w w:val="90"/>
                <w:sz w:val="16"/>
                <w:szCs w:val="16"/>
              </w:rPr>
              <w:t>서비스키를</w:t>
            </w:r>
            <w:r>
              <w:rPr>
                <w:w w:val="90"/>
                <w:sz w:val="16"/>
                <w:szCs w:val="16"/>
              </w:rPr>
              <w:t xml:space="preserve"> URL </w:t>
            </w:r>
            <w:r>
              <w:rPr>
                <w:rFonts w:hint="eastAsia"/>
                <w:w w:val="90"/>
                <w:sz w:val="16"/>
                <w:szCs w:val="16"/>
              </w:rPr>
              <w:t>인코딩하지</w:t>
            </w:r>
            <w:r>
              <w:rPr>
                <w:w w:val="90"/>
                <w:sz w:val="16"/>
                <w:szCs w:val="16"/>
              </w:rPr>
              <w:t xml:space="preserve"> </w:t>
            </w:r>
            <w:r>
              <w:rPr>
                <w:rFonts w:hint="eastAsia"/>
                <w:w w:val="90"/>
                <w:sz w:val="16"/>
                <w:szCs w:val="16"/>
              </w:rPr>
              <w:t>않음</w:t>
            </w:r>
          </w:p>
        </w:tc>
      </w:tr>
      <w:tr>
        <w:trPr>
          <w:trHeight w:val="510" w:hRule="atLeast"/>
        </w:trPr>
        <w:tc>
          <w:tcPr>
            <w:tcW w:w="1129" w:type="dxa"/>
            <w:vAlign w:val="center"/>
          </w:tcPr>
          <w:p>
            <w:pPr>
              <w:jc w:val="center"/>
              <w:rPr>
                <w:sz w:val="16"/>
                <w:szCs w:val="16"/>
              </w:rPr>
            </w:pPr>
            <w:r>
              <w:rPr>
                <w:sz w:val="16"/>
                <w:szCs w:val="16"/>
              </w:rPr>
              <w:t>31</w:t>
            </w:r>
          </w:p>
        </w:tc>
        <w:tc>
          <w:tcPr>
            <w:tcW w:w="3261" w:type="dxa"/>
            <w:vAlign w:val="center"/>
          </w:tcPr>
          <w:p>
            <w:pPr>
              <w:jc w:val="left"/>
              <w:tabs>
                <w:tab w:val="left" w:pos="80"/>
              </w:tabs>
              <w:spacing w:line="200" w:lineRule="exact"/>
            </w:pPr>
            <w:r>
              <w:rPr>
                <w:rFonts w:hint="eastAsia"/>
                <w:w w:val="96"/>
                <w:sz w:val="16"/>
                <w:szCs w:val="16"/>
              </w:rPr>
              <w:t>서비스키</w:t>
            </w:r>
            <w:r>
              <w:rPr>
                <w:w w:val="96"/>
                <w:sz w:val="16"/>
                <w:szCs w:val="16"/>
              </w:rPr>
              <w:t xml:space="preserve"> 사용 </w:t>
            </w:r>
            <w:r>
              <w:rPr>
                <w:rFonts w:hint="eastAsia"/>
                <w:w w:val="96"/>
                <w:sz w:val="16"/>
                <w:szCs w:val="16"/>
              </w:rPr>
              <w:t>기간</w:t>
            </w:r>
            <w:r>
              <w:rPr>
                <w:w w:val="96"/>
                <w:sz w:val="16"/>
                <w:szCs w:val="16"/>
              </w:rPr>
              <w:t xml:space="preserve"> </w:t>
            </w:r>
            <w:r>
              <w:rPr>
                <w:rFonts w:hint="eastAsia"/>
                <w:w w:val="96"/>
                <w:sz w:val="16"/>
                <w:szCs w:val="16"/>
              </w:rPr>
              <w:t>만료</w:t>
            </w:r>
          </w:p>
        </w:tc>
        <w:tc>
          <w:tcPr>
            <w:tcW w:w="5238" w:type="dxa"/>
            <w:vAlign w:val="center"/>
          </w:tcPr>
          <w:p>
            <w:pPr>
              <w:jc w:val="left"/>
              <w:tabs>
                <w:tab w:val="left" w:pos="80"/>
              </w:tabs>
              <w:spacing w:line="200" w:lineRule="exact"/>
            </w:pPr>
            <w:r>
              <w:rPr>
                <w:w w:val="90"/>
                <w:sz w:val="16"/>
                <w:szCs w:val="16"/>
              </w:rPr>
              <w:t xml:space="preserve">OpenAPI </w:t>
            </w:r>
            <w:r>
              <w:rPr>
                <w:rFonts w:hint="eastAsia"/>
                <w:w w:val="90"/>
                <w:sz w:val="16"/>
                <w:szCs w:val="16"/>
              </w:rPr>
              <w:t>사용기간이</w:t>
            </w:r>
            <w:r>
              <w:rPr>
                <w:w w:val="90"/>
                <w:sz w:val="16"/>
                <w:szCs w:val="16"/>
              </w:rPr>
              <w:t xml:space="preserve"> </w:t>
            </w:r>
            <w:r>
              <w:rPr>
                <w:rFonts w:hint="eastAsia"/>
                <w:w w:val="90"/>
                <w:sz w:val="16"/>
                <w:szCs w:val="16"/>
              </w:rPr>
              <w:t>만료됨</w:t>
            </w:r>
            <w:r>
              <w:rPr>
                <w:w w:val="90"/>
                <w:sz w:val="16"/>
                <w:szCs w:val="16"/>
              </w:rPr>
              <w:t xml:space="preserve">(활용기간 </w:t>
            </w:r>
            <w:r>
              <w:rPr>
                <w:rFonts w:hint="eastAsia"/>
                <w:w w:val="90"/>
                <w:sz w:val="16"/>
                <w:szCs w:val="16"/>
              </w:rPr>
              <w:t>연장신청</w:t>
            </w:r>
            <w:r>
              <w:rPr>
                <w:w w:val="90"/>
                <w:sz w:val="16"/>
                <w:szCs w:val="16"/>
              </w:rPr>
              <w:t xml:space="preserve"> </w:t>
            </w:r>
            <w:r>
              <w:rPr>
                <w:rFonts w:hint="eastAsia"/>
                <w:w w:val="90"/>
                <w:sz w:val="16"/>
                <w:szCs w:val="16"/>
              </w:rPr>
              <w:t>후</w:t>
            </w:r>
            <w:r>
              <w:rPr>
                <w:w w:val="90"/>
                <w:sz w:val="16"/>
                <w:szCs w:val="16"/>
              </w:rPr>
              <w:t xml:space="preserve"> </w:t>
            </w:r>
            <w:r>
              <w:rPr>
                <w:rFonts w:hint="eastAsia"/>
                <w:w w:val="90"/>
                <w:sz w:val="16"/>
                <w:szCs w:val="16"/>
              </w:rPr>
              <w:t>사용가능</w:t>
            </w:r>
            <w:r>
              <w:rPr>
                <w:w w:val="90"/>
                <w:sz w:val="16"/>
                <w:szCs w:val="16"/>
              </w:rPr>
              <w:t>)</w:t>
            </w:r>
          </w:p>
        </w:tc>
      </w:tr>
      <w:tr>
        <w:trPr>
          <w:trHeight w:val="510" w:hRule="atLeast"/>
        </w:trPr>
        <w:tc>
          <w:tcPr>
            <w:tcW w:w="1129" w:type="dxa"/>
            <w:vAlign w:val="center"/>
          </w:tcPr>
          <w:p>
            <w:pPr>
              <w:jc w:val="center"/>
              <w:rPr>
                <w:sz w:val="16"/>
                <w:szCs w:val="16"/>
              </w:rPr>
            </w:pPr>
            <w:r>
              <w:rPr>
                <w:sz w:val="16"/>
                <w:szCs w:val="16"/>
              </w:rPr>
              <w:t>32</w:t>
            </w:r>
          </w:p>
        </w:tc>
        <w:tc>
          <w:tcPr>
            <w:tcW w:w="3261" w:type="dxa"/>
            <w:vAlign w:val="center"/>
          </w:tcPr>
          <w:p>
            <w:pPr>
              <w:jc w:val="left"/>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도메인명</w:t>
            </w:r>
            <w:r>
              <w:rPr>
                <w:w w:val="96"/>
                <w:sz w:val="16"/>
                <w:szCs w:val="16"/>
              </w:rPr>
              <w:t xml:space="preserve"> 또는 IP</w:t>
            </w:r>
            <w:r>
              <w:rPr>
                <w:rFonts w:hint="eastAsia"/>
                <w:w w:val="96"/>
                <w:sz w:val="16"/>
                <w:szCs w:val="16"/>
              </w:rPr>
              <w:t>주소</w:t>
            </w:r>
          </w:p>
        </w:tc>
        <w:tc>
          <w:tcPr>
            <w:tcW w:w="5238" w:type="dxa"/>
            <w:vAlign w:val="center"/>
          </w:tcPr>
          <w:p>
            <w:pPr>
              <w:jc w:val="left"/>
            </w:pPr>
            <w:r>
              <w:rPr>
                <w:rFonts w:hint="eastAsia"/>
                <w:w w:val="90"/>
                <w:sz w:val="16"/>
                <w:szCs w:val="16"/>
              </w:rPr>
              <w:t>활용신청한</w:t>
            </w:r>
            <w:r>
              <w:rPr>
                <w:w w:val="90"/>
                <w:sz w:val="16"/>
                <w:szCs w:val="16"/>
              </w:rPr>
              <w:t xml:space="preserve"> 서버의 IP</w:t>
            </w:r>
            <w:r>
              <w:rPr>
                <w:rFonts w:hint="eastAsia"/>
                <w:w w:val="90"/>
                <w:sz w:val="16"/>
                <w:szCs w:val="16"/>
              </w:rPr>
              <w:t>와</w:t>
            </w:r>
            <w:r>
              <w:rPr>
                <w:w w:val="90"/>
                <w:sz w:val="16"/>
                <w:szCs w:val="16"/>
              </w:rPr>
              <w:t xml:space="preserve"> 실제 OpenAPI </w:t>
            </w:r>
            <w:r>
              <w:rPr>
                <w:rFonts w:hint="eastAsia"/>
                <w:w w:val="90"/>
                <w:sz w:val="16"/>
                <w:szCs w:val="16"/>
              </w:rPr>
              <w:t>호출한</w:t>
            </w:r>
            <w:r>
              <w:rPr>
                <w:w w:val="90"/>
                <w:sz w:val="16"/>
                <w:szCs w:val="16"/>
              </w:rPr>
              <w:t xml:space="preserve"> </w:t>
            </w:r>
            <w:r>
              <w:rPr>
                <w:rFonts w:hint="eastAsia"/>
                <w:w w:val="90"/>
                <w:sz w:val="16"/>
                <w:szCs w:val="16"/>
              </w:rPr>
              <w:t>서버가</w:t>
            </w:r>
            <w:r>
              <w:rPr>
                <w:w w:val="90"/>
                <w:sz w:val="16"/>
                <w:szCs w:val="16"/>
              </w:rPr>
              <w:t xml:space="preserve"> </w:t>
            </w:r>
            <w:r>
              <w:rPr>
                <w:rFonts w:hint="eastAsia"/>
                <w:w w:val="90"/>
                <w:sz w:val="16"/>
                <w:szCs w:val="16"/>
              </w:rPr>
              <w:t>다를</w:t>
            </w:r>
            <w:r>
              <w:rPr>
                <w:w w:val="90"/>
                <w:sz w:val="16"/>
                <w:szCs w:val="16"/>
              </w:rPr>
              <w:t xml:space="preserve"> </w:t>
            </w:r>
            <w:r>
              <w:rPr>
                <w:rFonts w:hint="eastAsia"/>
                <w:w w:val="90"/>
                <w:sz w:val="16"/>
                <w:szCs w:val="16"/>
              </w:rPr>
              <w:t>경우</w:t>
            </w:r>
          </w:p>
        </w:tc>
      </w:tr>
      <w:tr>
        <w:trPr>
          <w:trHeight w:val="510" w:hRule="atLeast"/>
        </w:trPr>
        <w:tc>
          <w:tcPr>
            <w:tcW w:w="1129" w:type="dxa"/>
            <w:vAlign w:val="center"/>
          </w:tcPr>
          <w:p>
            <w:pPr>
              <w:jc w:val="center"/>
              <w:rPr>
                <w:sz w:val="16"/>
                <w:szCs w:val="16"/>
              </w:rPr>
            </w:pPr>
            <w:r>
              <w:rPr>
                <w:sz w:val="16"/>
                <w:szCs w:val="16"/>
              </w:rPr>
              <w:t>34</w:t>
            </w:r>
          </w:p>
        </w:tc>
        <w:tc>
          <w:tcPr>
            <w:tcW w:w="3261" w:type="dxa"/>
            <w:vAlign w:val="center"/>
          </w:tcPr>
          <w:p>
            <w:pPr>
              <w:jc w:val="left"/>
              <w:tabs>
                <w:tab w:val="left" w:pos="80"/>
              </w:tabs>
              <w:spacing w:line="200" w:lineRule="exact"/>
              <w:rPr>
                <w:w w:val="96"/>
                <w:sz w:val="16"/>
                <w:szCs w:val="16"/>
              </w:rPr>
            </w:pPr>
            <w:r>
              <w:rPr>
                <w:w w:val="96"/>
                <w:sz w:val="16"/>
                <w:szCs w:val="16"/>
              </w:rPr>
              <w:t>보고서가 등록 되지 않음</w:t>
            </w:r>
          </w:p>
        </w:tc>
        <w:tc>
          <w:tcPr>
            <w:tcW w:w="5238" w:type="dxa"/>
            <w:vAlign w:val="center"/>
          </w:tcPr>
          <w:p>
            <w:pPr>
              <w:jc w:val="left"/>
            </w:pPr>
            <w:r>
              <w:rPr>
                <w:sz w:val="16"/>
                <w:szCs w:val="16"/>
              </w:rPr>
              <w:t>개발보고서가 아직 승인되지 않은 경우</w:t>
            </w:r>
          </w:p>
        </w:tc>
      </w:tr>
    </w:tbl>
    <w:p>
      <w:pPr>
        <w:tabs>
          <w:tab w:val="left" w:pos="80"/>
        </w:tabs>
        <w:rPr>
          <w:b/>
          <w:sz w:val="24"/>
        </w:rPr>
      </w:pPr>
    </w:p>
    <w:p>
      <w:pPr>
        <w:outlineLvl w:val="0"/>
        <w:tabs>
          <w:tab w:val="left" w:pos="80"/>
        </w:tabs>
        <w:rPr>
          <w:b/>
          <w:sz w:val="24"/>
        </w:rPr>
      </w:pPr>
      <w:bookmarkStart w:id="32" w:name="_Toc54884443"/>
      <w:r>
        <w:rPr>
          <w:b/>
          <w:sz w:val="24"/>
        </w:rPr>
        <w:br w:type="page"/>
      </w:r>
    </w:p>
    <w:p>
      <w:pPr>
        <w:outlineLvl w:val="0"/>
        <w:tabs>
          <w:tab w:val="left" w:pos="80"/>
        </w:tabs>
        <w:rPr>
          <w:b/>
          <w:sz w:val="24"/>
        </w:rPr>
      </w:pPr>
      <w:r>
        <w:rPr>
          <w:b/>
          <w:sz w:val="24"/>
        </w:rPr>
        <w:t>3</w:t>
      </w:r>
      <w:r>
        <w:rPr>
          <w:rFonts w:hint="eastAsia"/>
          <w:b/>
          <w:sz w:val="24"/>
        </w:rPr>
        <w:t>. 국가대기오염정보 활용 안내</w:t>
      </w:r>
      <w:bookmarkEnd w:id="32"/>
    </w:p>
    <w:p>
      <w:pPr>
        <w:outlineLvl w:val="1"/>
        <w:tabs>
          <w:tab w:val="left" w:pos="80"/>
        </w:tabs>
        <w:rPr>
          <w:b/>
          <w:sz w:val="22"/>
        </w:rPr>
      </w:pPr>
      <w:bookmarkStart w:id="33" w:name="_Toc54884444"/>
      <w:r>
        <w:rPr>
          <w:b/>
          <w:sz w:val="22"/>
        </w:rPr>
        <w:t>3</w:t>
      </w:r>
      <w:r>
        <w:rPr>
          <w:rFonts w:hint="eastAsia"/>
          <w:b/>
          <w:sz w:val="22"/>
        </w:rPr>
        <w:t>.1 계정 신청방법</w:t>
      </w:r>
      <w:bookmarkEnd w:id="33"/>
    </w:p>
    <w:p>
      <w:pPr>
        <w:outlineLvl w:val="2"/>
        <w:tabs>
          <w:tab w:val="left" w:pos="80"/>
        </w:tabs>
        <w:rPr>
          <w:b/>
          <w:bCs/>
        </w:rPr>
      </w:pPr>
      <w:bookmarkStart w:id="34" w:name="_Toc54599279"/>
      <w:bookmarkStart w:id="35" w:name="_Toc54708483"/>
      <w:bookmarkStart w:id="36" w:name="_Toc54709137"/>
      <w:bookmarkStart w:id="37" w:name="_Toc54881014"/>
      <w:bookmarkStart w:id="38" w:name="_Toc54884452"/>
      <w:r>
        <w:rPr>
          <w:rFonts w:hint="eastAsia"/>
        </w:rPr>
        <w:t>가.</w:t>
      </w:r>
      <w:r>
        <w:t xml:space="preserve"> </w:t>
      </w:r>
      <w:bookmarkEnd w:id="34"/>
      <w:bookmarkEnd w:id="35"/>
      <w:bookmarkEnd w:id="36"/>
      <w:bookmarkEnd w:id="37"/>
      <w:r>
        <w:rPr>
          <w:rFonts w:hint="eastAsia"/>
        </w:rPr>
        <w:t>“한국환경공단</w:t>
      </w:r>
      <w:r>
        <w:t xml:space="preserve"> </w:t>
      </w:r>
      <w:r>
        <w:rPr>
          <w:rFonts w:hint="eastAsia"/>
          <w:kern w:val="0"/>
        </w:rPr>
        <w:t>에어코리아</w:t>
      </w:r>
      <w:r>
        <w:rPr>
          <w:rFonts w:hint="eastAsia"/>
          <w:kern w:val="0"/>
        </w:rPr>
        <w:t xml:space="preserve"> </w:t>
      </w:r>
      <w:r>
        <w:t>OpenAPI</w:t>
      </w:r>
      <w:r>
        <w:t xml:space="preserve"> 기술문서.zip” 파일 내, “한국환경공단 </w:t>
      </w:r>
      <w:r>
        <w:t>에어코리아</w:t>
      </w:r>
      <w:r>
        <w:t xml:space="preserve"> </w:t>
      </w:r>
      <w:r>
        <w:t>OpenAPI</w:t>
      </w:r>
      <w:r>
        <w:t xml:space="preserve"> 신청 가이드” 참고</w:t>
      </w:r>
    </w:p>
    <w:p>
      <w:pPr>
        <w:outlineLvl w:val="0"/>
        <w:tabs>
          <w:tab w:val="left" w:pos="80"/>
        </w:tabs>
        <w:rPr>
          <w:b/>
          <w:sz w:val="22"/>
        </w:rPr>
      </w:pPr>
      <w:r>
        <w:rPr>
          <w:b/>
          <w:sz w:val="22"/>
        </w:rPr>
        <w:t>3</w:t>
      </w:r>
      <w:r>
        <w:rPr>
          <w:rFonts w:hint="eastAsia"/>
          <w:b/>
          <w:sz w:val="22"/>
        </w:rPr>
        <w:t>.</w:t>
      </w:r>
      <w:r>
        <w:rPr>
          <w:b/>
          <w:sz w:val="22"/>
        </w:rPr>
        <w:t>2</w:t>
      </w:r>
      <w:r>
        <w:rPr>
          <w:rFonts w:hint="eastAsia"/>
          <w:b/>
          <w:sz w:val="22"/>
        </w:rPr>
        <w:t xml:space="preserve"> 자료 이용 시 준수사항</w:t>
      </w:r>
      <w:bookmarkEnd w:id="38"/>
    </w:p>
    <w:p>
      <w:pPr>
        <w:outlineLvl w:val="1"/>
        <w:tabs>
          <w:tab w:val="left" w:pos="80"/>
        </w:tabs>
        <w:rPr>
          <w:szCs w:val="20"/>
        </w:rPr>
      </w:pPr>
      <w:bookmarkStart w:id="39" w:name="_Toc54599287"/>
      <w:bookmarkStart w:id="40" w:name="_Toc54708491"/>
      <w:bookmarkStart w:id="41" w:name="_Toc54709145"/>
      <w:bookmarkStart w:id="42" w:name="_Toc54884453"/>
      <w:r>
        <w:rPr>
          <w:szCs w:val="20"/>
        </w:rPr>
        <w:t>(1) API 활용 신청서의 “활용용도” 이외에는 사용을 제한하며 반드시 자료의 출처 (환경부/한국환경공단)표기 의무를 준수하여야 함(약관 제7조)</w:t>
      </w:r>
      <w:bookmarkEnd w:id="39"/>
      <w:bookmarkEnd w:id="40"/>
      <w:bookmarkEnd w:id="41"/>
      <w:bookmarkEnd w:id="42"/>
    </w:p>
    <w:p>
      <w:pPr>
        <w:outlineLvl w:val="1"/>
        <w:tabs>
          <w:tab w:val="left" w:pos="80"/>
        </w:tabs>
        <w:rPr>
          <w:szCs w:val="20"/>
        </w:rPr>
      </w:pPr>
      <w:bookmarkStart w:id="43" w:name="_Toc54599288"/>
      <w:bookmarkStart w:id="44" w:name="_Toc54708492"/>
      <w:bookmarkStart w:id="45" w:name="_Toc54709146"/>
      <w:bookmarkStart w:id="46" w:name="_Toc54884454"/>
      <w:r>
        <w:rPr>
          <w:szCs w:val="20"/>
        </w:rPr>
        <w:t>(2) 우리 기관이 제공하는 자료는 “인증을 받지 않은 실시간자료”이므로 자료 오류 및 표출방식에 따라 값이 다를 수 있음을 명시해야 함(약관 제8조)</w:t>
      </w:r>
      <w:bookmarkEnd w:id="43"/>
      <w:bookmarkEnd w:id="44"/>
      <w:bookmarkEnd w:id="45"/>
      <w:bookmarkEnd w:id="46"/>
    </w:p>
    <w:p>
      <w:pPr>
        <w:outlineLvl w:val="1"/>
        <w:tabs>
          <w:tab w:val="left" w:pos="80"/>
        </w:tabs>
        <w:rPr>
          <w:szCs w:val="20"/>
        </w:rPr>
      </w:pPr>
      <w:bookmarkStart w:id="47" w:name="_Toc54599289"/>
      <w:bookmarkStart w:id="48" w:name="_Toc54708493"/>
      <w:bookmarkStart w:id="49" w:name="_Toc54709147"/>
      <w:bookmarkStart w:id="50" w:name="_Toc54884455"/>
      <w:r>
        <w:rPr>
          <w:szCs w:val="20"/>
        </w:rPr>
        <w:t>(3) 우리 기관의 자료 공개 취지와 어긋나거나 비합리적인 산정 방식 등으로 이용자에게 혼란을 초래할 경우에는 자료제공을 중지할 수 있음(약관 제5조)</w:t>
      </w:r>
      <w:bookmarkEnd w:id="47"/>
      <w:bookmarkEnd w:id="48"/>
      <w:bookmarkEnd w:id="49"/>
      <w:bookmarkEnd w:id="50"/>
    </w:p>
    <w:p>
      <w:pPr>
        <w:outlineLvl w:val="1"/>
        <w:tabs>
          <w:tab w:val="left" w:pos="80"/>
        </w:tabs>
        <w:rPr>
          <w:szCs w:val="20"/>
        </w:rPr>
      </w:pPr>
      <w:bookmarkStart w:id="51" w:name="_Toc54599290"/>
      <w:bookmarkStart w:id="52" w:name="_Toc54708494"/>
      <w:bookmarkStart w:id="53" w:name="_Toc54709148"/>
      <w:bookmarkStart w:id="54" w:name="_Toc54884456"/>
      <w:r>
        <w:rPr>
          <w:szCs w:val="20"/>
        </w:rPr>
        <w:t>(4) 개발계정의 신청 후 1년 이내에 "운영계정" 전환신청이나 개발계정에 대한 사용이 장시간 없다고 판단되는 경우에는 해당 계정의 이용을 제한 할 수 있음(약관 제11조 4항)</w:t>
      </w:r>
      <w:bookmarkEnd w:id="51"/>
      <w:bookmarkEnd w:id="52"/>
      <w:bookmarkEnd w:id="53"/>
      <w:bookmarkEnd w:id="54"/>
    </w:p>
    <w:p>
      <w:pPr>
        <w:outlineLvl w:val="1"/>
        <w:tabs>
          <w:tab w:val="left" w:pos="80"/>
        </w:tabs>
        <w:rPr>
          <w:szCs w:val="20"/>
        </w:rPr>
      </w:pPr>
      <w:bookmarkStart w:id="55" w:name="_Toc54599291"/>
      <w:bookmarkStart w:id="56" w:name="_Toc54708495"/>
      <w:bookmarkStart w:id="57" w:name="_Toc54709149"/>
      <w:bookmarkStart w:id="58" w:name="_Toc54884457"/>
      <w:r>
        <w:rPr>
          <w:szCs w:val="20"/>
        </w:rPr>
        <w:t>(5) API를 통하여 수집한 데이터의 활용은 활용시점부터 Airkorea에서 제공하는 자료의 범위(3개월)에 한하며, 그 이상의 자료는 국립환경과학원에서 배포하는 대기환경월보의 확정된 데이터를 활용하여야 함(약관 제5조)</w:t>
      </w:r>
      <w:bookmarkEnd w:id="55"/>
      <w:bookmarkEnd w:id="56"/>
      <w:bookmarkEnd w:id="57"/>
      <w:bookmarkEnd w:id="58"/>
    </w:p>
    <w:p>
      <w:pPr>
        <w:outlineLvl w:val="1"/>
        <w:tabs>
          <w:tab w:val="left" w:pos="80"/>
        </w:tabs>
        <w:rPr>
          <w:b/>
          <w:bCs/>
          <w:szCs w:val="20"/>
          <w:u w:val="single" w:color="auto"/>
        </w:rPr>
      </w:pPr>
      <w:bookmarkStart w:id="59" w:name="_Toc54599292"/>
      <w:bookmarkStart w:id="60" w:name="_Toc54708496"/>
      <w:bookmarkStart w:id="61" w:name="_Toc54709150"/>
      <w:bookmarkStart w:id="62" w:name="_Toc54884458"/>
      <w:r>
        <w:rPr>
          <w:b/>
          <w:bCs/>
          <w:szCs w:val="20"/>
          <w:u w:val="single" w:color="auto"/>
        </w:rPr>
        <w:t xml:space="preserve">(6) </w:t>
      </w:r>
      <w:r>
        <w:rPr>
          <w:szCs w:val="20"/>
        </w:rPr>
        <w:t>운영계정으로 전환하기 위해서는 개발보고서를 제출하여야 하며, 한국환경공단의 자체 검토를 통하여 운영계정으로 변경승인 함</w:t>
      </w:r>
      <w:bookmarkEnd w:id="59"/>
      <w:bookmarkEnd w:id="60"/>
      <w:bookmarkEnd w:id="61"/>
      <w:bookmarkEnd w:id="62"/>
      <w:r>
        <w:rPr>
          <w:b/>
          <w:bCs/>
          <w:szCs w:val="20"/>
          <w:u w:val="single" w:color="auto"/>
        </w:rPr>
        <w:t>(3.4 프로그램 개발보고서 참조)</w:t>
      </w:r>
    </w:p>
    <w:p>
      <w:pPr>
        <w:outlineLvl w:val="1"/>
        <w:tabs>
          <w:tab w:val="left" w:pos="80"/>
        </w:tabs>
        <w:rPr>
          <w:szCs w:val="20"/>
        </w:rPr>
      </w:pPr>
      <w:bookmarkStart w:id="63" w:name="_Toc54599293"/>
      <w:bookmarkStart w:id="64" w:name="_Toc54708497"/>
      <w:bookmarkStart w:id="65" w:name="_Toc54709151"/>
      <w:bookmarkStart w:id="66" w:name="_Toc54884459"/>
      <w:r>
        <w:rPr>
          <w:szCs w:val="20"/>
        </w:rPr>
        <w:t>(7) 공공데이터의 제공 및 이용 활성화에 관한 법률, 관련 약관 등 준수사항을 이행하지 않은 행위로 발생한 모든 책임은 공공데이터 이용자에게 있음(약관 제13조)</w:t>
      </w:r>
      <w:bookmarkEnd w:id="63"/>
      <w:bookmarkEnd w:id="64"/>
      <w:bookmarkEnd w:id="65"/>
      <w:bookmarkEnd w:id="66"/>
    </w:p>
    <w:p>
      <w:pPr>
        <w:outlineLvl w:val="1"/>
        <w:tabs>
          <w:tab w:val="left" w:pos="80"/>
        </w:tabs>
        <w:rPr>
          <w:szCs w:val="20"/>
        </w:rPr>
      </w:pPr>
      <w:bookmarkStart w:id="67" w:name="_Toc54599294"/>
      <w:bookmarkStart w:id="68" w:name="_Toc54708498"/>
      <w:bookmarkStart w:id="69" w:name="_Toc54709152"/>
      <w:bookmarkStart w:id="70" w:name="_Toc54884460"/>
      <w:r>
        <w:rPr>
          <w:szCs w:val="20"/>
        </w:rPr>
        <w:t>(8) 위 준수사항 및 공공정보활용약관 등 관련법에 명시된 내용은 자료 활용시에 준수하여야 하며 필요시 별도의 계약을 통해 이용방안을 협의할 수 있음</w:t>
      </w:r>
      <w:bookmarkEnd w:id="67"/>
      <w:bookmarkEnd w:id="68"/>
      <w:bookmarkEnd w:id="69"/>
      <w:bookmarkEnd w:id="70"/>
    </w:p>
    <w:p>
      <w:pPr>
        <w:rPr>
          <w:b/>
          <w:sz w:val="22"/>
        </w:rPr>
      </w:pPr>
      <w:bookmarkStart w:id="71" w:name="_Toc54884461"/>
      <w:r>
        <w:rPr>
          <w:b/>
          <w:sz w:val="22"/>
        </w:rPr>
        <w:br w:type="page"/>
      </w:r>
    </w:p>
    <w:p>
      <w:pPr>
        <w:outlineLvl w:val="0"/>
        <w:tabs>
          <w:tab w:val="left" w:pos="80"/>
        </w:tabs>
        <w:rPr>
          <w:b/>
          <w:sz w:val="22"/>
        </w:rPr>
      </w:pPr>
      <w:r>
        <w:rPr>
          <w:b/>
          <w:sz w:val="22"/>
        </w:rPr>
        <w:t>3</w:t>
      </w:r>
      <w:r>
        <w:rPr>
          <w:rFonts w:hint="eastAsia"/>
          <w:b/>
          <w:sz w:val="22"/>
        </w:rPr>
        <w:t>.</w:t>
      </w:r>
      <w:r>
        <w:rPr>
          <w:b/>
          <w:sz w:val="22"/>
        </w:rPr>
        <w:t>3</w:t>
      </w:r>
      <w:r>
        <w:rPr>
          <w:rFonts w:hint="eastAsia"/>
          <w:b/>
          <w:sz w:val="22"/>
        </w:rPr>
        <w:t xml:space="preserve"> 약관</w:t>
      </w:r>
      <w:bookmarkEnd w:id="71"/>
    </w:p>
    <w:tbl>
      <w:tblPr>
        <w:tblStyle w:val="af"/>
        <w:tblW w:w="0" w:type="auto"/>
        <w:tblLook w:val="04A0" w:firstRow="1" w:lastRow="0" w:firstColumn="1" w:lastColumn="0" w:noHBand="0" w:noVBand="1"/>
      </w:tblPr>
      <w:tblGrid>
        <w:gridCol w:w="9628"/>
      </w:tblGrid>
      <w:tr>
        <w:tc>
          <w:tcPr>
            <w:tcW w:w="9836" w:type="dxa"/>
          </w:tcPr>
          <w:p>
            <w:pPr>
              <w:jc w:val="center"/>
              <w:rPr>
                <w:b/>
              </w:rPr>
            </w:pPr>
            <w:r>
              <w:rPr>
                <w:rFonts w:hint="eastAsia"/>
                <w:b/>
              </w:rPr>
              <w:t>제</w:t>
            </w:r>
            <w:r>
              <w:rPr>
                <w:b/>
              </w:rPr>
              <w:t>1장 총 칙</w:t>
            </w:r>
          </w:p>
          <w:p/>
          <w:p>
            <w:r>
              <w:rPr>
                <w:rFonts w:hint="eastAsia"/>
                <w:b/>
              </w:rPr>
              <w:t>제</w:t>
            </w:r>
            <w:r>
              <w:rPr>
                <w:b/>
              </w:rPr>
              <w:t>1조(목적)</w:t>
            </w:r>
            <w:r>
              <w:t xml:space="preserve"> 본 약관은 환경부의 업무위탁기관인 한국환경공단(이하 ‘제공기관’이라 한다)에서 제공하는 “Airkorea 실시간대기오염도 정보”(이하‘정보’라 한다)를 활용함에 있어 준수하여야 하는 활용조건 및 절차, 활용자의 권리</w:t>
            </w:r>
            <w:r>
              <w:rPr>
                <w:rFonts w:ascii="MS Gothic" w:eastAsia="MS Gothic" w:hAnsi="MS Gothic" w:cs="MS Gothic" w:hint="eastAsia"/>
              </w:rPr>
              <w:t>・</w:t>
            </w:r>
            <w:r>
              <w:rPr>
                <w:rFonts w:hint="eastAsia"/>
              </w:rPr>
              <w:t>의무</w:t>
            </w:r>
            <w:r>
              <w:t xml:space="preserve"> 및 책임사항, 기타 필요한 사항을 규정함을 목적으로 한다.</w:t>
            </w:r>
          </w:p>
          <w:p/>
          <w:p>
            <w:r>
              <w:rPr>
                <w:rFonts w:hint="eastAsia"/>
                <w:b/>
              </w:rPr>
              <w:t>제</w:t>
            </w:r>
            <w:r>
              <w:rPr>
                <w:b/>
              </w:rPr>
              <w:t>2조(용어의 정의)</w:t>
            </w:r>
            <w:r>
              <w:t xml:space="preserve"> 이 약관에서 사용하는 용어의 뜻은 다음과 같다.</w:t>
            </w:r>
          </w:p>
          <w:p>
            <w:r>
              <w:t xml:space="preserve"> 1. “공공정보”란, 「국가정보화기본법」 제3조 제1호에 따른 정보로서 국가정보화기본법」제3조제10호에 따른 공공기관이 보유</w:t>
            </w:r>
            <w:r>
              <w:rPr>
                <w:rFonts w:ascii="MS Gothic" w:eastAsia="MS Gothic" w:hAnsi="MS Gothic" w:cs="MS Gothic" w:hint="eastAsia"/>
              </w:rPr>
              <w:t>・</w:t>
            </w:r>
            <w:r>
              <w:rPr>
                <w:rFonts w:hint="eastAsia"/>
              </w:rPr>
              <w:t>관리하는</w:t>
            </w:r>
            <w:r>
              <w:t xml:space="preserve"> 정보를 말한다. </w:t>
            </w:r>
          </w:p>
          <w:p>
            <w:r>
              <w:t xml:space="preserve"> 2. “제공기관”이란, 본 약관에 따라 정보를 제공하는 기관을 말한다. </w:t>
            </w:r>
          </w:p>
          <w:p/>
          <w:p>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r>
              <w:rPr>
                <w:rFonts w:hint="eastAsia"/>
              </w:rPr>
              <w:t>②</w:t>
            </w:r>
            <w:r>
              <w:t xml:space="preserve"> 제공기관은 관련 법령 등을 위배하지 않는 범위에서 약관을 개정할 수 있다.</w:t>
            </w:r>
          </w:p>
          <w:p>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r>
              <w:rPr>
                <w:rFonts w:hint="eastAsia"/>
              </w:rPr>
              <w:t>⑤</w:t>
            </w:r>
            <w:r>
              <w:t xml:space="preserve"> </w:t>
            </w:r>
            <w:r>
              <w:rPr>
                <w:w w:val="90"/>
              </w:rPr>
              <w:t>약관의 변경 사실 및 내역을 확인하지 못하여 발생한 모든 손해에 대한 책임은 활용자에게 귀속된다.</w:t>
            </w:r>
          </w:p>
          <w:p/>
          <w:p>
            <w:pPr>
              <w:jc w:val="center"/>
              <w:rPr>
                <w:b/>
              </w:rPr>
            </w:pPr>
            <w:r>
              <w:rPr>
                <w:rFonts w:hint="eastAsia"/>
                <w:b/>
              </w:rPr>
              <w:t>제</w:t>
            </w:r>
            <w:r>
              <w:rPr>
                <w:b/>
              </w:rPr>
              <w:t>2장 활용조건</w:t>
            </w:r>
          </w:p>
          <w:p/>
          <w:p>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p>
            <w:r>
              <w:rPr>
                <w:rFonts w:hint="eastAsia"/>
                <w:b/>
              </w:rPr>
              <w:t>제</w:t>
            </w:r>
            <w:r>
              <w:rPr>
                <w:b/>
              </w:rPr>
              <w:t>5조(금지사항)</w:t>
            </w:r>
            <w:r>
              <w:t xml:space="preserve"> 활용자는 다음 각 호의 행위를 하여서는 아니 된다.</w:t>
            </w:r>
          </w:p>
          <w:p>
            <w:r>
              <w:t xml:space="preserve"> 1. 기망에 의한 활용자 사칭 </w:t>
            </w:r>
          </w:p>
          <w:p>
            <w:r>
              <w:t xml:space="preserve"> 2. 전자적 접근 등으로 인한 바이러스</w:t>
            </w:r>
            <w:r>
              <w:rPr>
                <w:rFonts w:ascii="MS Gothic" w:eastAsia="MS Gothic" w:hAnsi="MS Gothic" w:cs="MS Gothic" w:hint="eastAsia"/>
              </w:rPr>
              <w:t>・</w:t>
            </w:r>
            <w:r>
              <w:rPr>
                <w:rFonts w:hint="eastAsia"/>
              </w:rPr>
              <w:t>웜</w:t>
            </w:r>
            <w:r>
              <w:t xml:space="preserve"> 등의 악성코드 등의 전파 </w:t>
            </w:r>
          </w:p>
          <w:p>
            <w:r>
              <w:t xml:space="preserve"> 3. </w:t>
            </w:r>
            <w:r>
              <w:rPr>
                <w:w w:val="66"/>
              </w:rPr>
              <w:t>저작권 위반 및 「정보통신망 이용촉진 및 정보보호 등에 관한 법률」 제44조 7의 불법정보 등과 결합 또는 연계 이용하는 행위</w:t>
            </w:r>
          </w:p>
          <w:p>
            <w:r>
              <w:t xml:space="preserve"> 4. 제공받은 정보를 특정한 서비스 플랫폼 없이 그대로 제3자에게 다시 제공</w:t>
            </w:r>
            <w:r>
              <w:rPr>
                <w:rFonts w:ascii="MS Gothic" w:eastAsia="MS Gothic" w:hAnsi="MS Gothic" w:cs="MS Gothic" w:hint="eastAsia"/>
              </w:rPr>
              <w:t>・</w:t>
            </w:r>
            <w:r>
              <w:rPr>
                <w:rFonts w:hint="eastAsia"/>
              </w:rPr>
              <w:t>공유하는</w:t>
            </w:r>
            <w:r>
              <w:t xml:space="preserve"> 행위</w:t>
            </w:r>
          </w:p>
          <w:p>
            <w:r>
              <w:t xml:space="preserve"> 5. 활용자가 제공기관과 같은 공적 지위가 있는 것처럼 외관을 형성하거나, 본 약관의 동의가 없었음에도 불구하고 제공기관이 정보의 활용을 승인한 것으로 보이게 하는 방법으로 활용하는 행위</w:t>
            </w:r>
          </w:p>
          <w:p>
            <w:r>
              <w:t xml:space="preserve"> 6. </w:t>
            </w:r>
            <w:r>
              <w:rPr>
                <w:w w:val="90"/>
              </w:rPr>
              <w:t>정보제공기관의 자료공개 취지와 어긋나거나 비합리적인 산정방식 등으로 이용자에게 혼란을 초래하는 행위</w:t>
            </w:r>
            <w:r>
              <w:t xml:space="preserve"> </w:t>
            </w:r>
          </w:p>
          <w:p/>
          <w:p>
            <w:r>
              <w:rPr>
                <w:rFonts w:hint="eastAsia"/>
                <w:b/>
              </w:rPr>
              <w:t>제</w:t>
            </w:r>
            <w:r>
              <w:rPr>
                <w:b/>
              </w:rPr>
              <w:t>6조(활용제한)</w:t>
            </w:r>
            <w:r>
              <w:t xml:space="preserve"> 다음 각 호의 경우 제공기관은 정보의 일부 또는 전부를 제공하지 않을 수 있다. </w:t>
            </w:r>
          </w:p>
          <w:p>
            <w:r>
              <w:t xml:space="preserve"> 1. 제공기관이 수용 가능한 트래픽을 초과하는 정보 활용의 경우 </w:t>
            </w:r>
          </w:p>
          <w:p>
            <w:r>
              <w:t xml:space="preserve"> 2. 그 밖의 정상적인 업무수행에 현저한 지장을 초래하는 수준의 기술적 혹은 재정적 노력이 필요한 정보의 활용</w:t>
            </w:r>
          </w:p>
          <w:p/>
          <w:p>
            <w:r>
              <w:rPr>
                <w:rFonts w:hint="eastAsia"/>
                <w:b/>
              </w:rPr>
              <w:t>제</w:t>
            </w:r>
            <w:r>
              <w:rPr>
                <w:b/>
              </w:rPr>
              <w:t>7조(저작권 라이선스 준수 및 출처표시 의무)</w:t>
            </w:r>
            <w:r>
              <w:t xml:space="preserve"> ⓛ 활용자는 본 약관에서 제시하지 않은 경우에도,  해당정보가 채택하고 있는 저작권 라이선스(CCL 또는 KOGL 등)를 표시</w:t>
            </w:r>
            <w:r>
              <w:rPr>
                <w:rFonts w:ascii="MS Gothic" w:eastAsia="MS Gothic" w:hAnsi="MS Gothic" w:cs="MS Gothic" w:hint="eastAsia"/>
              </w:rPr>
              <w:t>・</w:t>
            </w:r>
            <w:r>
              <w:rPr>
                <w:rFonts w:hint="eastAsia"/>
              </w:rPr>
              <w:t>준수하여야</w:t>
            </w:r>
            <w:r>
              <w:t xml:space="preserve"> 한다. </w:t>
            </w:r>
          </w:p>
          <w:p>
            <w:r>
              <w:rPr>
                <w:rFonts w:hint="eastAsia"/>
              </w:rPr>
              <w:t>②</w:t>
            </w:r>
            <w:r>
              <w:t xml:space="preserve"> 활용자는 정보를 활용함에 있어 제1항에 따라 해당 정보의 저작권 라이선스를 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r>
              <w:rPr>
                <w:rFonts w:hint="eastAsia"/>
              </w:rPr>
              <w:t>③</w:t>
            </w:r>
            <w:r>
              <w:t xml:space="preserve"> 제공기관은 활용자가 제1항의 저작권 라이선스의 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p>
            <w:r>
              <w:rPr>
                <w:rFonts w:hint="eastAsia"/>
                <w:b/>
              </w:rPr>
              <w:t>제</w:t>
            </w:r>
            <w:r>
              <w:rPr>
                <w:b/>
              </w:rPr>
              <w:t>8조(오류가능성 표기)</w:t>
            </w:r>
            <w:r>
              <w:t xml:space="preserve"> 정보의 활용 및 배포시, 실시간 데이터는 통신망장애, 측정기기 등의 오작동, 측정소현지의 예기치 않은 문제 등으로 오류가 있을 수 있음을 표기하여 국민들이 활용시 혼란을 줄이는데 노력하여야 한다.</w:t>
            </w:r>
          </w:p>
          <w:p/>
          <w:p>
            <w:pPr>
              <w:jc w:val="center"/>
              <w:rPr>
                <w:b/>
              </w:rPr>
            </w:pPr>
            <w:r>
              <w:rPr>
                <w:rFonts w:hint="eastAsia"/>
                <w:b/>
              </w:rPr>
              <w:t>제</w:t>
            </w:r>
            <w:r>
              <w:rPr>
                <w:b/>
              </w:rPr>
              <w:t>3장 이용절차 및 방법</w:t>
            </w:r>
          </w:p>
          <w:p/>
          <w:p>
            <w:r>
              <w:rPr>
                <w:rFonts w:hint="eastAsia"/>
                <w:b/>
              </w:rPr>
              <w:t>제</w:t>
            </w:r>
            <w:r>
              <w:rPr>
                <w:b/>
              </w:rPr>
              <w:t>9조(제공방법)</w:t>
            </w:r>
            <w:r>
              <w:t xml:space="preserve"> ⓛ 제공기관은 정보공개 청구에 의해 정보를 제공할 수 있다.</w:t>
            </w:r>
          </w:p>
          <w:p>
            <w:r>
              <w:rPr>
                <w:rFonts w:hint="eastAsia"/>
              </w:rPr>
              <w:t>②</w:t>
            </w:r>
            <w:r>
              <w:t xml:space="preserve"> 제공기관은 계속적이고 안정적인 공공정보 서비스 제공을 위하여, 설비에 장애가 생기거나 관련 자료가 멸실 된 경우에는 부득이한 사유가 없는 한 지체 없이 이를 수리 또는 복구하여야 한다. </w:t>
            </w:r>
          </w:p>
          <w:p>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배포 할 수 있다.</w:t>
            </w:r>
          </w:p>
          <w:p>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r>
              <w:rPr>
                <w:rFonts w:hint="eastAsia"/>
              </w:rPr>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p>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r>
              <w:t xml:space="preserve"> 1. 국가기관 등은 공공정보를 보유한 정보시스템의 안정적 운영 등을 위하여 필요한 경우 공공정보 제공에 필요한 실비의 범위 내에서 비용을 청구할 수 있다. 이 때 실비는 공공정보 제공을 위해 추가로 필요한 정보시스템 및 네트워크 증설비용, 제공에 소요된 전자 기록매체 비용 등을 말한다.</w:t>
            </w:r>
          </w:p>
          <w:p>
            <w:r>
              <w:t xml:space="preserve"> 2. 정보제공에 대한 제공기관의 산정 기준이 존재할 경우, 해당 기준에 따른다.</w:t>
            </w:r>
          </w:p>
          <w:p>
            <w:r>
              <w:t xml:space="preserve"> 3. 기타 제공기관과 활용자 간의 별도 협의에 따른다. </w:t>
            </w:r>
          </w:p>
          <w:p/>
          <w:p>
            <w:pPr>
              <w:rPr>
                <w:w w:val="90"/>
              </w:rPr>
            </w:pPr>
            <w:r>
              <w:rPr>
                <w:rFonts w:hint="eastAsia"/>
                <w:b/>
                <w:w w:val="90"/>
              </w:rPr>
              <w:t>제</w:t>
            </w:r>
            <w:r>
              <w:rPr>
                <w:b/>
              </w:rPr>
              <w:t>11조(활용변경 및 해지)</w:t>
            </w:r>
            <w:r>
              <w:t xml:space="preserve"> ⓛ 활용자는 정보의 활용수단 및 활용량 등의 변경사항이 있는 경우 제공기관에 활용변경을 요청할 수 있으며, </w:t>
            </w:r>
            <w:r>
              <w:rPr>
                <w:w w:val="90"/>
              </w:rPr>
              <w:t>제공기관은 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r>
              <w:rPr>
                <w:rFonts w:hint="eastAsia"/>
              </w:rPr>
              <w:t>③</w:t>
            </w:r>
            <w:r>
              <w:t xml:space="preserve"> 더 이상 정보의 활용이 필요 없는 활용자의 경우 해지의 의사표시로 본 약관에 의한 정보의 활용관계를 해지할 수 있다.  </w:t>
            </w:r>
          </w:p>
          <w:p>
            <w:r>
              <w:rPr>
                <w:rFonts w:hint="eastAsia"/>
              </w:rPr>
              <w:t>④</w:t>
            </w:r>
            <w:r>
              <w:t xml:space="preserve"> 개발계정의 신청 후 1년 이내에 특별한 사유없이 운영계정의 전환신청이 없을 경우나 3개월이상 자료의 활용이 없다고 판단되는 경우 해당계정의 이용을 제한 할 수 있다.</w:t>
            </w:r>
          </w:p>
          <w:p>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p>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pPr>
              <w:rPr>
                <w:w w:val="90"/>
              </w:rPr>
            </w:pPr>
            <w:r>
              <w:rPr>
                <w:rFonts w:hint="eastAsia"/>
                <w:w w:val="90"/>
              </w:rPr>
              <w:t>②</w:t>
            </w:r>
            <w:r>
              <w:t xml:space="preserve"> </w:t>
            </w:r>
            <w:r>
              <w:rPr>
                <w:w w:val="90"/>
              </w:rPr>
              <w:t>제공기관은 다음 각 호에 해당하는 경우 사전 공지 후 정보의 제공을 일시적으로 중단 할 수 있다.</w:t>
            </w:r>
          </w:p>
          <w:p>
            <w:r>
              <w:t xml:space="preserve"> 1. 시스템 정기점검, 증설 및 교체의 경우   </w:t>
            </w:r>
          </w:p>
          <w:p>
            <w:r>
              <w:t xml:space="preserve"> 2. 서비스를 제공함에 있어 기술적 결함이 발견되는 경우</w:t>
            </w:r>
          </w:p>
          <w:p>
            <w:r>
              <w:t xml:space="preserve"> 3. 신규 서비스를 추가하는 경우 </w:t>
            </w:r>
          </w:p>
          <w:p>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제공기관이 적절하다고 판단하는 사유에 의하여(예: 기능 개선 및 보안 등) 현재 제공되는 공공정보 서비스를 완전히 중단할 수 있다.</w:t>
            </w:r>
          </w:p>
          <w:p>
            <w:r>
              <w:rPr>
                <w:rFonts w:hint="eastAsia"/>
              </w:rPr>
              <w:t>④</w:t>
            </w:r>
            <w:r>
              <w:t xml:space="preserve"> 제공기관이 통제할 수 없는 사유로 인한 공공정보 서비스 중단의 경우(천재지변 등의 불가항력 상황, 시스템관리자의 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p>
            <w:pPr>
              <w:jc w:val="center"/>
              <w:rPr>
                <w:b/>
              </w:rPr>
            </w:pPr>
            <w:r>
              <w:rPr>
                <w:rFonts w:hint="eastAsia"/>
                <w:b/>
              </w:rPr>
              <w:t>제</w:t>
            </w:r>
            <w:r>
              <w:rPr>
                <w:b/>
              </w:rPr>
              <w:t>4장 기타</w:t>
            </w:r>
          </w:p>
          <w:p/>
          <w:p>
            <w:r>
              <w:rPr>
                <w:rFonts w:hint="eastAsia"/>
                <w:b/>
              </w:rPr>
              <w:t>제</w:t>
            </w:r>
            <w:r>
              <w:rPr>
                <w:b/>
              </w:rPr>
              <w:t>13조(면책)</w:t>
            </w:r>
            <w:r>
              <w:t xml:space="preserve"> ⓛ 제공기관은 활용자가 본 약관의 내용을 준수하지 않아 발생한 손해에 대하여 책임지지 않는다.</w:t>
            </w:r>
          </w:p>
          <w:p>
            <w:r>
              <w:rPr>
                <w:rFonts w:hint="eastAsia"/>
              </w:rPr>
              <w:t>②</w:t>
            </w:r>
            <w:r>
              <w:t xml:space="preserve"> 정보는 현재 상태 그대로 활용할 수 있도록 제공되며, 제공기관은 정보에 포함된 오류, 누락 등 정보의 품질 또는 정보의 활용으로 인한 손해</w:t>
            </w:r>
            <w:r>
              <w:rPr>
                <w:rFonts w:ascii="MS Gothic" w:eastAsia="MS Gothic" w:hAnsi="MS Gothic" w:cs="MS Gothic" w:hint="eastAsia"/>
              </w:rPr>
              <w:t>・</w:t>
            </w:r>
            <w:r>
              <w:rPr>
                <w:rFonts w:hint="eastAsia"/>
              </w:rPr>
              <w:t>손실에</w:t>
            </w:r>
            <w:r>
              <w:t xml:space="preserve"> 대한 책임을 부담하지 않는다.</w:t>
            </w:r>
          </w:p>
          <w:p>
            <w:r>
              <w:rPr>
                <w:rFonts w:hint="eastAsia"/>
              </w:rPr>
              <w:t>③</w:t>
            </w:r>
            <w:r>
              <w:t xml:space="preserve"> </w:t>
            </w:r>
            <w:r>
              <w:rPr>
                <w:w w:val="90"/>
              </w:rPr>
              <w:t>제공기관은 관련 법령에서 정하는 사항 외에 정보와 관련된 진술, 보증, 의무, 책임을 부담하지 않는다</w:t>
            </w:r>
            <w:r>
              <w:t>.</w:t>
            </w:r>
          </w:p>
          <w:p>
            <w:r>
              <w:rPr>
                <w:rFonts w:hint="eastAsia"/>
              </w:rPr>
              <w:t>④</w:t>
            </w:r>
            <w:r>
              <w:t xml:space="preserve"> 제공기관은 공공정보의 계속적 제공 또는 추가되는 공공정보의 지속적 제공을 보장하지 않는다.</w:t>
            </w:r>
          </w:p>
          <w:p>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면책시켜야 한다.</w:t>
            </w:r>
          </w:p>
          <w:p/>
          <w:p>
            <w:r>
              <w:rPr>
                <w:rFonts w:hint="eastAsia"/>
                <w:b/>
              </w:rPr>
              <w:t>제</w:t>
            </w:r>
            <w:r>
              <w:rPr>
                <w:b/>
              </w:rPr>
              <w:t>14조(개인정보의 수집 등 관리)</w:t>
            </w:r>
            <w:r>
              <w:t xml:space="preserve"> ⓛ 제공기관은 정보의 원활한 제공 및 활용을 위하여 다음 각 호의 개인정보를 수집 할 수 있다.</w:t>
            </w:r>
          </w:p>
          <w:p>
            <w:r>
              <w:t xml:space="preserve"> 1. 성명(법인인 경우 법인명, 대표자명, 담당자명)</w:t>
            </w:r>
          </w:p>
          <w:p>
            <w:r>
              <w:t xml:space="preserve"> 2. 주소(법인인 경우 주된 영업소의 주소)</w:t>
            </w:r>
          </w:p>
          <w:p>
            <w:r>
              <w:t xml:space="preserve"> 3. 전자우편 주소(법인의 경우 대표자와 담당자의 전자우편 주소)</w:t>
            </w:r>
          </w:p>
          <w:p>
            <w:pPr>
              <w:rPr>
                <w:w w:val="90"/>
              </w:rPr>
            </w:pPr>
            <w:r>
              <w:t xml:space="preserve"> 4. 연락처</w:t>
            </w:r>
            <w:r>
              <w:rPr>
                <w:w w:val="90"/>
              </w:rPr>
              <w:t>(개인 휴대전화번호가 없을 경우 연락받을 수 있는 연락처, 법인의 경우 대표자와 담당자 연락처)</w:t>
            </w:r>
          </w:p>
          <w:p>
            <w:r>
              <w:rPr>
                <w:rFonts w:hint="eastAsia"/>
              </w:rPr>
              <w:t>②</w:t>
            </w:r>
            <w:r>
              <w:t xml:space="preserve"> 활용자가 제공한 모든 정보는 다음 각 호의 목적에 필요한 용도 이외로는 사용되지 않으며, 이용 목적이 변경될 시에는 사전 동의를 구한다. </w:t>
            </w:r>
          </w:p>
          <w:p>
            <w:r>
              <w:t xml:space="preserve"> 1. 계약 이행, 정보 제공 및 공공정보 제공에 따른 비용정산</w:t>
            </w:r>
          </w:p>
          <w:p>
            <w:r>
              <w:t xml:space="preserve"> 2. 제공기관 및 기타 관련 기관의 정보이용과 관련한 홍보 및 안내</w:t>
            </w:r>
          </w:p>
          <w:p>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저장</w:t>
            </w:r>
            <w:r>
              <w:rPr>
                <w:rFonts w:ascii="MS Gothic" w:eastAsia="MS Gothic" w:hAnsi="MS Gothic" w:cs="MS Gothic" w:hint="eastAsia"/>
              </w:rPr>
              <w:t>・</w:t>
            </w:r>
            <w:r>
              <w:rPr>
                <w:rFonts w:hint="eastAsia"/>
              </w:rPr>
              <w:t>보관된</w:t>
            </w:r>
            <w:r>
              <w:t xml:space="preserve"> 후 파기할 수 있다.</w:t>
            </w:r>
          </w:p>
          <w:p/>
          <w:p>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제공지침」에 의한다.</w:t>
            </w:r>
          </w:p>
          <w:p/>
          <w:p>
            <w:r>
              <w:rPr>
                <w:rFonts w:hint="eastAsia"/>
                <w:b/>
              </w:rPr>
              <w:t>제</w:t>
            </w:r>
            <w:r>
              <w:rPr>
                <w:b/>
              </w:rPr>
              <w:t>16조(관할)</w:t>
            </w:r>
            <w:r>
              <w:t xml:space="preserve"> 정보의 활용과 관련하여 제공기관과 활용자 간에 발생한 분쟁에 대해서는 제공기관의 주된 사무소의 주소지를 관할하는 법원을 전속관할로 한다.</w:t>
            </w:r>
          </w:p>
          <w:p/>
          <w:p>
            <w:r>
              <w:rPr>
                <w:rFonts w:hint="eastAsia"/>
              </w:rPr>
              <w:t>부</w:t>
            </w:r>
            <w:r>
              <w:t xml:space="preserve"> 칙</w:t>
            </w:r>
          </w:p>
          <w:p>
            <w:r>
              <w:t>[시행일] 본 활용약관은 2020년 11월 26일부터 적용토록 한다. 개정된 활용약관의 적용일자 이전 활용자 또한 개정된 활용약관의 적용을 받는다.</w:t>
            </w:r>
          </w:p>
          <w:p/>
          <w:p>
            <w:r>
              <w:rPr>
                <w:rFonts w:hint="eastAsia"/>
              </w:rPr>
              <w:t>시행일자</w:t>
            </w:r>
            <w:r>
              <w:t>: 2020년 11월 26일</w:t>
            </w:r>
          </w:p>
        </w:tc>
      </w:tr>
    </w:tbl>
    <w:p>
      <w:pPr>
        <w:outlineLvl w:val="0"/>
        <w:tabs>
          <w:tab w:val="left" w:pos="80"/>
        </w:tabs>
        <w:rPr>
          <w:szCs w:val="20"/>
        </w:rPr>
      </w:pPr>
    </w:p>
    <w:sectPr>
      <w:pgSz w:w="11906" w:h="16838"/>
      <w:pgMar w:top="1985" w:right="1134" w:bottom="1418" w:left="1134" w:header="851" w:footer="851" w:gutter="0"/>
      <w:cols w:space="720"/>
      <w:docGrid w:linePitch="360" w:type="lines"/>
      <w:headerReference w:type="default" r:id="rId3"/>
      <w:footerReference w:type="default" r:id="rId4"/>
      <w:footerReference w:type="first" r:id="rId5"/>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휴먼엑스포">
    <w:panose1 w:val="02030504000101010101"/>
    <w:family w:val="Expo M"/>
    <w:charset w:val="00"/>
    <w:notTrueType w:val="false"/>
    <w:sig w:usb0="800002A7" w:usb1="29D77CFB" w:usb2="00000010" w:usb3="00000001" w:csb0="00080000" w:csb1="00000001"/>
  </w:font>
  <w:font w:name="휴먼둥근헤드라인">
    <w:panose1 w:val="02030504000101010101"/>
    <w:family w:val="Headline R"/>
    <w:charset w:val="00"/>
    <w:notTrueType w:val="false"/>
    <w:sig w:usb0="800002A7" w:usb1="01D77CFB" w:usb2="00000010" w:usb3="00000001" w:csb0="00080000" w:csb1="00000001"/>
  </w:font>
  <w:font w:name="굴림체">
    <w:panose1 w:val="020B0609000101010101"/>
    <w:family w:val="GulimChe"/>
    <w:charset w:val="00"/>
    <w:notTrueType w:val="false"/>
    <w:sig w:usb0="B00002AF" w:usb1="69D77CFB" w:usb2="00000030" w:usb3="00000001" w:csb0="4008009F" w:csb1="DFD70000"/>
  </w:font>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맑은 고딕">
    <w:panose1 w:val="020B0503020000020004"/>
    <w:family w:val="Malgun Gothic"/>
    <w:charset w:val="00"/>
    <w:notTrueType w:val="false"/>
    <w:sig w:usb0="9000002F" w:usb1="29D77CFB" w:usb2="00000012" w:usb3="00000001" w:csb0="00080001" w:csb1="00000001"/>
  </w:font>
  <w:font w:name="Times New Roman">
    <w:panose1 w:val="02020603050405020304"/>
    <w:family w:val="Times New Roman"/>
    <w:charset w:val="00"/>
    <w:notTrueType w:val="false"/>
    <w:sig w:usb0="E0002EFF" w:usb1="C000785B" w:usb2="00000009" w:usb3="00000001" w:csb0="400001FF" w:csb1="FFFF0000"/>
  </w:font>
  <w:font w:name="바탕">
    <w:panose1 w:val="02030600000101010101"/>
    <w:family w:val="Batang"/>
    <w:charset w:val="00"/>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e"/>
    </w:pPr>
    <w:r>
      <w:rPr>
        <w:rFonts w:hint="eastAsia"/>
      </w:rPr>
      <w:t xml:space="preserve">- </w:t>
    </w:r>
    <w:r>
      <w:fldChar w:fldCharType="begin"/>
    </w:r>
    <w:r>
      <w:instrText>PAGE   \* MERGEFORMAT</w:instrText>
    </w:r>
    <w:r>
      <w:fldChar w:fldCharType="separate"/>
    </w:r>
    <w:r>
      <w:rPr>
        <w:lang w:val="ko-KR"/>
        <w:noProof/>
      </w:rP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e"/>
      <w:framePr w:wrap="around" w:hAnchor="text" w:vAnchor="text" w:xAlign="right" w:y="1"/>
      <w:rPr>
        <w:rStyle w:val="af1"/>
      </w:rPr>
    </w:pPr>
  </w:p>
  <w:p>
    <w:pPr>
      <w:pStyle w:val="ae"/>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b"/>
    </w:pPr>
    <w:r>
      <w:rPr>
        <w:noProof/>
        <w:color w:val="3366FF"/>
      </w:rPr>
      <mc:AlternateContent>
        <mc:Choice Requires="wps">
          <w:drawing>
            <wp:anchor distT="0" distB="0" distL="114300" distR="114300" behindDoc="0" locked="0" layoutInCell="1" simplePos="0" relativeHeight="251659264" allowOverlap="1" hidden="0">
              <wp:simplePos x="0" y="0"/>
              <wp:positionH relativeFrom="column">
                <wp:align>right</wp:align>
              </wp:positionH>
              <wp:positionV relativeFrom="paragraph">
                <wp:posOffset>186690</wp:posOffset>
              </wp:positionV>
              <wp:extent cx="4054475" cy="179705"/>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behindDoc="0" locked="0" layoutInCell="1" simplePos="0" relativeHeight="251660288" allowOverlap="1" hidden="0">
              <wp:simplePos x="0" y="0"/>
              <wp:positionH relativeFrom="column">
                <wp:posOffset>2291080</wp:posOffset>
              </wp:positionH>
              <wp:positionV relativeFrom="paragraph">
                <wp:posOffset>-128270</wp:posOffset>
              </wp:positionV>
              <wp:extent cx="3829050" cy="562610"/>
              <wp:effectExtent l="0" t="0" r="0" b="0"/>
              <wp:wrapNone/>
              <wp:docPr id="2050" name="shape205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pPr>
                            <w:pStyle w:val="a7"/>
                          </w:pPr>
                          <w:r>
                            <w:t xml:space="preserve">Open API </w:t>
                          </w:r>
                          <w:r>
                            <w:rPr>
                              <w:rFonts w:hint="eastAsia"/>
                            </w:rPr>
                            <w:t>활</w:t>
                          </w:r>
                          <w:r>
                            <w:t>용가이드</w:t>
                          </w:r>
                        </w:p>
                        <w:p>
                          <w:pPr>
                            <w:jc w:val="right"/>
                          </w:pPr>
                        </w:p>
                        <w:p>
                          <w:pPr>
                            <w:jc w:val="right"/>
                            <w:rPr>
                              <w:b/>
                            </w:rPr>
                          </w:pPr>
                        </w:p>
                      </w:txbxContent>
                    </wps:txbx>
                    <wps:bodyPr rot="0" vert="horz" wrap="square" lIns="91440" tIns="45720" rIns="91440" bIns="45720" anchor="t" upright="1">
                      <a:noAutofit/>
                    </wps:bodyPr>
                  </wps:wsp>
                </a:graphicData>
              </a:graphic>
            </wp:anchor>
          </w:drawing>
        </mc:Choice>
        <mc:Fallback>
          <w:pict>
            <v:rect id="2050" style="position:absolute;margin-left:180.4pt;margin-top:-10.1pt;width:301.5pt;height:44.3pt;mso-position-horizontal-relative:column;mso-position-vertical-relative:line;v-text-anchor:top;mso-wrap-style:square;z-index:251660288" o:allowincell="t" filled="f" fillcolor="#ffffff" stroked="f">
              <v:textbox inset="2.5mm,1.3mm,2.5mm,1.3mm">
                <w:txbxContent>
                  <w:p>
                    <w:pPr>
                      <w:pStyle w:val="a7"/>
                    </w:pPr>
                    <w:r>
                      <w:t xml:space="preserve">Open API </w:t>
                    </w:r>
                    <w:r>
                      <w:rPr>
                        <w:rFonts w:hint="eastAsia"/>
                      </w:rPr>
                      <w:t>활</w:t>
                    </w:r>
                    <w:r>
                      <w:t>용가이드</w:t>
                    </w:r>
                  </w:p>
                  <w:p>
                    <w:pPr>
                      <w:jc w:val="right"/>
                    </w:pPr>
                  </w:p>
                  <w:p>
                    <w:pPr>
                      <w:jc w:val="right"/>
                      <w:rPr>
                        <w:b/>
                      </w:rPr>
                    </w:pPr>
                  </w:p>
                </w:txbxContent>
              </v:textbox>
              <v:stroke joinstyle="round"/>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52e30690"/>
    <w:multiLevelType w:val="multilevel"/>
    <w:tmpl w:val="e84a184c"/>
    <w:lvl w:ilvl="0">
      <w:start w:val="1"/>
      <w:lvlText w:val="%1."/>
      <w:lvlJc w:val="left"/>
      <w:pPr>
        <w:ind w:left="720" w:hanging="720"/>
        <w:tabs>
          <w:tab w:val="num" w:pos="720"/>
        </w:tabs>
      </w:pPr>
    </w:lvl>
    <w:lvl w:ilvl="1">
      <w:start w:val="1"/>
      <w:lvlText w:val="%2."/>
      <w:lvlJc w:val="left"/>
      <w:pPr>
        <w:ind w:left="1440" w:hanging="720"/>
        <w:tabs>
          <w:tab w:val="num" w:pos="1440"/>
        </w:tabs>
      </w:pPr>
    </w:lvl>
    <w:lvl w:ilvl="2">
      <w:start w:val="1"/>
      <w:lvlText w:val="%3."/>
      <w:lvlJc w:val="left"/>
      <w:pStyle w:val="3"/>
      <w:pPr>
        <w:ind w:left="2160" w:hanging="720"/>
        <w:tabs>
          <w:tab w:val="num" w:pos="2160"/>
        </w:tabs>
      </w:pPr>
    </w:lvl>
    <w:lvl w:ilvl="3">
      <w:start w:val="1"/>
      <w:lvlText w:val="%4."/>
      <w:lvlJc w:val="left"/>
      <w:pStyle w:val="4"/>
      <w:pPr>
        <w:ind w:left="2880" w:hanging="720"/>
        <w:tabs>
          <w:tab w:val="num" w:pos="2880"/>
        </w:tabs>
      </w:pPr>
    </w:lvl>
    <w:lvl w:ilvl="4">
      <w:start w:val="1"/>
      <w:lvlText w:val="%5."/>
      <w:lvlJc w:val="left"/>
      <w:pStyle w:val="5"/>
      <w:pPr>
        <w:ind w:left="3600" w:hanging="720"/>
        <w:tabs>
          <w:tab w:val="num" w:pos="3600"/>
        </w:tabs>
      </w:pPr>
    </w:lvl>
    <w:lvl w:ilvl="5">
      <w:start w:val="1"/>
      <w:lvlText w:val="%6."/>
      <w:lvlJc w:val="left"/>
      <w:pStyle w:val="6"/>
      <w:pPr>
        <w:ind w:left="4320" w:hanging="720"/>
        <w:tabs>
          <w:tab w:val="num" w:pos="4320"/>
        </w:tabs>
      </w:pPr>
    </w:lvl>
    <w:lvl w:ilvl="6">
      <w:start w:val="1"/>
      <w:lvlText w:val="%7."/>
      <w:lvlJc w:val="left"/>
      <w:pStyle w:val="7"/>
      <w:pPr>
        <w:ind w:left="5040" w:hanging="720"/>
        <w:tabs>
          <w:tab w:val="num" w:pos="5040"/>
        </w:tabs>
      </w:pPr>
    </w:lvl>
    <w:lvl w:ilvl="7">
      <w:start w:val="1"/>
      <w:lvlText w:val="%8."/>
      <w:lvlJc w:val="left"/>
      <w:pStyle w:val="8"/>
      <w:pPr>
        <w:ind w:left="5760" w:hanging="720"/>
        <w:tabs>
          <w:tab w:val="num" w:pos="5760"/>
        </w:tabs>
      </w:pPr>
    </w:lvl>
    <w:lvl w:ilvl="8">
      <w:start w:val="1"/>
      <w:lvlText w:val="%9."/>
      <w:lvlJc w:val="left"/>
      <w:pStyle w:val="9"/>
      <w:pPr>
        <w:ind w:left="6480" w:hanging="720"/>
        <w:tabs>
          <w:tab w:val="num" w:pos="6480"/>
        </w:tabs>
      </w:pPr>
    </w:lvl>
  </w:abstractNum>
  <w:abstractNum w:abstractNumId="1">
    <w:nsid w:val="fef7fe40"/>
    <w:multiLevelType w:val="hybridMultilevel"/>
    <w:lvl w:ilvl="0" w:tplc="409000f">
      <w:start w:val="1"/>
      <w:lvlText w:val="%1."/>
      <w:lvlJc w:val="left"/>
      <w:pPr>
        <w:ind w:left="800" w:hanging="400"/>
      </w:pPr>
      <w:rPr/>
    </w:lvl>
    <w:lvl w:ilvl="1" w:tplc="4392858c">
      <w:start w:val="1"/>
      <w:numFmt w:val="lowerLetter"/>
      <w:lvlText w:val="%2."/>
      <w:lvlJc w:val="left"/>
      <w:pPr>
        <w:ind w:left="1200" w:hanging="400"/>
      </w:pPr>
      <w:rPr/>
    </w:lvl>
    <w:lvl w:ilvl="2" w:tplc="409001b">
      <w:start w:val="1"/>
      <w:numFmt w:val="lowerRoman"/>
      <w:lvlText w:val="%3."/>
      <w:lvlJc w:val="left"/>
      <w:pPr>
        <w:ind w:left="1600" w:hanging="400"/>
      </w:pPr>
      <w:rPr/>
    </w:lvl>
    <w:lvl w:ilvl="3" w:tplc="409000f">
      <w:start w:val="1"/>
      <w:lvlText w:val="%4."/>
      <w:lvlJc w:val="left"/>
      <w:pPr>
        <w:ind w:left="2000" w:hanging="400"/>
      </w:pPr>
      <w:rPr/>
    </w:lvl>
    <w:lvl w:ilvl="4" w:tplc="4392858c">
      <w:start w:val="1"/>
      <w:numFmt w:val="lowerLetter"/>
      <w:lvlText w:val="%5."/>
      <w:lvlJc w:val="left"/>
      <w:pPr>
        <w:ind w:left="2400" w:hanging="400"/>
      </w:pPr>
      <w:rPr/>
    </w:lvl>
    <w:lvl w:ilvl="5" w:tplc="409001b">
      <w:start w:val="1"/>
      <w:numFmt w:val="lowerRoman"/>
      <w:lvlText w:val="%6."/>
      <w:lvlJc w:val="left"/>
      <w:pPr>
        <w:ind w:left="2800" w:hanging="400"/>
      </w:pPr>
      <w:rPr/>
    </w:lvl>
    <w:lvl w:ilvl="6" w:tplc="409000f">
      <w:start w:val="1"/>
      <w:lvlText w:val="%7."/>
      <w:lvlJc w:val="left"/>
      <w:pPr>
        <w:ind w:left="3200" w:hanging="400"/>
      </w:pPr>
      <w:rPr/>
    </w:lvl>
    <w:lvl w:ilvl="7" w:tplc="4392858c">
      <w:start w:val="1"/>
      <w:numFmt w:val="lowerLetter"/>
      <w:lvlText w:val="%8."/>
      <w:lvlJc w:val="left"/>
      <w:pPr>
        <w:ind w:left="3600" w:hanging="400"/>
      </w:pPr>
      <w:rPr/>
    </w:lvl>
    <w:lvl w:ilvl="8" w:tplc="409001b">
      <w:start w:val="1"/>
      <w:numFmt w:val="lowerRoman"/>
      <w:lvlText w:val="%9."/>
      <w:lvlJc w:val="left"/>
      <w:pPr>
        <w:ind w:left="4000" w:hanging="400"/>
      </w:pPr>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77"/>
  <w:removePersonalInformation/>
  <w:bordersDontSurroundHeader/>
  <w:bordersDontSurroundFooter/>
  <w:hideSpellingErrors/>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2"/>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uiPriority w:val="9"/>
    <w:basedOn w:val="a"/>
    <w:qFormat/>
    <w:pPr>
      <w:keepNext/>
      <w:outlineLvl w:val="0"/>
      <w:spacing w:after="120" w:before="240"/>
    </w:pPr>
    <w:rPr>
      <w:b/>
      <w:bCs/>
      <w:sz w:val="24"/>
    </w:rPr>
  </w:style>
  <w:style w:type="paragraph" w:styleId="2">
    <w:name w:val="heading 2"/>
    <w:uiPriority w:val="9"/>
    <w:basedOn w:val="a"/>
    <w:qFormat/>
    <w:semiHidden/>
    <w:unhideWhenUsed/>
    <w:pPr>
      <w:keepNext/>
      <w:outlineLvl w:val="1"/>
      <w:spacing w:before="120"/>
    </w:pPr>
    <w:rPr>
      <w:b/>
      <w:sz w:val="22"/>
      <w:szCs w:val="22"/>
    </w:rPr>
  </w:style>
  <w:style w:type="paragraph" w:styleId="3">
    <w:name w:val="heading 3"/>
    <w:uiPriority w:val="9"/>
    <w:basedOn w:val="a"/>
    <w:qFormat/>
    <w:semiHidden/>
    <w:unhideWhenUsed/>
    <w:pPr>
      <w:keepNext/>
      <w:outlineLvl w:val="2"/>
      <w:numPr>
        <w:ilvl w:val="2"/>
        <w:numId w:val="2"/>
      </w:numPr>
      <w:tabs>
        <w:tab w:val="left" w:pos="320"/>
      </w:tabs>
      <w:spacing w:before="120"/>
    </w:pPr>
    <w:rPr>
      <w:szCs w:val="20"/>
    </w:rPr>
  </w:style>
  <w:style w:type="paragraph" w:styleId="4">
    <w:name w:val="heading 4"/>
    <w:uiPriority w:val="9"/>
    <w:basedOn w:val="a"/>
    <w:qFormat/>
    <w:semiHidden/>
    <w:unhideWhenUsed/>
    <w:pPr>
      <w:keepNext/>
      <w:outlineLvl w:val="3"/>
      <w:numPr>
        <w:ilvl w:val="3"/>
        <w:numId w:val="2"/>
      </w:numPr>
    </w:pPr>
    <w:rPr>
      <w:bCs/>
      <w:szCs w:val="20"/>
    </w:rPr>
  </w:style>
  <w:style w:type="paragraph" w:styleId="5">
    <w:name w:val="heading 5"/>
    <w:uiPriority w:val="9"/>
    <w:basedOn w:val="a"/>
    <w:qFormat/>
    <w:semiHidden/>
    <w:unhideWhenUsed/>
    <w:pPr>
      <w:keepNext/>
      <w:outlineLvl w:val="4"/>
      <w:numPr>
        <w:ilvl w:val="4"/>
        <w:numId w:val="2"/>
      </w:numPr>
    </w:pPr>
    <w:rPr>
      <w:szCs w:val="20"/>
    </w:rPr>
  </w:style>
  <w:style w:type="paragraph" w:styleId="6">
    <w:name w:val="heading 6"/>
    <w:uiPriority w:val="9"/>
    <w:basedOn w:val="a"/>
    <w:qFormat/>
    <w:semiHidden/>
    <w:unhideWhenUsed/>
    <w:pPr>
      <w:keepNext/>
      <w:outlineLvl w:val="5"/>
      <w:numPr>
        <w:ilvl w:val="5"/>
        <w:numId w:val="2"/>
      </w:numPr>
    </w:pPr>
    <w:rPr>
      <w:bCs/>
      <w:szCs w:val="20"/>
    </w:rPr>
  </w:style>
  <w:style w:type="paragraph" w:styleId="7">
    <w:name w:val="heading 7"/>
    <w:basedOn w:val="a"/>
    <w:qFormat/>
    <w:pPr>
      <w:keepNext/>
      <w:outlineLvl w:val="6"/>
      <w:numPr>
        <w:ilvl w:val="6"/>
        <w:numId w:val="2"/>
      </w:numPr>
    </w:pPr>
    <w:rPr>
      <w:szCs w:val="20"/>
    </w:rPr>
  </w:style>
  <w:style w:type="paragraph" w:styleId="8">
    <w:name w:val="heading 8"/>
    <w:basedOn w:val="a"/>
    <w:qFormat/>
    <w:pPr>
      <w:keepNext/>
      <w:outlineLvl w:val="7"/>
      <w:numPr>
        <w:ilvl w:val="7"/>
        <w:numId w:val="2"/>
      </w:numPr>
    </w:pPr>
    <w:rPr>
      <w:szCs w:val="20"/>
    </w:rPr>
  </w:style>
  <w:style w:type="paragraph" w:styleId="9">
    <w:name w:val="heading 9"/>
    <w:basedOn w:val="a"/>
    <w:next w:val="a"/>
    <w:qFormat/>
    <w:pPr>
      <w:keepNext/>
      <w:outlineLvl w:val="8"/>
      <w:numPr>
        <w:ilvl w:val="8"/>
        <w:numId w:val="2"/>
      </w:numPr>
      <w:spacing w:line="360" w:lineRule="atLeast"/>
      <w:textAlignment w:val="baseline"/>
    </w:pPr>
    <w:rPr>
      <w:szCs w:val="2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메모 텍스트 Char"/>
    <w:basedOn w:val="a0"/>
    <w:semiHidden/>
    <w:rPr>
      <w:rFonts w:ascii="맑은 고딕" w:eastAsia="맑은 고딕" w:hAnsi="맑은 고딕" w:cs="맑은 고딕"/>
      <w:szCs w:val="24"/>
    </w:rPr>
  </w:style>
  <w:style w:type="paragraph" w:styleId="a3">
    <w:name w:val="annotation text"/>
    <w:basedOn w:val="a"/>
    <w:semiHidden/>
    <w:unhideWhenUsed/>
    <w:pPr>
      <w:jc w:val="left"/>
    </w:pPr>
  </w:style>
  <w:style w:type="paragraph" w:customStyle="1" w:styleId="ProjectName">
    <w:name w:val="Project Name"/>
    <w:basedOn w:val="a"/>
    <w:qFormat/>
    <w:pPr>
      <w:jc w:val="right"/>
    </w:pPr>
    <w:rPr>
      <w:rFonts w:ascii="휴먼엑스포" w:eastAsia="휴먼엑스포" w:hAnsi="휴먼엑스포"/>
      <w:b/>
      <w:bCs/>
      <w:sz w:val="38"/>
    </w:rPr>
  </w:style>
  <w:style w:type="character" w:customStyle="1" w:styleId="CharChar">
    <w:name w:val="표/그림제목 Char Char"/>
    <w:rPr>
      <w:rFonts w:ascii="맑은 고딕" w:eastAsia="맑은 고딕" w:hAnsi="맑은 고딕" w:cs="맑은 고딕"/>
      <w:b/>
      <w:color w:val="000000"/>
      <w:szCs w:val="20"/>
    </w:rPr>
  </w:style>
  <w:style w:type="character" w:customStyle="1" w:styleId="tx1">
    <w:name w:val="tx1"/>
    <w:basedOn w:val="a0"/>
    <w:rPr>
      <w:b/>
      <w:bCs/>
    </w:rPr>
  </w:style>
  <w:style w:type="table" w:customStyle="1" w:styleId="10">
    <w:name w:val="표 구분선1"/>
    <w:basedOn w:val="a1"/>
    <w:pPr>
      <w:autoSpaceDE w:val="off"/>
      <w:autoSpaceDN w:val="off"/>
      <w:widowControl w:val="off"/>
      <w:wordWrap w:val="off"/>
      <w:spacing w:after="0" w:line="240" w:lineRule="auto"/>
    </w:pPr>
    <w:rPr>
      <w:rFonts w:ascii="Times New Roman" w:eastAsia="바탕" w:hAnsi="Times New Roman" w:cs="Times New Roman"/>
      <w:szCs w:val="2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jectNameChar">
    <w:name w:val="Project Name Char"/>
    <w:rPr>
      <w:rFonts w:ascii="휴먼엑스포" w:eastAsia="휴먼엑스포" w:hAnsi="휴먼엑스포" w:cs="맑은 고딕"/>
      <w:b/>
      <w:bCs/>
      <w:sz w:val="38"/>
      <w:szCs w:val="24"/>
    </w:rPr>
  </w:style>
  <w:style w:type="character" w:customStyle="1" w:styleId="DocummentNameChar">
    <w:name w:val="Documment Name Char"/>
    <w:rPr>
      <w:rFonts w:ascii="휴먼엑스포" w:eastAsia="휴먼엑스포" w:hAnsi="휴먼엑스포" w:cs="맑은 고딕"/>
      <w:b/>
      <w:bCs/>
      <w:sz w:val="38"/>
      <w:szCs w:val="24"/>
    </w:rPr>
  </w:style>
  <w:style w:type="paragraph" w:customStyle="1" w:styleId="DocummentName">
    <w:name w:val="Documment Name"/>
    <w:basedOn w:val="a"/>
    <w:qFormat/>
    <w:pPr>
      <w:jc w:val="right"/>
    </w:pPr>
    <w:rPr>
      <w:rFonts w:ascii="휴먼엑스포" w:eastAsia="휴먼엑스포" w:hAnsi="휴먼엑스포"/>
      <w:b/>
      <w:bCs/>
      <w:sz w:val="38"/>
    </w:rPr>
  </w:style>
  <w:style w:type="paragraph" w:customStyle="1" w:styleId="a4">
    <w:name w:val="머릿글_프로젝트명"/>
    <w:basedOn w:val="a"/>
    <w:qFormat/>
    <w:pPr>
      <w:jc w:val="right"/>
    </w:pPr>
    <w:rPr>
      <w:lang w:val="ko-KR"/>
      <w:b/>
    </w:rPr>
  </w:style>
  <w:style w:type="paragraph" w:customStyle="1" w:styleId="a5">
    <w:name w:val="바닥글_파일명"/>
    <w:basedOn w:val="a"/>
    <w:qFormat/>
    <w:pPr>
      <w:autoSpaceDE w:val="off"/>
      <w:autoSpaceDN w:val="off"/>
      <w:widowControl w:val="off"/>
      <w:wordWrap w:val="off"/>
      <w:spacing w:after="0" w:line="240" w:lineRule="auto"/>
    </w:pPr>
    <w:rPr>
      <w:b/>
      <w:sz w:val="16"/>
    </w:rPr>
  </w:style>
  <w:style w:type="paragraph" w:customStyle="1" w:styleId="a6">
    <w:name w:val="표/그림제목"/>
    <w:basedOn w:val="a"/>
    <w:pPr>
      <w:jc w:val="center"/>
    </w:pPr>
    <w:rPr>
      <w:b/>
      <w:color w:val="000000"/>
      <w:szCs w:val="20"/>
    </w:rPr>
  </w:style>
  <w:style w:type="character" w:customStyle="1" w:styleId="Char0">
    <w:name w:val="제목 Char"/>
    <w:basedOn w:val="a0"/>
    <w:rPr>
      <w:rFonts w:asciiTheme="majorHAnsi" w:eastAsiaTheme="majorEastAsia" w:hAnsiTheme="majorHAnsi" w:cstheme="majorBidi"/>
      <w:b/>
      <w:bCs/>
      <w:sz w:val="32"/>
      <w:szCs w:val="32"/>
    </w:rPr>
  </w:style>
  <w:style w:type="character" w:customStyle="1" w:styleId="6Char">
    <w:name w:val="제목 6 Char"/>
    <w:basedOn w:val="a0"/>
    <w:rPr>
      <w:rFonts w:ascii="맑은 고딕" w:eastAsia="맑은 고딕" w:hAnsi="맑은 고딕" w:cs="맑은 고딕"/>
      <w:bCs/>
      <w:szCs w:val="20"/>
    </w:rPr>
  </w:style>
  <w:style w:type="character" w:customStyle="1" w:styleId="9Char">
    <w:name w:val="제목 9 Char"/>
    <w:basedOn w:val="a0"/>
    <w:rPr>
      <w:rFonts w:ascii="맑은 고딕" w:eastAsia="맑은 고딕" w:hAnsi="맑은 고딕" w:cs="맑은 고딕"/>
      <w:szCs w:val="20"/>
      <w:kern w:val="0"/>
    </w:rPr>
  </w:style>
  <w:style w:type="character" w:customStyle="1" w:styleId="2Char">
    <w:name w:val="제목 2 Char"/>
    <w:basedOn w:val="a0"/>
    <w:rPr>
      <w:rFonts w:ascii="맑은 고딕" w:eastAsia="맑은 고딕" w:hAnsi="맑은 고딕" w:cs="맑은 고딕"/>
      <w:b/>
      <w:sz w:val="22"/>
    </w:rPr>
  </w:style>
  <w:style w:type="character" w:customStyle="1" w:styleId="3Char">
    <w:name w:val="제목 3 Char"/>
    <w:basedOn w:val="a0"/>
    <w:rPr>
      <w:rFonts w:ascii="맑은 고딕" w:eastAsia="맑은 고딕" w:hAnsi="맑은 고딕" w:cs="맑은 고딕"/>
      <w:szCs w:val="20"/>
    </w:rPr>
  </w:style>
  <w:style w:type="character" w:customStyle="1" w:styleId="1Char">
    <w:name w:val="제목 1 Char"/>
    <w:basedOn w:val="a0"/>
    <w:rPr>
      <w:rFonts w:ascii="맑은 고딕" w:eastAsia="맑은 고딕" w:hAnsi="맑은 고딕" w:cs="맑은 고딕"/>
      <w:b/>
      <w:bCs/>
      <w:sz w:val="24"/>
      <w:szCs w:val="24"/>
    </w:rPr>
  </w:style>
  <w:style w:type="character" w:customStyle="1" w:styleId="7Char">
    <w:name w:val="제목 7 Char"/>
    <w:basedOn w:val="a0"/>
    <w:rPr>
      <w:rFonts w:ascii="맑은 고딕" w:eastAsia="맑은 고딕" w:hAnsi="맑은 고딕" w:cs="맑은 고딕"/>
      <w:szCs w:val="20"/>
    </w:rPr>
  </w:style>
  <w:style w:type="character" w:customStyle="1" w:styleId="4Char">
    <w:name w:val="제목 4 Char"/>
    <w:basedOn w:val="a0"/>
    <w:rPr>
      <w:rFonts w:ascii="맑은 고딕" w:eastAsia="맑은 고딕" w:hAnsi="맑은 고딕" w:cs="맑은 고딕"/>
      <w:bCs/>
      <w:szCs w:val="20"/>
    </w:rPr>
  </w:style>
  <w:style w:type="character" w:customStyle="1" w:styleId="5Char">
    <w:name w:val="제목 5 Char"/>
    <w:basedOn w:val="a0"/>
    <w:rPr>
      <w:rFonts w:ascii="맑은 고딕" w:eastAsia="맑은 고딕" w:hAnsi="맑은 고딕" w:cs="맑은 고딕"/>
      <w:szCs w:val="20"/>
    </w:rPr>
  </w:style>
  <w:style w:type="character" w:customStyle="1" w:styleId="8Char">
    <w:name w:val="제목 8 Char"/>
    <w:basedOn w:val="a0"/>
    <w:rPr>
      <w:rFonts w:ascii="맑은 고딕" w:eastAsia="맑은 고딕" w:hAnsi="맑은 고딕" w:cs="맑은 고딕"/>
      <w:szCs w:val="20"/>
    </w:rPr>
  </w:style>
  <w:style w:type="paragraph" w:styleId="a7">
    <w:name w:val="No Spacing"/>
    <w:qFormat/>
    <w:pPr>
      <w:autoSpaceDE w:val="off"/>
      <w:autoSpaceDN w:val="off"/>
      <w:widowControl w:val="off"/>
      <w:wordWrap w:val="off"/>
      <w:spacing w:after="0" w:line="240" w:lineRule="auto"/>
    </w:pPr>
    <w:rPr>
      <w:rFonts w:ascii="맑은 고딕" w:eastAsia="맑은 고딕" w:hAnsi="맑은 고딕" w:cs="맑은 고딕"/>
      <w:szCs w:val="24"/>
    </w:rPr>
  </w:style>
  <w:style w:type="paragraph" w:styleId="a8">
    <w:name w:val="Title"/>
    <w:uiPriority w:val="10"/>
    <w:basedOn w:val="a"/>
    <w:next w:val="a"/>
    <w:qFormat/>
    <w:pPr>
      <w:outlineLvl w:val="0"/>
      <w:jc w:val="center"/>
      <w:spacing w:after="120" w:before="240"/>
    </w:pPr>
    <w:rPr>
      <w:rFonts w:asciiTheme="majorHAnsi" w:eastAsiaTheme="majorEastAsia" w:hAnsiTheme="majorHAnsi" w:cstheme="majorBidi"/>
      <w:b/>
      <w:bCs/>
      <w:sz w:val="32"/>
      <w:szCs w:val="32"/>
    </w:rPr>
  </w:style>
  <w:style w:type="paragraph" w:styleId="a9">
    <w:name w:val="caption"/>
    <w:basedOn w:val="a"/>
    <w:next w:val="a"/>
    <w:qFormat/>
    <w:pPr>
      <w:jc w:val="center"/>
    </w:pPr>
    <w:rPr>
      <w:b/>
      <w:bCs/>
      <w:szCs w:val="20"/>
    </w:rPr>
  </w:style>
  <w:style w:type="paragraph" w:styleId="40">
    <w:name w:val="toc 4"/>
    <w:basedOn w:val="a"/>
    <w:next w:val="a"/>
    <w:autoRedefine/>
    <w:unhideWhenUsed/>
    <w:pPr>
      <w:ind w:leftChars="600" w:left="1275"/>
    </w:pPr>
  </w:style>
  <w:style w:type="paragraph" w:styleId="aa">
    <w:name w:val="List Paragraph"/>
    <w:basedOn w:val="a"/>
    <w:qFormat/>
    <w:pPr>
      <w:ind w:leftChars="400" w:left="800"/>
    </w:pPr>
  </w:style>
  <w:style w:type="paragraph" w:styleId="11">
    <w:name w:val="toc 1"/>
    <w:basedOn w:val="a"/>
    <w:next w:val="a"/>
    <w:qFormat/>
    <w:pPr>
      <w:tabs>
        <w:tab w:val="left" w:pos="240"/>
        <w:tab w:val="right" w:pos="9628" w:leader="dot"/>
      </w:tabs>
    </w:pPr>
    <w:rPr>
      <w:b/>
    </w:rPr>
  </w:style>
  <w:style w:type="paragraph" w:styleId="20">
    <w:name w:val="toc 2"/>
    <w:basedOn w:val="a"/>
    <w:next w:val="a"/>
    <w:qFormat/>
    <w:pPr>
      <w:ind w:leftChars="200" w:left="400"/>
      <w:tabs>
        <w:tab w:val="left" w:pos="800"/>
        <w:tab w:val="right" w:pos="9628" w:leader="dot"/>
      </w:tabs>
    </w:pPr>
  </w:style>
  <w:style w:type="paragraph" w:styleId="30">
    <w:name w:val="toc 3"/>
    <w:basedOn w:val="a"/>
    <w:next w:val="a"/>
    <w:qFormat/>
    <w:pPr>
      <w:ind w:leftChars="400" w:left="800"/>
      <w:tabs>
        <w:tab w:val="right" w:pos="9628" w:leader="dot"/>
      </w:tabs>
    </w:pPr>
  </w:style>
  <w:style w:type="paragraph" w:styleId="ab">
    <w:name w:val="header"/>
    <w:basedOn w:val="a"/>
    <w:next w:val="a"/>
    <w:pPr>
      <w:snapToGrid w:val="0"/>
      <w:tabs>
        <w:tab w:val="center" w:pos="4252"/>
        <w:tab w:val="right" w:pos="8504"/>
      </w:tabs>
    </w:pPr>
  </w:style>
  <w:style w:type="paragraph" w:styleId="ac">
    <w:name w:val="annotation subject"/>
    <w:basedOn w:val="a3"/>
    <w:next w:val="a3"/>
    <w:semiHidden/>
    <w:unhideWhenUsed/>
    <w:rPr>
      <w:b/>
      <w:bCs/>
    </w:rPr>
  </w:style>
  <w:style w:type="character" w:customStyle="1" w:styleId="Char1">
    <w:name w:val="머리글 Char"/>
    <w:basedOn w:val="a0"/>
    <w:rPr>
      <w:rFonts w:ascii="맑은 고딕" w:eastAsia="맑은 고딕" w:hAnsi="맑은 고딕" w:cs="맑은 고딕"/>
      <w:szCs w:val="24"/>
    </w:rPr>
  </w:style>
  <w:style w:type="character" w:customStyle="1" w:styleId="Char2">
    <w:name w:val="메모 주제 Char"/>
    <w:basedOn w:val="Char"/>
    <w:semiHidden/>
    <w:rPr>
      <w:rFonts w:ascii="맑은 고딕" w:eastAsia="맑은 고딕" w:hAnsi="맑은 고딕" w:cs="맑은 고딕"/>
      <w:b/>
      <w:bCs/>
      <w:szCs w:val="24"/>
    </w:rPr>
  </w:style>
  <w:style w:type="character" w:styleId="ad">
    <w:name w:val="annotation reference"/>
    <w:basedOn w:val="a0"/>
    <w:semiHidden/>
    <w:unhideWhenUsed/>
    <w:rPr>
      <w:sz w:val="18"/>
      <w:szCs w:val="18"/>
    </w:rPr>
  </w:style>
  <w:style w:type="character" w:customStyle="1" w:styleId="HTMLChar">
    <w:name w:val="미리 서식이 지정된 HTML Char"/>
    <w:basedOn w:val="a0"/>
    <w:rPr>
      <w:rFonts w:ascii="굴림체" w:eastAsia="굴림체" w:hAnsi="굴림체" w:cs="굴림체"/>
      <w:sz w:val="24"/>
      <w:szCs w:val="24"/>
      <w:kern w:val="0"/>
    </w:rPr>
  </w:style>
  <w:style w:type="paragraph" w:styleId="HTML">
    <w:name w:val="HTML Preformatted"/>
    <w:basedOn w:val="a"/>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kern w:val="0"/>
    </w:rPr>
  </w:style>
  <w:style w:type="character" w:customStyle="1" w:styleId="Char3">
    <w:name w:val="바닥글 Char"/>
    <w:basedOn w:val="a0"/>
    <w:rPr>
      <w:rFonts w:ascii="맑은 고딕" w:eastAsia="맑은 고딕" w:hAnsi="맑은 고딕" w:cs="맑은 고딕"/>
      <w:szCs w:val="24"/>
    </w:rPr>
  </w:style>
  <w:style w:type="paragraph" w:styleId="ae">
    <w:name w:val="footer"/>
    <w:basedOn w:val="a"/>
    <w:next w:val="a"/>
    <w:pPr>
      <w:snapToGrid w:val="0"/>
      <w:jc w:val="center"/>
      <w:tabs>
        <w:tab w:val="center" w:pos="4252"/>
        <w:tab w:val="right" w:pos="8504"/>
      </w:tabs>
    </w:pPr>
  </w:style>
  <w:style w:type="table" w:styleId="af">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line number"/>
    <w:basedOn w:val="a0"/>
    <w:semiHidden/>
    <w:unhideWhenUsed/>
  </w:style>
  <w:style w:type="character" w:styleId="af1">
    <w:name w:val="page number"/>
    <w:basedOn w:val="a0"/>
    <w:semiHidden/>
  </w:style>
  <w:style w:type="character" w:customStyle="1" w:styleId="Char4">
    <w:name w:val="풍선 도움말 텍스트 Char"/>
    <w:basedOn w:val="a0"/>
    <w:semiHidden/>
    <w:rPr>
      <w:rFonts w:asciiTheme="majorHAnsi" w:eastAsiaTheme="majorEastAsia" w:hAnsiTheme="majorHAnsi" w:cstheme="majorBidi"/>
      <w:sz w:val="18"/>
      <w:szCs w:val="18"/>
    </w:rPr>
  </w:style>
  <w:style w:type="paragraph" w:styleId="af2">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f3">
    <w:name w:val="Hyperlink"/>
    <w:rPr>
      <w:color w:val="0000FF"/>
      <w:u w:val="single" w:color="auto"/>
    </w:rPr>
  </w:style>
  <w:style w:type="character" w:styleId="af4">
    <w:name w:val="FollowedHyperlink"/>
    <w:basedOn w:val="a0"/>
    <w:semiHidden/>
    <w:unhideWhenUsed/>
    <w:rPr>
      <w:color w:val="954F72"/>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numbering" Target="numbering.xml" /><Relationship Id="rId11"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2023-07-20T07:46:00Z</dcterms:created>
  <dcterms:modified xsi:type="dcterms:W3CDTF">2026-02-12T08:31:25Z</dcterms:modified>
  <cp:version>1200.0100.01</cp:version>
</cp:coreProperties>
</file>