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4A1BB" w14:textId="2EF429CA" w:rsidR="00E52D70" w:rsidRPr="005B4192" w:rsidRDefault="00E52D70" w:rsidP="00E52D70">
      <w:pPr>
        <w:pStyle w:val="1"/>
        <w:jc w:val="center"/>
        <w:rPr>
          <w:rFonts w:ascii="Times New Roman" w:eastAsia="宋体" w:hAnsi="Times New Roman" w:cs="Times New Roman"/>
        </w:rPr>
      </w:pPr>
      <w:r w:rsidRPr="005B4192">
        <w:rPr>
          <w:rFonts w:ascii="Times New Roman" w:eastAsia="宋体" w:hAnsi="Times New Roman" w:cs="Times New Roman"/>
        </w:rPr>
        <w:t>第</w:t>
      </w:r>
      <w:r w:rsidR="002B76E0">
        <w:rPr>
          <w:rFonts w:ascii="Times New Roman" w:eastAsia="宋体" w:hAnsi="Times New Roman" w:cs="Times New Roman" w:hint="eastAsia"/>
        </w:rPr>
        <w:t>十</w:t>
      </w:r>
      <w:r w:rsidR="006C1216">
        <w:rPr>
          <w:rFonts w:ascii="Times New Roman" w:eastAsia="宋体" w:hAnsi="Times New Roman" w:cs="Times New Roman" w:hint="eastAsia"/>
        </w:rPr>
        <w:t>五</w:t>
      </w:r>
      <w:r w:rsidRPr="005B4192">
        <w:rPr>
          <w:rFonts w:ascii="Times New Roman" w:eastAsia="宋体" w:hAnsi="Times New Roman" w:cs="Times New Roman"/>
        </w:rPr>
        <w:t>次周报</w:t>
      </w:r>
    </w:p>
    <w:p w14:paraId="774D3AE7"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这两周工作内容</w:t>
      </w:r>
    </w:p>
    <w:p w14:paraId="68D9A40E" w14:textId="4BB57D26" w:rsidR="00E52D70" w:rsidRPr="005B4192" w:rsidRDefault="00E52D70" w:rsidP="007A011C">
      <w:pPr>
        <w:pStyle w:val="3"/>
        <w:numPr>
          <w:ilvl w:val="1"/>
          <w:numId w:val="12"/>
        </w:numPr>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阅读的文献</w:t>
      </w:r>
    </w:p>
    <w:p w14:paraId="00779BE9" w14:textId="3DF1D5DE" w:rsidR="00E52D70" w:rsidRPr="00ED1C83" w:rsidRDefault="00E52D70" w:rsidP="000107CA">
      <w:pPr>
        <w:pStyle w:val="a7"/>
        <w:numPr>
          <w:ilvl w:val="0"/>
          <w:numId w:val="9"/>
        </w:numPr>
        <w:ind w:firstLineChars="0"/>
        <w:jc w:val="both"/>
        <w:rPr>
          <w:rFonts w:ascii="Times New Roman" w:eastAsia="宋体" w:hAnsi="Times New Roman" w:cs="Times New Roman"/>
          <w:sz w:val="24"/>
        </w:rPr>
      </w:pPr>
      <w:r w:rsidRPr="00ED1C83">
        <w:rPr>
          <w:rFonts w:ascii="Times New Roman" w:eastAsia="宋体" w:hAnsi="Times New Roman" w:cs="Times New Roman"/>
          <w:sz w:val="24"/>
        </w:rPr>
        <w:t>《</w:t>
      </w:r>
      <w:r w:rsidR="006C1216" w:rsidRPr="006C1216">
        <w:rPr>
          <w:rFonts w:ascii="Times New Roman" w:eastAsia="宋体" w:hAnsi="Times New Roman" w:cs="Times New Roman"/>
          <w:sz w:val="24"/>
        </w:rPr>
        <w:t>Remaining Useful Life Prediction for Bearing Based on Coupled Diffusion Process and Temporal Attention</w:t>
      </w:r>
      <w:r w:rsidRPr="00ED1C83">
        <w:rPr>
          <w:rFonts w:ascii="Times New Roman" w:eastAsia="宋体" w:hAnsi="Times New Roman" w:cs="Times New Roman"/>
          <w:sz w:val="24"/>
        </w:rPr>
        <w:t>》</w:t>
      </w:r>
    </w:p>
    <w:p w14:paraId="17307961" w14:textId="5D3843BE" w:rsidR="00B90C30" w:rsidRDefault="0071680C" w:rsidP="0071680C">
      <w:pPr>
        <w:pStyle w:val="a7"/>
        <w:spacing w:line="240" w:lineRule="auto"/>
        <w:ind w:left="442" w:firstLine="480"/>
        <w:jc w:val="both"/>
        <w:rPr>
          <w:rFonts w:ascii="Times New Roman" w:eastAsia="宋体" w:hAnsi="Times New Roman" w:cs="Times New Roman"/>
          <w:sz w:val="24"/>
        </w:rPr>
      </w:pPr>
      <w:r w:rsidRPr="0071680C">
        <w:rPr>
          <w:rFonts w:ascii="Times New Roman" w:eastAsia="宋体" w:hAnsi="Times New Roman" w:cs="Times New Roman" w:hint="eastAsia"/>
          <w:sz w:val="24"/>
        </w:rPr>
        <w:t>本文提出了一种基于耦合扩散过程和时间注意力机制（</w:t>
      </w:r>
      <w:r w:rsidRPr="0071680C">
        <w:rPr>
          <w:rFonts w:ascii="Times New Roman" w:eastAsia="宋体" w:hAnsi="Times New Roman" w:cs="Times New Roman" w:hint="eastAsia"/>
          <w:sz w:val="24"/>
        </w:rPr>
        <w:t>CDTA</w:t>
      </w:r>
      <w:r w:rsidRPr="0071680C">
        <w:rPr>
          <w:rFonts w:ascii="Times New Roman" w:eastAsia="宋体" w:hAnsi="Times New Roman" w:cs="Times New Roman" w:hint="eastAsia"/>
          <w:sz w:val="24"/>
        </w:rPr>
        <w:t>）的滚动轴承剩余使用寿命（</w:t>
      </w:r>
      <w:r w:rsidRPr="0071680C">
        <w:rPr>
          <w:rFonts w:ascii="Times New Roman" w:eastAsia="宋体" w:hAnsi="Times New Roman" w:cs="Times New Roman" w:hint="eastAsia"/>
          <w:sz w:val="24"/>
        </w:rPr>
        <w:t>RUL</w:t>
      </w:r>
      <w:r w:rsidRPr="0071680C">
        <w:rPr>
          <w:rFonts w:ascii="Times New Roman" w:eastAsia="宋体" w:hAnsi="Times New Roman" w:cs="Times New Roman" w:hint="eastAsia"/>
          <w:sz w:val="24"/>
        </w:rPr>
        <w:t>）预测方法。该方法通过耦合扩散过程对原始序列进行</w:t>
      </w:r>
      <w:r w:rsidR="00442837">
        <w:rPr>
          <w:rFonts w:ascii="Times New Roman" w:eastAsia="宋体" w:hAnsi="Times New Roman" w:cs="Times New Roman" w:hint="eastAsia"/>
          <w:sz w:val="24"/>
        </w:rPr>
        <w:t>数据</w:t>
      </w:r>
      <w:r w:rsidRPr="0071680C">
        <w:rPr>
          <w:rFonts w:ascii="Times New Roman" w:eastAsia="宋体" w:hAnsi="Times New Roman" w:cs="Times New Roman" w:hint="eastAsia"/>
          <w:sz w:val="24"/>
        </w:rPr>
        <w:t>增强</w:t>
      </w:r>
      <w:r w:rsidR="00442837">
        <w:rPr>
          <w:rFonts w:ascii="Times New Roman" w:eastAsia="宋体" w:hAnsi="Times New Roman" w:cs="Times New Roman" w:hint="eastAsia"/>
          <w:sz w:val="24"/>
        </w:rPr>
        <w:t>，</w:t>
      </w:r>
      <w:r w:rsidR="00442837" w:rsidRPr="00442837">
        <w:rPr>
          <w:rFonts w:ascii="Times New Roman" w:eastAsia="宋体" w:hAnsi="Times New Roman" w:cs="Times New Roman" w:hint="eastAsia"/>
          <w:sz w:val="24"/>
        </w:rPr>
        <w:t>通过逐步向数据中添加固定高斯噪声来破坏数据，然后学习逆转这一过程以生成样本。本文的耦合扩散过程通过同时向输入序列和目标序列添加相同类型的噪声，保持了输入和目标序列的一致性和完整性</w:t>
      </w:r>
      <w:r w:rsidR="00442837">
        <w:rPr>
          <w:rFonts w:ascii="Times New Roman" w:eastAsia="宋体" w:hAnsi="Times New Roman" w:cs="Times New Roman" w:hint="eastAsia"/>
          <w:sz w:val="24"/>
        </w:rPr>
        <w:t>，以应对轴承振动信号是数据稀疏的问题并</w:t>
      </w:r>
      <w:r w:rsidRPr="0071680C">
        <w:rPr>
          <w:rFonts w:ascii="Times New Roman" w:eastAsia="宋体" w:hAnsi="Times New Roman" w:cs="Times New Roman" w:hint="eastAsia"/>
          <w:sz w:val="24"/>
        </w:rPr>
        <w:t>保留了数据的随机性，降低了后续推理网络的训练难度。</w:t>
      </w:r>
      <w:r w:rsidR="00442837">
        <w:rPr>
          <w:rFonts w:ascii="Times New Roman" w:eastAsia="宋体" w:hAnsi="Times New Roman" w:cs="Times New Roman" w:hint="eastAsia"/>
          <w:sz w:val="24"/>
        </w:rPr>
        <w:t>另外</w:t>
      </w:r>
      <w:r w:rsidRPr="0071680C">
        <w:rPr>
          <w:rFonts w:ascii="Times New Roman" w:eastAsia="宋体" w:hAnsi="Times New Roman" w:cs="Times New Roman" w:hint="eastAsia"/>
          <w:sz w:val="24"/>
        </w:rPr>
        <w:t>，引入时间注意力单元（</w:t>
      </w:r>
      <w:r w:rsidRPr="0071680C">
        <w:rPr>
          <w:rFonts w:ascii="Times New Roman" w:eastAsia="宋体" w:hAnsi="Times New Roman" w:cs="Times New Roman" w:hint="eastAsia"/>
          <w:sz w:val="24"/>
        </w:rPr>
        <w:t>TAU</w:t>
      </w:r>
      <w:r w:rsidRPr="0071680C">
        <w:rPr>
          <w:rFonts w:ascii="Times New Roman" w:eastAsia="宋体" w:hAnsi="Times New Roman" w:cs="Times New Roman" w:hint="eastAsia"/>
          <w:sz w:val="24"/>
        </w:rPr>
        <w:t>）增强了网络提取和融合时间特征及依赖关系的能力，从而提高了预测精度。</w:t>
      </w:r>
      <w:r w:rsidR="00442837" w:rsidRPr="00442837">
        <w:rPr>
          <w:rFonts w:ascii="Times New Roman" w:eastAsia="宋体" w:hAnsi="Times New Roman" w:cs="Times New Roman" w:hint="eastAsia"/>
          <w:sz w:val="24"/>
        </w:rPr>
        <w:t>TAU</w:t>
      </w:r>
      <w:r w:rsidR="00442837" w:rsidRPr="00442837">
        <w:rPr>
          <w:rFonts w:ascii="Times New Roman" w:eastAsia="宋体" w:hAnsi="Times New Roman" w:cs="Times New Roman" w:hint="eastAsia"/>
          <w:sz w:val="24"/>
        </w:rPr>
        <w:t>模块将时间注意力分为样本内注意力（</w:t>
      </w:r>
      <w:r w:rsidR="00442837" w:rsidRPr="00442837">
        <w:rPr>
          <w:rFonts w:ascii="Times New Roman" w:eastAsia="宋体" w:hAnsi="Times New Roman" w:cs="Times New Roman" w:hint="eastAsia"/>
          <w:sz w:val="24"/>
        </w:rPr>
        <w:t>intrasample attention</w:t>
      </w:r>
      <w:r w:rsidR="00442837" w:rsidRPr="00442837">
        <w:rPr>
          <w:rFonts w:ascii="Times New Roman" w:eastAsia="宋体" w:hAnsi="Times New Roman" w:cs="Times New Roman" w:hint="eastAsia"/>
          <w:sz w:val="24"/>
        </w:rPr>
        <w:t>）和样本间注意力（</w:t>
      </w:r>
      <w:r w:rsidR="00442837" w:rsidRPr="00442837">
        <w:rPr>
          <w:rFonts w:ascii="Times New Roman" w:eastAsia="宋体" w:hAnsi="Times New Roman" w:cs="Times New Roman" w:hint="eastAsia"/>
          <w:sz w:val="24"/>
        </w:rPr>
        <w:t>intersample attention</w:t>
      </w:r>
      <w:r w:rsidR="00442837" w:rsidRPr="00442837">
        <w:rPr>
          <w:rFonts w:ascii="Times New Roman" w:eastAsia="宋体" w:hAnsi="Times New Roman" w:cs="Times New Roman" w:hint="eastAsia"/>
          <w:sz w:val="24"/>
        </w:rPr>
        <w:t>）。样本内注意力通过深度可分离卷积和扩张卷积实现，专注于单个样本内的时间特征；样本间注意力通过</w:t>
      </w:r>
      <w:r w:rsidR="00442837" w:rsidRPr="00442837">
        <w:rPr>
          <w:rFonts w:ascii="Times New Roman" w:eastAsia="宋体" w:hAnsi="Times New Roman" w:cs="Times New Roman" w:hint="eastAsia"/>
          <w:sz w:val="24"/>
        </w:rPr>
        <w:t>Squeeze-and-Excitation</w:t>
      </w:r>
      <w:r w:rsidR="00442837" w:rsidRPr="00442837">
        <w:rPr>
          <w:rFonts w:ascii="Times New Roman" w:eastAsia="宋体" w:hAnsi="Times New Roman" w:cs="Times New Roman" w:hint="eastAsia"/>
          <w:sz w:val="24"/>
        </w:rPr>
        <w:t>网络实现，专注于不同样本之间的时间依赖关系。预测网络由多尺度卷积神经网络（</w:t>
      </w:r>
      <w:r w:rsidR="00442837" w:rsidRPr="00442837">
        <w:rPr>
          <w:rFonts w:ascii="Times New Roman" w:eastAsia="宋体" w:hAnsi="Times New Roman" w:cs="Times New Roman" w:hint="eastAsia"/>
          <w:sz w:val="24"/>
        </w:rPr>
        <w:t>MSCNN</w:t>
      </w:r>
      <w:r w:rsidR="00442837" w:rsidRPr="00442837">
        <w:rPr>
          <w:rFonts w:ascii="Times New Roman" w:eastAsia="宋体" w:hAnsi="Times New Roman" w:cs="Times New Roman" w:hint="eastAsia"/>
          <w:sz w:val="24"/>
        </w:rPr>
        <w:t>）和</w:t>
      </w:r>
      <w:r w:rsidR="00442837" w:rsidRPr="00442837">
        <w:rPr>
          <w:rFonts w:ascii="Times New Roman" w:eastAsia="宋体" w:hAnsi="Times New Roman" w:cs="Times New Roman" w:hint="eastAsia"/>
          <w:sz w:val="24"/>
        </w:rPr>
        <w:t>Transformer</w:t>
      </w:r>
      <w:r w:rsidR="00442837" w:rsidRPr="00442837">
        <w:rPr>
          <w:rFonts w:ascii="Times New Roman" w:eastAsia="宋体" w:hAnsi="Times New Roman" w:cs="Times New Roman" w:hint="eastAsia"/>
          <w:sz w:val="24"/>
        </w:rPr>
        <w:t>编码器组成。</w:t>
      </w:r>
      <w:r w:rsidR="00442837" w:rsidRPr="00442837">
        <w:rPr>
          <w:rFonts w:ascii="Times New Roman" w:eastAsia="宋体" w:hAnsi="Times New Roman" w:cs="Times New Roman" w:hint="eastAsia"/>
          <w:sz w:val="24"/>
        </w:rPr>
        <w:t>MSCNN</w:t>
      </w:r>
      <w:r w:rsidR="00442837" w:rsidRPr="00442837">
        <w:rPr>
          <w:rFonts w:ascii="Times New Roman" w:eastAsia="宋体" w:hAnsi="Times New Roman" w:cs="Times New Roman" w:hint="eastAsia"/>
          <w:sz w:val="24"/>
        </w:rPr>
        <w:t>用于提取</w:t>
      </w:r>
      <w:r w:rsidR="00442837">
        <w:rPr>
          <w:rFonts w:ascii="Times New Roman" w:eastAsia="宋体" w:hAnsi="Times New Roman" w:cs="Times New Roman" w:hint="eastAsia"/>
          <w:sz w:val="24"/>
        </w:rPr>
        <w:t>退化</w:t>
      </w:r>
      <w:r w:rsidR="00442837" w:rsidRPr="00442837">
        <w:rPr>
          <w:rFonts w:ascii="Times New Roman" w:eastAsia="宋体" w:hAnsi="Times New Roman" w:cs="Times New Roman" w:hint="eastAsia"/>
          <w:sz w:val="24"/>
        </w:rPr>
        <w:t>特征，</w:t>
      </w:r>
      <w:r w:rsidR="00442837" w:rsidRPr="00442837">
        <w:rPr>
          <w:rFonts w:ascii="Times New Roman" w:eastAsia="宋体" w:hAnsi="Times New Roman" w:cs="Times New Roman" w:hint="eastAsia"/>
          <w:sz w:val="24"/>
        </w:rPr>
        <w:t>Transformer</w:t>
      </w:r>
      <w:r w:rsidR="00442837" w:rsidRPr="00442837">
        <w:rPr>
          <w:rFonts w:ascii="Times New Roman" w:eastAsia="宋体" w:hAnsi="Times New Roman" w:cs="Times New Roman" w:hint="eastAsia"/>
          <w:sz w:val="24"/>
        </w:rPr>
        <w:t>编码器用于生成</w:t>
      </w:r>
      <w:r w:rsidR="00442837" w:rsidRPr="00442837">
        <w:rPr>
          <w:rFonts w:ascii="Times New Roman" w:eastAsia="宋体" w:hAnsi="Times New Roman" w:cs="Times New Roman" w:hint="eastAsia"/>
          <w:sz w:val="24"/>
        </w:rPr>
        <w:t>RUL</w:t>
      </w:r>
      <w:r w:rsidR="00442837" w:rsidRPr="00442837">
        <w:rPr>
          <w:rFonts w:ascii="Times New Roman" w:eastAsia="宋体" w:hAnsi="Times New Roman" w:cs="Times New Roman" w:hint="eastAsia"/>
          <w:sz w:val="24"/>
        </w:rPr>
        <w:t>预测结果。</w:t>
      </w:r>
    </w:p>
    <w:p w14:paraId="4372F31B" w14:textId="23CD082B" w:rsidR="0071680C" w:rsidRDefault="00782F35" w:rsidP="0071680C">
      <w:pPr>
        <w:pStyle w:val="a7"/>
        <w:spacing w:line="240" w:lineRule="auto"/>
        <w:ind w:left="442" w:firstLine="480"/>
        <w:jc w:val="both"/>
        <w:rPr>
          <w:rFonts w:ascii="Times New Roman" w:eastAsia="宋体" w:hAnsi="Times New Roman" w:cs="Times New Roman"/>
          <w:sz w:val="24"/>
        </w:rPr>
      </w:pPr>
      <w:r>
        <w:rPr>
          <w:rFonts w:ascii="Times New Roman" w:eastAsia="宋体" w:hAnsi="Times New Roman" w:cs="Times New Roman" w:hint="eastAsia"/>
          <w:sz w:val="24"/>
        </w:rPr>
        <w:t>整体架构如图：</w:t>
      </w:r>
    </w:p>
    <w:p w14:paraId="40822EE9" w14:textId="0E6E4A53" w:rsidR="00782F35" w:rsidRPr="0071680C" w:rsidRDefault="00782F35" w:rsidP="00782F35">
      <w:pPr>
        <w:pStyle w:val="a7"/>
        <w:spacing w:line="240" w:lineRule="auto"/>
        <w:ind w:left="442" w:firstLineChars="0" w:firstLine="0"/>
        <w:jc w:val="center"/>
        <w:rPr>
          <w:rFonts w:ascii="Times New Roman" w:eastAsia="宋体" w:hAnsi="Times New Roman" w:cs="Times New Roman" w:hint="eastAsia"/>
          <w:sz w:val="24"/>
        </w:rPr>
      </w:pPr>
      <w:r>
        <w:rPr>
          <w:noProof/>
        </w:rPr>
        <w:drawing>
          <wp:inline distT="0" distB="0" distL="0" distR="0" wp14:anchorId="38260D0C" wp14:editId="50E29A4B">
            <wp:extent cx="5274310" cy="2096135"/>
            <wp:effectExtent l="0" t="0" r="2540" b="0"/>
            <wp:docPr id="2031752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2029" name=""/>
                    <pic:cNvPicPr/>
                  </pic:nvPicPr>
                  <pic:blipFill>
                    <a:blip r:embed="rId7"/>
                    <a:stretch>
                      <a:fillRect/>
                    </a:stretch>
                  </pic:blipFill>
                  <pic:spPr>
                    <a:xfrm>
                      <a:off x="0" y="0"/>
                      <a:ext cx="5274310" cy="2096135"/>
                    </a:xfrm>
                    <a:prstGeom prst="rect">
                      <a:avLst/>
                    </a:prstGeom>
                  </pic:spPr>
                </pic:pic>
              </a:graphicData>
            </a:graphic>
          </wp:inline>
        </w:drawing>
      </w:r>
    </w:p>
    <w:p w14:paraId="686C0403"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lastRenderedPageBreak/>
        <w:t>遇到的问题</w:t>
      </w:r>
    </w:p>
    <w:p w14:paraId="1DF20FC3" w14:textId="6AB9D7A7" w:rsidR="001C2C8B" w:rsidRDefault="00E52D70" w:rsidP="00EF5729">
      <w:pPr>
        <w:pStyle w:val="3"/>
        <w:spacing w:line="240" w:lineRule="auto"/>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2.1</w:t>
      </w:r>
      <w:r w:rsidR="00EF22CE">
        <w:rPr>
          <w:rFonts w:ascii="Times New Roman" w:eastAsia="宋体" w:hAnsi="Times New Roman" w:cs="Times New Roman" w:hint="eastAsia"/>
          <w:b w:val="0"/>
          <w:bCs w:val="0"/>
          <w:sz w:val="28"/>
          <w:szCs w:val="28"/>
        </w:rPr>
        <w:t xml:space="preserve"> </w:t>
      </w:r>
      <w:r w:rsidR="00782F35" w:rsidRPr="00782F35">
        <w:rPr>
          <w:rFonts w:ascii="Times New Roman" w:eastAsia="宋体" w:hAnsi="Times New Roman" w:cs="Times New Roman" w:hint="eastAsia"/>
          <w:b w:val="0"/>
          <w:bCs w:val="0"/>
          <w:sz w:val="28"/>
          <w:szCs w:val="28"/>
        </w:rPr>
        <w:t>耦合扩散过程的噪声注入策略难以调整</w:t>
      </w:r>
    </w:p>
    <w:p w14:paraId="66D1D320" w14:textId="0049DDA0" w:rsidR="00782F35" w:rsidRPr="00782F35" w:rsidRDefault="00782F35" w:rsidP="00782F35">
      <w:pPr>
        <w:ind w:firstLineChars="200" w:firstLine="480"/>
        <w:jc w:val="both"/>
        <w:rPr>
          <w:rFonts w:ascii="Times New Roman" w:eastAsia="宋体" w:hAnsi="Times New Roman" w:cs="Times New Roman" w:hint="eastAsia"/>
          <w:sz w:val="24"/>
        </w:rPr>
      </w:pPr>
      <w:r w:rsidRPr="00782F35">
        <w:rPr>
          <w:rFonts w:ascii="Times New Roman" w:eastAsia="宋体" w:hAnsi="Times New Roman" w:cs="Times New Roman" w:hint="eastAsia"/>
          <w:sz w:val="24"/>
        </w:rPr>
        <w:t>耦合扩散过程通过向输入和目标序列同时添加噪声来增强数据多样性，但在实际应用中，噪声的强度和类型对模型性能影响较大。</w:t>
      </w:r>
      <w:r>
        <w:rPr>
          <w:rFonts w:ascii="Times New Roman" w:eastAsia="宋体" w:hAnsi="Times New Roman" w:cs="Times New Roman" w:hint="eastAsia"/>
          <w:sz w:val="24"/>
        </w:rPr>
        <w:t>是否可以结合物理约束以生成更为合理的数据。</w:t>
      </w:r>
      <w:r w:rsidR="00164611">
        <w:rPr>
          <w:rFonts w:ascii="Times New Roman" w:eastAsia="宋体" w:hAnsi="Times New Roman" w:cs="Times New Roman" w:hint="eastAsia"/>
          <w:sz w:val="24"/>
        </w:rPr>
        <w:t>另外还不是很了解扩散生成，将深入学习其数学原理。</w:t>
      </w:r>
    </w:p>
    <w:p w14:paraId="1348267D" w14:textId="4772C77D" w:rsidR="00474F26" w:rsidRDefault="00220B3D" w:rsidP="00220B3D">
      <w:pPr>
        <w:pStyle w:val="3"/>
        <w:spacing w:line="240" w:lineRule="auto"/>
        <w:jc w:val="both"/>
        <w:rPr>
          <w:rFonts w:ascii="Times New Roman" w:eastAsia="宋体" w:hAnsi="Times New Roman" w:cs="Times New Roman"/>
          <w:b w:val="0"/>
          <w:bCs w:val="0"/>
          <w:sz w:val="28"/>
          <w:szCs w:val="28"/>
        </w:rPr>
      </w:pPr>
      <w:r w:rsidRPr="00220B3D">
        <w:rPr>
          <w:rFonts w:ascii="Times New Roman" w:eastAsia="宋体" w:hAnsi="Times New Roman" w:cs="Times New Roman" w:hint="eastAsia"/>
          <w:b w:val="0"/>
          <w:bCs w:val="0"/>
          <w:sz w:val="28"/>
          <w:szCs w:val="28"/>
        </w:rPr>
        <w:t>2.2</w:t>
      </w:r>
      <w:r w:rsidR="00EF22CE">
        <w:rPr>
          <w:rFonts w:ascii="Times New Roman" w:eastAsia="宋体" w:hAnsi="Times New Roman" w:cs="Times New Roman" w:hint="eastAsia"/>
          <w:b w:val="0"/>
          <w:bCs w:val="0"/>
          <w:sz w:val="28"/>
          <w:szCs w:val="28"/>
        </w:rPr>
        <w:t xml:space="preserve"> </w:t>
      </w:r>
      <w:r w:rsidR="00782F35" w:rsidRPr="00782F35">
        <w:rPr>
          <w:rFonts w:ascii="Times New Roman" w:eastAsia="宋体" w:hAnsi="Times New Roman" w:cs="Times New Roman" w:hint="eastAsia"/>
          <w:b w:val="0"/>
          <w:bCs w:val="0"/>
          <w:sz w:val="28"/>
          <w:szCs w:val="28"/>
        </w:rPr>
        <w:t>时间注意力单元（</w:t>
      </w:r>
      <w:r w:rsidR="00782F35" w:rsidRPr="00782F35">
        <w:rPr>
          <w:rFonts w:ascii="Times New Roman" w:eastAsia="宋体" w:hAnsi="Times New Roman" w:cs="Times New Roman" w:hint="eastAsia"/>
          <w:b w:val="0"/>
          <w:bCs w:val="0"/>
          <w:sz w:val="28"/>
          <w:szCs w:val="28"/>
        </w:rPr>
        <w:t>TAU</w:t>
      </w:r>
      <w:r w:rsidR="00782F35" w:rsidRPr="00782F35">
        <w:rPr>
          <w:rFonts w:ascii="Times New Roman" w:eastAsia="宋体" w:hAnsi="Times New Roman" w:cs="Times New Roman" w:hint="eastAsia"/>
          <w:b w:val="0"/>
          <w:bCs w:val="0"/>
          <w:sz w:val="28"/>
          <w:szCs w:val="28"/>
        </w:rPr>
        <w:t>）的计算复杂度较高</w:t>
      </w:r>
    </w:p>
    <w:p w14:paraId="06C46AAB" w14:textId="3C5CF0F6" w:rsidR="005C6A3B" w:rsidRPr="00782F35" w:rsidRDefault="00782F35" w:rsidP="00782F35">
      <w:pPr>
        <w:ind w:firstLineChars="200" w:firstLine="480"/>
        <w:jc w:val="both"/>
        <w:rPr>
          <w:rFonts w:ascii="Times New Roman" w:eastAsia="宋体" w:hAnsi="Times New Roman" w:cs="Times New Roman" w:hint="eastAsia"/>
          <w:sz w:val="24"/>
        </w:rPr>
      </w:pPr>
      <w:r w:rsidRPr="00782F35">
        <w:rPr>
          <w:rFonts w:ascii="Times New Roman" w:eastAsia="宋体" w:hAnsi="Times New Roman" w:cs="Times New Roman" w:hint="eastAsia"/>
          <w:sz w:val="24"/>
        </w:rPr>
        <w:t>TAU</w:t>
      </w:r>
      <w:r w:rsidRPr="00782F35">
        <w:rPr>
          <w:rFonts w:ascii="Times New Roman" w:eastAsia="宋体" w:hAnsi="Times New Roman" w:cs="Times New Roman" w:hint="eastAsia"/>
          <w:sz w:val="24"/>
        </w:rPr>
        <w:t>模块通过同时捕捉样本内和样本间的时间依赖关系来优化特征权重，但这种多角度的注意力机制增加了计算复杂度，可能导致模型训练和推理速度变慢。如何在保持性能的同时优化计算效率是一个需要解决的问题。</w:t>
      </w:r>
    </w:p>
    <w:p w14:paraId="731D9B79" w14:textId="77777777" w:rsidR="00E52D70" w:rsidRPr="005B4192" w:rsidRDefault="00E52D70" w:rsidP="00E52D70">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收获与启发</w:t>
      </w:r>
    </w:p>
    <w:p w14:paraId="1D2F5043" w14:textId="0DBF3E2B" w:rsidR="007532BF" w:rsidRPr="00227DCA" w:rsidRDefault="00E52D70" w:rsidP="00227DCA">
      <w:pPr>
        <w:pStyle w:val="3"/>
        <w:spacing w:line="240" w:lineRule="auto"/>
        <w:jc w:val="both"/>
        <w:rPr>
          <w:rFonts w:ascii="Times New Roman" w:eastAsia="宋体" w:hAnsi="Times New Roman" w:cs="Times New Roman" w:hint="eastAsia"/>
          <w:b w:val="0"/>
          <w:bCs w:val="0"/>
          <w:sz w:val="28"/>
          <w:szCs w:val="28"/>
        </w:rPr>
      </w:pPr>
      <w:r w:rsidRPr="005B4192">
        <w:rPr>
          <w:rFonts w:ascii="Times New Roman" w:eastAsia="宋体" w:hAnsi="Times New Roman" w:cs="Times New Roman"/>
          <w:b w:val="0"/>
          <w:bCs w:val="0"/>
          <w:sz w:val="28"/>
          <w:szCs w:val="28"/>
        </w:rPr>
        <w:t xml:space="preserve">3.1 </w:t>
      </w:r>
      <w:r w:rsidR="00227DCA">
        <w:rPr>
          <w:rFonts w:ascii="Times New Roman" w:eastAsia="宋体" w:hAnsi="Times New Roman" w:cs="Times New Roman" w:hint="eastAsia"/>
          <w:b w:val="0"/>
          <w:bCs w:val="0"/>
          <w:sz w:val="28"/>
          <w:szCs w:val="28"/>
        </w:rPr>
        <w:t>扩散模型在数据增强上的应用</w:t>
      </w:r>
    </w:p>
    <w:p w14:paraId="5963410C" w14:textId="3ECF5B3C" w:rsidR="00AF174F" w:rsidRPr="00C75B8A" w:rsidRDefault="008B5DC6" w:rsidP="00AF174F">
      <w:pPr>
        <w:ind w:firstLineChars="200" w:firstLine="480"/>
        <w:jc w:val="both"/>
        <w:rPr>
          <w:rFonts w:ascii="Times New Roman" w:eastAsia="宋体" w:hAnsi="Times New Roman" w:cs="Times New Roman"/>
          <w:sz w:val="24"/>
        </w:rPr>
      </w:pPr>
      <w:r w:rsidRPr="008B5DC6">
        <w:rPr>
          <w:rFonts w:ascii="Times New Roman" w:eastAsia="宋体" w:hAnsi="Times New Roman" w:cs="Times New Roman" w:hint="eastAsia"/>
          <w:sz w:val="24"/>
        </w:rPr>
        <w:t>通过耦合扩散过程对数据进行增强，可以有效缓解轴承全生命周期数据稀缺的问题。这种方法为处理小样本工业数据提供了新的思路，即通过生成具有相似统计特性的数据来提高模型的泛化能力。</w:t>
      </w:r>
    </w:p>
    <w:p w14:paraId="15D2B70B" w14:textId="30ED9560" w:rsidR="00C75B8A" w:rsidRDefault="00220B3D" w:rsidP="00220B3D">
      <w:pPr>
        <w:pStyle w:val="3"/>
        <w:spacing w:line="240" w:lineRule="auto"/>
        <w:jc w:val="both"/>
        <w:rPr>
          <w:rFonts w:ascii="Times New Roman" w:eastAsia="宋体" w:hAnsi="Times New Roman" w:cs="Times New Roman"/>
          <w:b w:val="0"/>
          <w:bCs w:val="0"/>
          <w:sz w:val="28"/>
          <w:szCs w:val="28"/>
        </w:rPr>
      </w:pPr>
      <w:r w:rsidRPr="00220B3D">
        <w:rPr>
          <w:rFonts w:ascii="Times New Roman" w:eastAsia="宋体" w:hAnsi="Times New Roman" w:cs="Times New Roman" w:hint="eastAsia"/>
          <w:b w:val="0"/>
          <w:bCs w:val="0"/>
          <w:sz w:val="28"/>
          <w:szCs w:val="28"/>
        </w:rPr>
        <w:t>3.2</w:t>
      </w:r>
      <w:r w:rsidR="009E73AF">
        <w:rPr>
          <w:rFonts w:ascii="Times New Roman" w:eastAsia="宋体" w:hAnsi="Times New Roman" w:cs="Times New Roman" w:hint="eastAsia"/>
          <w:b w:val="0"/>
          <w:bCs w:val="0"/>
          <w:sz w:val="28"/>
          <w:szCs w:val="28"/>
        </w:rPr>
        <w:t xml:space="preserve"> </w:t>
      </w:r>
      <w:r w:rsidRPr="00220B3D">
        <w:rPr>
          <w:rFonts w:ascii="Times New Roman" w:eastAsia="宋体" w:hAnsi="Times New Roman" w:cs="Times New Roman" w:hint="eastAsia"/>
          <w:b w:val="0"/>
          <w:bCs w:val="0"/>
          <w:sz w:val="28"/>
          <w:szCs w:val="28"/>
        </w:rPr>
        <w:t xml:space="preserve"> </w:t>
      </w:r>
      <w:r w:rsidR="00971F84">
        <w:rPr>
          <w:rFonts w:ascii="Times New Roman" w:eastAsia="宋体" w:hAnsi="Times New Roman" w:cs="Times New Roman" w:hint="eastAsia"/>
          <w:b w:val="0"/>
          <w:bCs w:val="0"/>
          <w:sz w:val="28"/>
          <w:szCs w:val="28"/>
        </w:rPr>
        <w:t>TAU</w:t>
      </w:r>
      <w:r w:rsidR="00971F84" w:rsidRPr="00971F84">
        <w:rPr>
          <w:rFonts w:ascii="Times New Roman" w:eastAsia="宋体" w:hAnsi="Times New Roman" w:cs="Times New Roman" w:hint="eastAsia"/>
          <w:b w:val="0"/>
          <w:bCs w:val="0"/>
          <w:sz w:val="28"/>
          <w:szCs w:val="28"/>
        </w:rPr>
        <w:t>时间注意力机制</w:t>
      </w:r>
    </w:p>
    <w:p w14:paraId="4444B4A9" w14:textId="7B3C3652" w:rsidR="00220B3D" w:rsidRPr="00971F84" w:rsidRDefault="00971F84" w:rsidP="00971F84">
      <w:pPr>
        <w:ind w:firstLineChars="200" w:firstLine="480"/>
        <w:jc w:val="both"/>
        <w:rPr>
          <w:rFonts w:ascii="Times New Roman" w:eastAsia="宋体" w:hAnsi="Times New Roman" w:cs="Times New Roman"/>
          <w:sz w:val="24"/>
        </w:rPr>
      </w:pPr>
      <w:r w:rsidRPr="00971F84">
        <w:rPr>
          <w:rFonts w:ascii="Times New Roman" w:eastAsia="宋体" w:hAnsi="Times New Roman" w:cs="Times New Roman" w:hint="eastAsia"/>
          <w:sz w:val="24"/>
        </w:rPr>
        <w:t>TAU</w:t>
      </w:r>
      <w:r w:rsidRPr="00971F84">
        <w:rPr>
          <w:rFonts w:ascii="Times New Roman" w:eastAsia="宋体" w:hAnsi="Times New Roman" w:cs="Times New Roman" w:hint="eastAsia"/>
          <w:sz w:val="24"/>
        </w:rPr>
        <w:t>模块的设计为时间序列特征提取提供了新的视角。它不仅关注单个样本内部的时间特征，还考虑了样本之间的时序关系</w:t>
      </w:r>
      <w:r w:rsidR="003E0660">
        <w:rPr>
          <w:rFonts w:ascii="Times New Roman" w:eastAsia="宋体" w:hAnsi="Times New Roman" w:cs="Times New Roman" w:hint="eastAsia"/>
          <w:sz w:val="24"/>
        </w:rPr>
        <w:t>，可以更为全面地关注有用信息</w:t>
      </w:r>
      <w:r w:rsidRPr="00971F84">
        <w:rPr>
          <w:rFonts w:ascii="Times New Roman" w:eastAsia="宋体" w:hAnsi="Times New Roman" w:cs="Times New Roman" w:hint="eastAsia"/>
          <w:sz w:val="24"/>
        </w:rPr>
        <w:t>。</w:t>
      </w:r>
    </w:p>
    <w:p w14:paraId="40EFFC64" w14:textId="686B6120" w:rsidR="00195E4E" w:rsidRPr="007938D3" w:rsidRDefault="00E52D70" w:rsidP="002E346E">
      <w:pPr>
        <w:pStyle w:val="2"/>
        <w:numPr>
          <w:ilvl w:val="0"/>
          <w:numId w:val="1"/>
        </w:numPr>
        <w:jc w:val="both"/>
        <w:rPr>
          <w:rFonts w:ascii="Times New Roman" w:eastAsia="宋体" w:hAnsi="Times New Roman" w:cs="Times New Roman"/>
        </w:rPr>
      </w:pPr>
      <w:r w:rsidRPr="005B4192">
        <w:rPr>
          <w:rFonts w:ascii="Times New Roman" w:eastAsia="宋体" w:hAnsi="Times New Roman" w:cs="Times New Roman"/>
        </w:rPr>
        <w:t>下两周计划</w:t>
      </w:r>
    </w:p>
    <w:p w14:paraId="1387BCD7" w14:textId="7211E0FF" w:rsidR="00AA4099" w:rsidRPr="00AA6DE3" w:rsidRDefault="00B86C1D" w:rsidP="00AA6DE3">
      <w:pPr>
        <w:pStyle w:val="3"/>
        <w:jc w:val="both"/>
        <w:rPr>
          <w:rFonts w:ascii="Times New Roman" w:eastAsia="宋体" w:hAnsi="Times New Roman" w:cs="Times New Roman"/>
          <w:b w:val="0"/>
          <w:bCs w:val="0"/>
          <w:sz w:val="28"/>
          <w:szCs w:val="28"/>
        </w:rPr>
      </w:pPr>
      <w:r w:rsidRPr="005B4192">
        <w:rPr>
          <w:rFonts w:ascii="Times New Roman" w:eastAsia="宋体" w:hAnsi="Times New Roman" w:cs="Times New Roman"/>
          <w:b w:val="0"/>
          <w:bCs w:val="0"/>
          <w:sz w:val="28"/>
          <w:szCs w:val="28"/>
        </w:rPr>
        <w:t>4.</w:t>
      </w:r>
      <w:r w:rsidR="007938D3">
        <w:rPr>
          <w:rFonts w:ascii="Times New Roman" w:eastAsia="宋体" w:hAnsi="Times New Roman" w:cs="Times New Roman" w:hint="eastAsia"/>
          <w:b w:val="0"/>
          <w:bCs w:val="0"/>
          <w:sz w:val="28"/>
          <w:szCs w:val="28"/>
        </w:rPr>
        <w:t>1</w:t>
      </w:r>
      <w:r w:rsidRPr="005B4192">
        <w:rPr>
          <w:rFonts w:ascii="Times New Roman" w:eastAsia="宋体" w:hAnsi="Times New Roman" w:cs="Times New Roman"/>
          <w:b w:val="0"/>
          <w:bCs w:val="0"/>
          <w:sz w:val="28"/>
          <w:szCs w:val="28"/>
        </w:rPr>
        <w:t xml:space="preserve"> </w:t>
      </w:r>
      <w:r w:rsidR="00D42E6C">
        <w:rPr>
          <w:rFonts w:ascii="Times New Roman" w:eastAsia="宋体" w:hAnsi="Times New Roman" w:cs="Times New Roman" w:hint="eastAsia"/>
          <w:b w:val="0"/>
          <w:bCs w:val="0"/>
          <w:sz w:val="28"/>
          <w:szCs w:val="28"/>
        </w:rPr>
        <w:t>继续阅读</w:t>
      </w:r>
      <w:r w:rsidR="008649F6">
        <w:rPr>
          <w:rFonts w:ascii="Times New Roman" w:eastAsia="宋体" w:hAnsi="Times New Roman" w:cs="Times New Roman" w:hint="eastAsia"/>
          <w:b w:val="0"/>
          <w:bCs w:val="0"/>
          <w:sz w:val="28"/>
          <w:szCs w:val="28"/>
        </w:rPr>
        <w:t>剩余寿命预测相关的</w:t>
      </w:r>
      <w:r w:rsidR="00D42E6C">
        <w:rPr>
          <w:rFonts w:ascii="Times New Roman" w:eastAsia="宋体" w:hAnsi="Times New Roman" w:cs="Times New Roman" w:hint="eastAsia"/>
          <w:b w:val="0"/>
          <w:bCs w:val="0"/>
          <w:sz w:val="28"/>
          <w:szCs w:val="28"/>
        </w:rPr>
        <w:t>文献</w:t>
      </w:r>
    </w:p>
    <w:p w14:paraId="5BD3C67C" w14:textId="6B6005B6" w:rsidR="00195E4E" w:rsidRPr="00EA3720" w:rsidRDefault="00195E4E" w:rsidP="00EA3720">
      <w:pPr>
        <w:pStyle w:val="3"/>
        <w:jc w:val="both"/>
        <w:rPr>
          <w:rFonts w:ascii="Times New Roman" w:eastAsia="宋体" w:hAnsi="Times New Roman" w:cs="Times New Roman"/>
          <w:b w:val="0"/>
          <w:bCs w:val="0"/>
          <w:sz w:val="28"/>
          <w:szCs w:val="28"/>
        </w:rPr>
      </w:pPr>
      <w:r w:rsidRPr="00195E4E">
        <w:rPr>
          <w:rFonts w:ascii="Times New Roman" w:eastAsia="宋体" w:hAnsi="Times New Roman" w:cs="Times New Roman" w:hint="eastAsia"/>
          <w:b w:val="0"/>
          <w:bCs w:val="0"/>
          <w:sz w:val="28"/>
          <w:szCs w:val="28"/>
        </w:rPr>
        <w:t>4</w:t>
      </w:r>
      <w:r w:rsidR="007938D3">
        <w:rPr>
          <w:rFonts w:ascii="Times New Roman" w:eastAsia="宋体" w:hAnsi="Times New Roman" w:cs="Times New Roman" w:hint="eastAsia"/>
          <w:b w:val="0"/>
          <w:bCs w:val="0"/>
          <w:sz w:val="28"/>
          <w:szCs w:val="28"/>
        </w:rPr>
        <w:t xml:space="preserve">.2 </w:t>
      </w:r>
      <w:r w:rsidR="00D42E6C" w:rsidRPr="00D42E6C">
        <w:rPr>
          <w:rFonts w:ascii="Times New Roman" w:eastAsia="宋体" w:hAnsi="Times New Roman" w:cs="Times New Roman" w:hint="eastAsia"/>
          <w:b w:val="0"/>
          <w:bCs w:val="0"/>
          <w:sz w:val="28"/>
          <w:szCs w:val="28"/>
        </w:rPr>
        <w:t>深入研究耦合扩散过程的数学原理</w:t>
      </w:r>
    </w:p>
    <w:sectPr w:rsidR="00195E4E" w:rsidRPr="00EA372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C306C" w14:textId="77777777" w:rsidR="00143549" w:rsidRDefault="00143549" w:rsidP="00B3395D">
      <w:pPr>
        <w:spacing w:after="0" w:line="240" w:lineRule="auto"/>
        <w:rPr>
          <w:rFonts w:hint="eastAsia"/>
        </w:rPr>
      </w:pPr>
      <w:r>
        <w:separator/>
      </w:r>
    </w:p>
  </w:endnote>
  <w:endnote w:type="continuationSeparator" w:id="0">
    <w:p w14:paraId="5A9773F3" w14:textId="77777777" w:rsidR="00143549" w:rsidRDefault="00143549" w:rsidP="00B3395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F46EB" w14:textId="77777777" w:rsidR="006C1216" w:rsidRDefault="006C1216">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F2329" w14:textId="77777777" w:rsidR="006C1216" w:rsidRDefault="006C1216">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EE823" w14:textId="77777777" w:rsidR="006C1216" w:rsidRDefault="006C1216">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D0EC0" w14:textId="77777777" w:rsidR="00143549" w:rsidRDefault="00143549" w:rsidP="00B3395D">
      <w:pPr>
        <w:spacing w:after="0" w:line="240" w:lineRule="auto"/>
        <w:rPr>
          <w:rFonts w:hint="eastAsia"/>
        </w:rPr>
      </w:pPr>
      <w:r>
        <w:separator/>
      </w:r>
    </w:p>
  </w:footnote>
  <w:footnote w:type="continuationSeparator" w:id="0">
    <w:p w14:paraId="72ED55D6" w14:textId="77777777" w:rsidR="00143549" w:rsidRDefault="00143549" w:rsidP="00B3395D">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2E210" w14:textId="77777777" w:rsidR="006C1216" w:rsidRDefault="006C1216">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272A9" w14:textId="77777777" w:rsidR="006C1216" w:rsidRDefault="006C1216">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F8836" w14:textId="77777777" w:rsidR="006C1216" w:rsidRDefault="006C1216">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0920"/>
    <w:multiLevelType w:val="multilevel"/>
    <w:tmpl w:val="A66E5C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661644"/>
    <w:multiLevelType w:val="hybridMultilevel"/>
    <w:tmpl w:val="CC24194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189B1ED5"/>
    <w:multiLevelType w:val="hybridMultilevel"/>
    <w:tmpl w:val="05BC4504"/>
    <w:lvl w:ilvl="0" w:tplc="C8248CE6">
      <w:start w:val="1"/>
      <w:numFmt w:val="bullet"/>
      <w:lvlText w:val=""/>
      <w:lvlJc w:val="left"/>
      <w:pPr>
        <w:tabs>
          <w:tab w:val="num" w:pos="340"/>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248D5CBE"/>
    <w:multiLevelType w:val="hybridMultilevel"/>
    <w:tmpl w:val="251E6C3A"/>
    <w:lvl w:ilvl="0" w:tplc="D6D0766A">
      <w:start w:val="1"/>
      <w:numFmt w:val="bullet"/>
      <w:lvlText w:val=""/>
      <w:lvlJc w:val="left"/>
      <w:pPr>
        <w:tabs>
          <w:tab w:val="num" w:pos="284"/>
        </w:tabs>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53E64CB"/>
    <w:multiLevelType w:val="hybridMultilevel"/>
    <w:tmpl w:val="E2AEE47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25E32361"/>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E6535C"/>
    <w:multiLevelType w:val="hybridMultilevel"/>
    <w:tmpl w:val="5AF27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A770B51"/>
    <w:multiLevelType w:val="multilevel"/>
    <w:tmpl w:val="ADDA2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F4237F9"/>
    <w:multiLevelType w:val="hybridMultilevel"/>
    <w:tmpl w:val="33C42E54"/>
    <w:lvl w:ilvl="0" w:tplc="FFFFFFFF">
      <w:start w:val="1"/>
      <w:numFmt w:val="japaneseCounting"/>
      <w:lvlText w:val="%1、"/>
      <w:lvlJc w:val="left"/>
      <w:pPr>
        <w:ind w:left="580" w:hanging="580"/>
      </w:pPr>
      <w:rPr>
        <w:rFonts w:hint="default"/>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B377948"/>
    <w:multiLevelType w:val="hybridMultilevel"/>
    <w:tmpl w:val="BAA617D8"/>
    <w:lvl w:ilvl="0" w:tplc="281617E4">
      <w:start w:val="1"/>
      <w:numFmt w:val="japaneseCounting"/>
      <w:lvlText w:val="%1、"/>
      <w:lvlJc w:val="left"/>
      <w:pPr>
        <w:ind w:left="580" w:hanging="58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C27698"/>
    <w:multiLevelType w:val="multilevel"/>
    <w:tmpl w:val="A5067782"/>
    <w:lvl w:ilvl="0">
      <w:start w:val="1"/>
      <w:numFmt w:val="decimal"/>
      <w:lvlText w:val="%1"/>
      <w:lvlJc w:val="left"/>
      <w:pPr>
        <w:ind w:left="590" w:hanging="590"/>
      </w:pPr>
      <w:rPr>
        <w:rFonts w:hint="default"/>
      </w:rPr>
    </w:lvl>
    <w:lvl w:ilvl="1">
      <w:start w:val="1"/>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30127"/>
    <w:multiLevelType w:val="multilevel"/>
    <w:tmpl w:val="8E3627C0"/>
    <w:lvl w:ilvl="0">
      <w:start w:val="1"/>
      <w:numFmt w:val="decimal"/>
      <w:lvlText w:val="%1"/>
      <w:lvlJc w:val="left"/>
      <w:pPr>
        <w:ind w:left="590" w:hanging="590"/>
      </w:pPr>
      <w:rPr>
        <w:rFonts w:hint="default"/>
      </w:rPr>
    </w:lvl>
    <w:lvl w:ilvl="1">
      <w:start w:val="2"/>
      <w:numFmt w:val="decimal"/>
      <w:lvlText w:val="%1.%2"/>
      <w:lvlJc w:val="left"/>
      <w:pPr>
        <w:ind w:left="590" w:hanging="590"/>
      </w:pPr>
      <w:rPr>
        <w:rFonts w:ascii="Times New Roman" w:eastAsia="宋体"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5735902">
    <w:abstractNumId w:val="9"/>
  </w:num>
  <w:num w:numId="2" w16cid:durableId="1229152060">
    <w:abstractNumId w:val="5"/>
  </w:num>
  <w:num w:numId="3" w16cid:durableId="330332267">
    <w:abstractNumId w:val="8"/>
  </w:num>
  <w:num w:numId="4" w16cid:durableId="1947812492">
    <w:abstractNumId w:val="10"/>
  </w:num>
  <w:num w:numId="5" w16cid:durableId="818108921">
    <w:abstractNumId w:val="11"/>
  </w:num>
  <w:num w:numId="6" w16cid:durableId="991446053">
    <w:abstractNumId w:val="1"/>
  </w:num>
  <w:num w:numId="7" w16cid:durableId="1829054390">
    <w:abstractNumId w:val="6"/>
  </w:num>
  <w:num w:numId="8" w16cid:durableId="1995833863">
    <w:abstractNumId w:val="2"/>
  </w:num>
  <w:num w:numId="9" w16cid:durableId="951283419">
    <w:abstractNumId w:val="3"/>
  </w:num>
  <w:num w:numId="10" w16cid:durableId="1696153608">
    <w:abstractNumId w:val="7"/>
  </w:num>
  <w:num w:numId="11" w16cid:durableId="1878733507">
    <w:abstractNumId w:val="4"/>
  </w:num>
  <w:num w:numId="12" w16cid:durableId="48058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2"/>
    <w:rsid w:val="00001072"/>
    <w:rsid w:val="00006A0C"/>
    <w:rsid w:val="0001043F"/>
    <w:rsid w:val="000134DB"/>
    <w:rsid w:val="00013CC6"/>
    <w:rsid w:val="00016878"/>
    <w:rsid w:val="00024A52"/>
    <w:rsid w:val="00025CC8"/>
    <w:rsid w:val="000307F3"/>
    <w:rsid w:val="0003126C"/>
    <w:rsid w:val="00035CDC"/>
    <w:rsid w:val="00040DE3"/>
    <w:rsid w:val="00050B0D"/>
    <w:rsid w:val="00051CFF"/>
    <w:rsid w:val="00052731"/>
    <w:rsid w:val="000564AE"/>
    <w:rsid w:val="00067D86"/>
    <w:rsid w:val="0007108B"/>
    <w:rsid w:val="00074B3E"/>
    <w:rsid w:val="00085DD3"/>
    <w:rsid w:val="00086700"/>
    <w:rsid w:val="00087FE8"/>
    <w:rsid w:val="0009117A"/>
    <w:rsid w:val="00093B88"/>
    <w:rsid w:val="00095E5E"/>
    <w:rsid w:val="000A75ED"/>
    <w:rsid w:val="000B5B94"/>
    <w:rsid w:val="000B5EC8"/>
    <w:rsid w:val="000C0EC5"/>
    <w:rsid w:val="000C33C1"/>
    <w:rsid w:val="000D55AB"/>
    <w:rsid w:val="000D5BE7"/>
    <w:rsid w:val="000D5EA5"/>
    <w:rsid w:val="000D6109"/>
    <w:rsid w:val="00111748"/>
    <w:rsid w:val="001164CF"/>
    <w:rsid w:val="00117043"/>
    <w:rsid w:val="001247D7"/>
    <w:rsid w:val="00127EDD"/>
    <w:rsid w:val="00132674"/>
    <w:rsid w:val="0013763E"/>
    <w:rsid w:val="00140C56"/>
    <w:rsid w:val="00142AAF"/>
    <w:rsid w:val="00143549"/>
    <w:rsid w:val="001527C2"/>
    <w:rsid w:val="001563BB"/>
    <w:rsid w:val="00162B52"/>
    <w:rsid w:val="00164611"/>
    <w:rsid w:val="00164B07"/>
    <w:rsid w:val="00167597"/>
    <w:rsid w:val="0017481D"/>
    <w:rsid w:val="00177E92"/>
    <w:rsid w:val="00181A94"/>
    <w:rsid w:val="00181D74"/>
    <w:rsid w:val="00182EB6"/>
    <w:rsid w:val="0018734E"/>
    <w:rsid w:val="00195E4E"/>
    <w:rsid w:val="00197A8C"/>
    <w:rsid w:val="001A085E"/>
    <w:rsid w:val="001A180C"/>
    <w:rsid w:val="001A28EA"/>
    <w:rsid w:val="001A471A"/>
    <w:rsid w:val="001B0C53"/>
    <w:rsid w:val="001B2F9F"/>
    <w:rsid w:val="001C213E"/>
    <w:rsid w:val="001C2C8B"/>
    <w:rsid w:val="001D2A44"/>
    <w:rsid w:val="001D5A06"/>
    <w:rsid w:val="001D5C36"/>
    <w:rsid w:val="001E391E"/>
    <w:rsid w:val="001F152A"/>
    <w:rsid w:val="001F2DA1"/>
    <w:rsid w:val="0020499B"/>
    <w:rsid w:val="002058C7"/>
    <w:rsid w:val="00214BCF"/>
    <w:rsid w:val="00220B3D"/>
    <w:rsid w:val="00225656"/>
    <w:rsid w:val="002260B2"/>
    <w:rsid w:val="00227DCA"/>
    <w:rsid w:val="0023157B"/>
    <w:rsid w:val="00231C16"/>
    <w:rsid w:val="00233A30"/>
    <w:rsid w:val="00234EE9"/>
    <w:rsid w:val="00234FAE"/>
    <w:rsid w:val="00250D40"/>
    <w:rsid w:val="002520C4"/>
    <w:rsid w:val="00252275"/>
    <w:rsid w:val="00254EF9"/>
    <w:rsid w:val="00257FD6"/>
    <w:rsid w:val="00270A6D"/>
    <w:rsid w:val="00274485"/>
    <w:rsid w:val="00285A18"/>
    <w:rsid w:val="002A1B8D"/>
    <w:rsid w:val="002A4347"/>
    <w:rsid w:val="002A46BD"/>
    <w:rsid w:val="002A7B26"/>
    <w:rsid w:val="002B130C"/>
    <w:rsid w:val="002B136E"/>
    <w:rsid w:val="002B2B95"/>
    <w:rsid w:val="002B3505"/>
    <w:rsid w:val="002B76E0"/>
    <w:rsid w:val="002C404D"/>
    <w:rsid w:val="002C5C37"/>
    <w:rsid w:val="002D1CBA"/>
    <w:rsid w:val="002D2786"/>
    <w:rsid w:val="002D4D70"/>
    <w:rsid w:val="002D6776"/>
    <w:rsid w:val="002D7687"/>
    <w:rsid w:val="002E346E"/>
    <w:rsid w:val="002F105E"/>
    <w:rsid w:val="002F7129"/>
    <w:rsid w:val="00304042"/>
    <w:rsid w:val="003236F1"/>
    <w:rsid w:val="00337DE2"/>
    <w:rsid w:val="00342F51"/>
    <w:rsid w:val="0036757D"/>
    <w:rsid w:val="0037297E"/>
    <w:rsid w:val="00383C41"/>
    <w:rsid w:val="00384FD9"/>
    <w:rsid w:val="00385A66"/>
    <w:rsid w:val="003A0710"/>
    <w:rsid w:val="003A1D88"/>
    <w:rsid w:val="003A77EF"/>
    <w:rsid w:val="003B1988"/>
    <w:rsid w:val="003B589A"/>
    <w:rsid w:val="003B7FE0"/>
    <w:rsid w:val="003C1BF7"/>
    <w:rsid w:val="003C30C6"/>
    <w:rsid w:val="003D5C65"/>
    <w:rsid w:val="003E0660"/>
    <w:rsid w:val="003E1FDD"/>
    <w:rsid w:val="003E2222"/>
    <w:rsid w:val="003E569E"/>
    <w:rsid w:val="00404663"/>
    <w:rsid w:val="00404E47"/>
    <w:rsid w:val="004077C5"/>
    <w:rsid w:val="004123AB"/>
    <w:rsid w:val="0041327D"/>
    <w:rsid w:val="00425A8F"/>
    <w:rsid w:val="004350BE"/>
    <w:rsid w:val="004369DC"/>
    <w:rsid w:val="00442495"/>
    <w:rsid w:val="00442837"/>
    <w:rsid w:val="00445AFD"/>
    <w:rsid w:val="00452716"/>
    <w:rsid w:val="004527C8"/>
    <w:rsid w:val="0045766B"/>
    <w:rsid w:val="00462795"/>
    <w:rsid w:val="00466F7E"/>
    <w:rsid w:val="00472404"/>
    <w:rsid w:val="00474F26"/>
    <w:rsid w:val="00475B32"/>
    <w:rsid w:val="00476014"/>
    <w:rsid w:val="004812A3"/>
    <w:rsid w:val="0048347D"/>
    <w:rsid w:val="00485FEC"/>
    <w:rsid w:val="004872AA"/>
    <w:rsid w:val="00487526"/>
    <w:rsid w:val="0049309B"/>
    <w:rsid w:val="004A23B6"/>
    <w:rsid w:val="004A57E3"/>
    <w:rsid w:val="004B6CB0"/>
    <w:rsid w:val="004C516F"/>
    <w:rsid w:val="004D0C6D"/>
    <w:rsid w:val="004D3B3E"/>
    <w:rsid w:val="004F742A"/>
    <w:rsid w:val="005007AC"/>
    <w:rsid w:val="00503992"/>
    <w:rsid w:val="00506FB7"/>
    <w:rsid w:val="00517554"/>
    <w:rsid w:val="00521401"/>
    <w:rsid w:val="0052153B"/>
    <w:rsid w:val="0052649C"/>
    <w:rsid w:val="005314A3"/>
    <w:rsid w:val="00536552"/>
    <w:rsid w:val="00546EDB"/>
    <w:rsid w:val="00556C9A"/>
    <w:rsid w:val="005607E6"/>
    <w:rsid w:val="00567DF0"/>
    <w:rsid w:val="00577BFA"/>
    <w:rsid w:val="00577F31"/>
    <w:rsid w:val="00590456"/>
    <w:rsid w:val="005946BE"/>
    <w:rsid w:val="00594872"/>
    <w:rsid w:val="005A549A"/>
    <w:rsid w:val="005B3633"/>
    <w:rsid w:val="005B4192"/>
    <w:rsid w:val="005B6932"/>
    <w:rsid w:val="005B726E"/>
    <w:rsid w:val="005B7281"/>
    <w:rsid w:val="005C6A3B"/>
    <w:rsid w:val="005E3C06"/>
    <w:rsid w:val="005E47B7"/>
    <w:rsid w:val="005E6308"/>
    <w:rsid w:val="005E7102"/>
    <w:rsid w:val="005F3A89"/>
    <w:rsid w:val="005F484F"/>
    <w:rsid w:val="005F79AB"/>
    <w:rsid w:val="00612848"/>
    <w:rsid w:val="00612DD6"/>
    <w:rsid w:val="00615D33"/>
    <w:rsid w:val="00616433"/>
    <w:rsid w:val="00622088"/>
    <w:rsid w:val="0063310D"/>
    <w:rsid w:val="006365D6"/>
    <w:rsid w:val="00640321"/>
    <w:rsid w:val="00645FCF"/>
    <w:rsid w:val="00647C6D"/>
    <w:rsid w:val="006609D8"/>
    <w:rsid w:val="0066223D"/>
    <w:rsid w:val="006627E0"/>
    <w:rsid w:val="00662B8C"/>
    <w:rsid w:val="006703A1"/>
    <w:rsid w:val="00680DFB"/>
    <w:rsid w:val="0068529B"/>
    <w:rsid w:val="0069103A"/>
    <w:rsid w:val="00691A8E"/>
    <w:rsid w:val="006943B3"/>
    <w:rsid w:val="006A2B40"/>
    <w:rsid w:val="006A5E1F"/>
    <w:rsid w:val="006A721F"/>
    <w:rsid w:val="006B275C"/>
    <w:rsid w:val="006B353F"/>
    <w:rsid w:val="006B45F3"/>
    <w:rsid w:val="006C1216"/>
    <w:rsid w:val="006C7DFD"/>
    <w:rsid w:val="006D04C9"/>
    <w:rsid w:val="006D19BB"/>
    <w:rsid w:val="006D7D3D"/>
    <w:rsid w:val="006E1B25"/>
    <w:rsid w:val="006F02B9"/>
    <w:rsid w:val="006F2101"/>
    <w:rsid w:val="006F24C9"/>
    <w:rsid w:val="007014E1"/>
    <w:rsid w:val="007073D0"/>
    <w:rsid w:val="00711909"/>
    <w:rsid w:val="00714347"/>
    <w:rsid w:val="0071680C"/>
    <w:rsid w:val="00725007"/>
    <w:rsid w:val="00725B6B"/>
    <w:rsid w:val="00726CDA"/>
    <w:rsid w:val="00733067"/>
    <w:rsid w:val="007367C5"/>
    <w:rsid w:val="007431F1"/>
    <w:rsid w:val="00747EFD"/>
    <w:rsid w:val="007532BF"/>
    <w:rsid w:val="0075462E"/>
    <w:rsid w:val="007562E3"/>
    <w:rsid w:val="00766479"/>
    <w:rsid w:val="00767007"/>
    <w:rsid w:val="00770B16"/>
    <w:rsid w:val="007722ED"/>
    <w:rsid w:val="007723DA"/>
    <w:rsid w:val="00772556"/>
    <w:rsid w:val="00780300"/>
    <w:rsid w:val="007827A5"/>
    <w:rsid w:val="00782F35"/>
    <w:rsid w:val="0079130F"/>
    <w:rsid w:val="007938D3"/>
    <w:rsid w:val="007A011C"/>
    <w:rsid w:val="007A4259"/>
    <w:rsid w:val="007B6542"/>
    <w:rsid w:val="007C0F15"/>
    <w:rsid w:val="007C12EC"/>
    <w:rsid w:val="007C5C19"/>
    <w:rsid w:val="007D017E"/>
    <w:rsid w:val="007E120E"/>
    <w:rsid w:val="007E6183"/>
    <w:rsid w:val="007F1273"/>
    <w:rsid w:val="007F1351"/>
    <w:rsid w:val="00811EB0"/>
    <w:rsid w:val="0081291C"/>
    <w:rsid w:val="00816E28"/>
    <w:rsid w:val="008208F5"/>
    <w:rsid w:val="008216F1"/>
    <w:rsid w:val="008241E5"/>
    <w:rsid w:val="008244D1"/>
    <w:rsid w:val="00831EEF"/>
    <w:rsid w:val="00832604"/>
    <w:rsid w:val="00832BC5"/>
    <w:rsid w:val="008649F6"/>
    <w:rsid w:val="00867A19"/>
    <w:rsid w:val="00871CB8"/>
    <w:rsid w:val="0087238F"/>
    <w:rsid w:val="0087482B"/>
    <w:rsid w:val="00874CEB"/>
    <w:rsid w:val="00875158"/>
    <w:rsid w:val="00891485"/>
    <w:rsid w:val="008924C4"/>
    <w:rsid w:val="008946B5"/>
    <w:rsid w:val="008A0B8E"/>
    <w:rsid w:val="008A4257"/>
    <w:rsid w:val="008A4D72"/>
    <w:rsid w:val="008A5986"/>
    <w:rsid w:val="008B254F"/>
    <w:rsid w:val="008B3184"/>
    <w:rsid w:val="008B4C35"/>
    <w:rsid w:val="008B5DC6"/>
    <w:rsid w:val="008C6CF2"/>
    <w:rsid w:val="008D14C2"/>
    <w:rsid w:val="008D1CE6"/>
    <w:rsid w:val="008E03D4"/>
    <w:rsid w:val="008E4C48"/>
    <w:rsid w:val="008F6517"/>
    <w:rsid w:val="009002ED"/>
    <w:rsid w:val="00903033"/>
    <w:rsid w:val="009058FF"/>
    <w:rsid w:val="0090607A"/>
    <w:rsid w:val="00906CC1"/>
    <w:rsid w:val="00911E1D"/>
    <w:rsid w:val="0091341B"/>
    <w:rsid w:val="00914908"/>
    <w:rsid w:val="00924337"/>
    <w:rsid w:val="00931FFA"/>
    <w:rsid w:val="00934279"/>
    <w:rsid w:val="00935F3B"/>
    <w:rsid w:val="00936102"/>
    <w:rsid w:val="009379F0"/>
    <w:rsid w:val="009436E5"/>
    <w:rsid w:val="00943E6E"/>
    <w:rsid w:val="00952FF6"/>
    <w:rsid w:val="009568D5"/>
    <w:rsid w:val="00963533"/>
    <w:rsid w:val="00965004"/>
    <w:rsid w:val="00970B68"/>
    <w:rsid w:val="00971F84"/>
    <w:rsid w:val="00972E3A"/>
    <w:rsid w:val="00972F6C"/>
    <w:rsid w:val="00980CD0"/>
    <w:rsid w:val="00987733"/>
    <w:rsid w:val="009A1F0E"/>
    <w:rsid w:val="009A7872"/>
    <w:rsid w:val="009B58EC"/>
    <w:rsid w:val="009B5AAD"/>
    <w:rsid w:val="009C119C"/>
    <w:rsid w:val="009C37C3"/>
    <w:rsid w:val="009C6894"/>
    <w:rsid w:val="009C6C35"/>
    <w:rsid w:val="009D7BD0"/>
    <w:rsid w:val="009E004F"/>
    <w:rsid w:val="009E3BE4"/>
    <w:rsid w:val="009E3F7E"/>
    <w:rsid w:val="009E73AF"/>
    <w:rsid w:val="009F1930"/>
    <w:rsid w:val="009F5B55"/>
    <w:rsid w:val="009F68E6"/>
    <w:rsid w:val="009F7312"/>
    <w:rsid w:val="009F797B"/>
    <w:rsid w:val="00A06478"/>
    <w:rsid w:val="00A14D5F"/>
    <w:rsid w:val="00A20C70"/>
    <w:rsid w:val="00A233B2"/>
    <w:rsid w:val="00A2741C"/>
    <w:rsid w:val="00A36646"/>
    <w:rsid w:val="00A36D2A"/>
    <w:rsid w:val="00A40F91"/>
    <w:rsid w:val="00A426DC"/>
    <w:rsid w:val="00A42CF7"/>
    <w:rsid w:val="00A43154"/>
    <w:rsid w:val="00A47453"/>
    <w:rsid w:val="00A47643"/>
    <w:rsid w:val="00A50851"/>
    <w:rsid w:val="00A533E4"/>
    <w:rsid w:val="00A56598"/>
    <w:rsid w:val="00A5747B"/>
    <w:rsid w:val="00A61E50"/>
    <w:rsid w:val="00A65AAF"/>
    <w:rsid w:val="00A70F6D"/>
    <w:rsid w:val="00A771D5"/>
    <w:rsid w:val="00A860CE"/>
    <w:rsid w:val="00A86395"/>
    <w:rsid w:val="00A8740F"/>
    <w:rsid w:val="00A94F0D"/>
    <w:rsid w:val="00A957FF"/>
    <w:rsid w:val="00AA264B"/>
    <w:rsid w:val="00AA2CC0"/>
    <w:rsid w:val="00AA4099"/>
    <w:rsid w:val="00AA4342"/>
    <w:rsid w:val="00AA6DE3"/>
    <w:rsid w:val="00AC3D10"/>
    <w:rsid w:val="00AC668A"/>
    <w:rsid w:val="00AE4AF1"/>
    <w:rsid w:val="00AE4B1E"/>
    <w:rsid w:val="00AF174F"/>
    <w:rsid w:val="00AF1FCE"/>
    <w:rsid w:val="00AF2064"/>
    <w:rsid w:val="00B064D2"/>
    <w:rsid w:val="00B068CA"/>
    <w:rsid w:val="00B06EEC"/>
    <w:rsid w:val="00B137B2"/>
    <w:rsid w:val="00B13AEE"/>
    <w:rsid w:val="00B20969"/>
    <w:rsid w:val="00B2192C"/>
    <w:rsid w:val="00B2241E"/>
    <w:rsid w:val="00B255A3"/>
    <w:rsid w:val="00B27A01"/>
    <w:rsid w:val="00B3395D"/>
    <w:rsid w:val="00B36E77"/>
    <w:rsid w:val="00B604EE"/>
    <w:rsid w:val="00B6283E"/>
    <w:rsid w:val="00B810A5"/>
    <w:rsid w:val="00B85130"/>
    <w:rsid w:val="00B86C1D"/>
    <w:rsid w:val="00B87F35"/>
    <w:rsid w:val="00B90C30"/>
    <w:rsid w:val="00B93366"/>
    <w:rsid w:val="00B93989"/>
    <w:rsid w:val="00B94038"/>
    <w:rsid w:val="00B9439C"/>
    <w:rsid w:val="00BA4A2A"/>
    <w:rsid w:val="00BB182B"/>
    <w:rsid w:val="00BC6650"/>
    <w:rsid w:val="00BC7B6A"/>
    <w:rsid w:val="00BD31B0"/>
    <w:rsid w:val="00BD3B9C"/>
    <w:rsid w:val="00BD6568"/>
    <w:rsid w:val="00BD7A94"/>
    <w:rsid w:val="00BE4ED7"/>
    <w:rsid w:val="00BE6B08"/>
    <w:rsid w:val="00BF3ADE"/>
    <w:rsid w:val="00C03AF7"/>
    <w:rsid w:val="00C07ED2"/>
    <w:rsid w:val="00C1110D"/>
    <w:rsid w:val="00C1349F"/>
    <w:rsid w:val="00C179D7"/>
    <w:rsid w:val="00C32709"/>
    <w:rsid w:val="00C435E6"/>
    <w:rsid w:val="00C43FA2"/>
    <w:rsid w:val="00C47AF1"/>
    <w:rsid w:val="00C47E14"/>
    <w:rsid w:val="00C536A9"/>
    <w:rsid w:val="00C56E0A"/>
    <w:rsid w:val="00C5798A"/>
    <w:rsid w:val="00C715E6"/>
    <w:rsid w:val="00C748E5"/>
    <w:rsid w:val="00C75848"/>
    <w:rsid w:val="00C75B8A"/>
    <w:rsid w:val="00C80ACA"/>
    <w:rsid w:val="00C81B05"/>
    <w:rsid w:val="00C829B9"/>
    <w:rsid w:val="00C87659"/>
    <w:rsid w:val="00C920F7"/>
    <w:rsid w:val="00C92B3D"/>
    <w:rsid w:val="00C9458E"/>
    <w:rsid w:val="00C95695"/>
    <w:rsid w:val="00CB4389"/>
    <w:rsid w:val="00CC3088"/>
    <w:rsid w:val="00CC4E35"/>
    <w:rsid w:val="00CC5039"/>
    <w:rsid w:val="00CD088B"/>
    <w:rsid w:val="00CD4B7A"/>
    <w:rsid w:val="00CD7C4E"/>
    <w:rsid w:val="00CE00F7"/>
    <w:rsid w:val="00CE25D1"/>
    <w:rsid w:val="00CE25EC"/>
    <w:rsid w:val="00CE30FF"/>
    <w:rsid w:val="00CF2029"/>
    <w:rsid w:val="00CF6C08"/>
    <w:rsid w:val="00D02400"/>
    <w:rsid w:val="00D03C0C"/>
    <w:rsid w:val="00D12168"/>
    <w:rsid w:val="00D17988"/>
    <w:rsid w:val="00D25513"/>
    <w:rsid w:val="00D27B0C"/>
    <w:rsid w:val="00D30A6B"/>
    <w:rsid w:val="00D33C13"/>
    <w:rsid w:val="00D42E6C"/>
    <w:rsid w:val="00D47839"/>
    <w:rsid w:val="00D507D0"/>
    <w:rsid w:val="00D54426"/>
    <w:rsid w:val="00D564AE"/>
    <w:rsid w:val="00D634B8"/>
    <w:rsid w:val="00D654D3"/>
    <w:rsid w:val="00D65BF8"/>
    <w:rsid w:val="00D745CD"/>
    <w:rsid w:val="00D752F7"/>
    <w:rsid w:val="00D76BF3"/>
    <w:rsid w:val="00D7738A"/>
    <w:rsid w:val="00D8184D"/>
    <w:rsid w:val="00D902D1"/>
    <w:rsid w:val="00DB0104"/>
    <w:rsid w:val="00DD0F70"/>
    <w:rsid w:val="00DD3DC9"/>
    <w:rsid w:val="00DE377E"/>
    <w:rsid w:val="00DE6AAC"/>
    <w:rsid w:val="00DF3869"/>
    <w:rsid w:val="00E00E8C"/>
    <w:rsid w:val="00E03332"/>
    <w:rsid w:val="00E107AC"/>
    <w:rsid w:val="00E1272C"/>
    <w:rsid w:val="00E16EBF"/>
    <w:rsid w:val="00E206B7"/>
    <w:rsid w:val="00E271C3"/>
    <w:rsid w:val="00E27550"/>
    <w:rsid w:val="00E279D1"/>
    <w:rsid w:val="00E370EC"/>
    <w:rsid w:val="00E437AD"/>
    <w:rsid w:val="00E52D70"/>
    <w:rsid w:val="00E57844"/>
    <w:rsid w:val="00E62279"/>
    <w:rsid w:val="00E6230F"/>
    <w:rsid w:val="00E64FDA"/>
    <w:rsid w:val="00E728CC"/>
    <w:rsid w:val="00E76EEF"/>
    <w:rsid w:val="00E820F4"/>
    <w:rsid w:val="00E84E27"/>
    <w:rsid w:val="00E86789"/>
    <w:rsid w:val="00EA16AF"/>
    <w:rsid w:val="00EA3720"/>
    <w:rsid w:val="00EA5F70"/>
    <w:rsid w:val="00EB2E7C"/>
    <w:rsid w:val="00EB630F"/>
    <w:rsid w:val="00EC68C0"/>
    <w:rsid w:val="00EC6FC2"/>
    <w:rsid w:val="00ED06A4"/>
    <w:rsid w:val="00ED1C83"/>
    <w:rsid w:val="00EF22CE"/>
    <w:rsid w:val="00EF511F"/>
    <w:rsid w:val="00EF5729"/>
    <w:rsid w:val="00F07854"/>
    <w:rsid w:val="00F1003C"/>
    <w:rsid w:val="00F2186F"/>
    <w:rsid w:val="00F2519A"/>
    <w:rsid w:val="00F26F67"/>
    <w:rsid w:val="00F3075F"/>
    <w:rsid w:val="00F42F14"/>
    <w:rsid w:val="00F44E8F"/>
    <w:rsid w:val="00F51B14"/>
    <w:rsid w:val="00F53C89"/>
    <w:rsid w:val="00F55D15"/>
    <w:rsid w:val="00F62B1A"/>
    <w:rsid w:val="00F7158B"/>
    <w:rsid w:val="00F74A02"/>
    <w:rsid w:val="00F777BE"/>
    <w:rsid w:val="00F82F68"/>
    <w:rsid w:val="00F927EF"/>
    <w:rsid w:val="00F93C18"/>
    <w:rsid w:val="00F95550"/>
    <w:rsid w:val="00FA1267"/>
    <w:rsid w:val="00FA22F8"/>
    <w:rsid w:val="00FA5767"/>
    <w:rsid w:val="00FB02A3"/>
    <w:rsid w:val="00FC3EE6"/>
    <w:rsid w:val="00FC5C88"/>
    <w:rsid w:val="00FC6CAD"/>
    <w:rsid w:val="00FD3785"/>
    <w:rsid w:val="00FD7FCB"/>
    <w:rsid w:val="00FE156E"/>
    <w:rsid w:val="00FF4982"/>
    <w:rsid w:val="00FF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E1607"/>
  <w15:chartTrackingRefBased/>
  <w15:docId w15:val="{C513A441-3158-4A0A-A026-ADA5893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D70"/>
    <w:pPr>
      <w:widowControl w:val="0"/>
    </w:pPr>
  </w:style>
  <w:style w:type="paragraph" w:styleId="1">
    <w:name w:val="heading 1"/>
    <w:basedOn w:val="a"/>
    <w:next w:val="a"/>
    <w:link w:val="10"/>
    <w:uiPriority w:val="9"/>
    <w:qFormat/>
    <w:rsid w:val="00B3395D"/>
    <w:pPr>
      <w:keepNext/>
      <w:keepLines/>
      <w:spacing w:before="340" w:after="330" w:line="578" w:lineRule="auto"/>
      <w:jc w:val="both"/>
      <w:outlineLvl w:val="0"/>
    </w:pPr>
    <w:rPr>
      <w:b/>
      <w:bCs/>
      <w:kern w:val="44"/>
      <w:sz w:val="44"/>
      <w:szCs w:val="44"/>
    </w:rPr>
  </w:style>
  <w:style w:type="paragraph" w:styleId="2">
    <w:name w:val="heading 2"/>
    <w:basedOn w:val="a"/>
    <w:next w:val="a"/>
    <w:link w:val="20"/>
    <w:uiPriority w:val="9"/>
    <w:unhideWhenUsed/>
    <w:qFormat/>
    <w:rsid w:val="00B3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0466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81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395D"/>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3395D"/>
    <w:rPr>
      <w:sz w:val="18"/>
      <w:szCs w:val="18"/>
    </w:rPr>
  </w:style>
  <w:style w:type="paragraph" w:styleId="a5">
    <w:name w:val="footer"/>
    <w:basedOn w:val="a"/>
    <w:link w:val="a6"/>
    <w:uiPriority w:val="99"/>
    <w:unhideWhenUsed/>
    <w:rsid w:val="00B3395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3395D"/>
    <w:rPr>
      <w:sz w:val="18"/>
      <w:szCs w:val="18"/>
    </w:rPr>
  </w:style>
  <w:style w:type="character" w:customStyle="1" w:styleId="10">
    <w:name w:val="标题 1 字符"/>
    <w:basedOn w:val="a0"/>
    <w:link w:val="1"/>
    <w:uiPriority w:val="9"/>
    <w:rsid w:val="00B3395D"/>
    <w:rPr>
      <w:b/>
      <w:bCs/>
      <w:kern w:val="44"/>
      <w:sz w:val="44"/>
      <w:szCs w:val="44"/>
    </w:rPr>
  </w:style>
  <w:style w:type="character" w:customStyle="1" w:styleId="20">
    <w:name w:val="标题 2 字符"/>
    <w:basedOn w:val="a0"/>
    <w:link w:val="2"/>
    <w:uiPriority w:val="9"/>
    <w:rsid w:val="00B339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04663"/>
    <w:rPr>
      <w:b/>
      <w:bCs/>
      <w:sz w:val="32"/>
      <w:szCs w:val="32"/>
    </w:rPr>
  </w:style>
  <w:style w:type="paragraph" w:styleId="a7">
    <w:name w:val="List Paragraph"/>
    <w:basedOn w:val="a"/>
    <w:uiPriority w:val="34"/>
    <w:qFormat/>
    <w:rsid w:val="009379F0"/>
    <w:pPr>
      <w:ind w:firstLineChars="200" w:firstLine="420"/>
    </w:pPr>
  </w:style>
  <w:style w:type="character" w:customStyle="1" w:styleId="40">
    <w:name w:val="标题 4 字符"/>
    <w:basedOn w:val="a0"/>
    <w:link w:val="4"/>
    <w:uiPriority w:val="9"/>
    <w:semiHidden/>
    <w:rsid w:val="00B810A5"/>
    <w:rPr>
      <w:rFonts w:asciiTheme="majorHAnsi" w:eastAsiaTheme="majorEastAsia" w:hAnsiTheme="majorHAnsi" w:cstheme="majorBidi"/>
      <w:b/>
      <w:bCs/>
      <w:sz w:val="28"/>
      <w:szCs w:val="28"/>
    </w:rPr>
  </w:style>
  <w:style w:type="character" w:styleId="a8">
    <w:name w:val="Hyperlink"/>
    <w:basedOn w:val="a0"/>
    <w:uiPriority w:val="99"/>
    <w:unhideWhenUsed/>
    <w:rsid w:val="009F7312"/>
    <w:rPr>
      <w:color w:val="467886" w:themeColor="hyperlink"/>
      <w:u w:val="single"/>
    </w:rPr>
  </w:style>
  <w:style w:type="character" w:styleId="a9">
    <w:name w:val="Unresolved Mention"/>
    <w:basedOn w:val="a0"/>
    <w:uiPriority w:val="99"/>
    <w:semiHidden/>
    <w:unhideWhenUsed/>
    <w:rsid w:val="009F7312"/>
    <w:rPr>
      <w:color w:val="605E5C"/>
      <w:shd w:val="clear" w:color="auto" w:fill="E1DFDD"/>
    </w:rPr>
  </w:style>
  <w:style w:type="character" w:styleId="aa">
    <w:name w:val="FollowedHyperlink"/>
    <w:basedOn w:val="a0"/>
    <w:uiPriority w:val="99"/>
    <w:semiHidden/>
    <w:unhideWhenUsed/>
    <w:rsid w:val="0018734E"/>
    <w:rPr>
      <w:color w:val="96607D" w:themeColor="followedHyperlink"/>
      <w:u w:val="single"/>
    </w:rPr>
  </w:style>
  <w:style w:type="character" w:styleId="ab">
    <w:name w:val="Placeholder Text"/>
    <w:basedOn w:val="a0"/>
    <w:uiPriority w:val="99"/>
    <w:semiHidden/>
    <w:rsid w:val="00E64F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6550">
      <w:bodyDiv w:val="1"/>
      <w:marLeft w:val="0"/>
      <w:marRight w:val="0"/>
      <w:marTop w:val="0"/>
      <w:marBottom w:val="0"/>
      <w:divBdr>
        <w:top w:val="none" w:sz="0" w:space="0" w:color="auto"/>
        <w:left w:val="none" w:sz="0" w:space="0" w:color="auto"/>
        <w:bottom w:val="none" w:sz="0" w:space="0" w:color="auto"/>
        <w:right w:val="none" w:sz="0" w:space="0" w:color="auto"/>
      </w:divBdr>
    </w:div>
    <w:div w:id="212232800">
      <w:bodyDiv w:val="1"/>
      <w:marLeft w:val="0"/>
      <w:marRight w:val="0"/>
      <w:marTop w:val="0"/>
      <w:marBottom w:val="0"/>
      <w:divBdr>
        <w:top w:val="none" w:sz="0" w:space="0" w:color="auto"/>
        <w:left w:val="none" w:sz="0" w:space="0" w:color="auto"/>
        <w:bottom w:val="none" w:sz="0" w:space="0" w:color="auto"/>
        <w:right w:val="none" w:sz="0" w:space="0" w:color="auto"/>
      </w:divBdr>
    </w:div>
    <w:div w:id="353729946">
      <w:bodyDiv w:val="1"/>
      <w:marLeft w:val="0"/>
      <w:marRight w:val="0"/>
      <w:marTop w:val="0"/>
      <w:marBottom w:val="0"/>
      <w:divBdr>
        <w:top w:val="none" w:sz="0" w:space="0" w:color="auto"/>
        <w:left w:val="none" w:sz="0" w:space="0" w:color="auto"/>
        <w:bottom w:val="none" w:sz="0" w:space="0" w:color="auto"/>
        <w:right w:val="none" w:sz="0" w:space="0" w:color="auto"/>
      </w:divBdr>
      <w:divsChild>
        <w:div w:id="2098556473">
          <w:marLeft w:val="0"/>
          <w:marRight w:val="0"/>
          <w:marTop w:val="0"/>
          <w:marBottom w:val="240"/>
          <w:divBdr>
            <w:top w:val="none" w:sz="0" w:space="0" w:color="auto"/>
            <w:left w:val="none" w:sz="0" w:space="0" w:color="auto"/>
            <w:bottom w:val="none" w:sz="0" w:space="0" w:color="auto"/>
            <w:right w:val="none" w:sz="0" w:space="0" w:color="auto"/>
          </w:divBdr>
        </w:div>
        <w:div w:id="393554520">
          <w:marLeft w:val="0"/>
          <w:marRight w:val="0"/>
          <w:marTop w:val="0"/>
          <w:marBottom w:val="240"/>
          <w:divBdr>
            <w:top w:val="none" w:sz="0" w:space="0" w:color="auto"/>
            <w:left w:val="none" w:sz="0" w:space="0" w:color="auto"/>
            <w:bottom w:val="none" w:sz="0" w:space="0" w:color="auto"/>
            <w:right w:val="none" w:sz="0" w:space="0" w:color="auto"/>
          </w:divBdr>
        </w:div>
        <w:div w:id="2020884624">
          <w:marLeft w:val="0"/>
          <w:marRight w:val="0"/>
          <w:marTop w:val="0"/>
          <w:marBottom w:val="240"/>
          <w:divBdr>
            <w:top w:val="none" w:sz="0" w:space="0" w:color="auto"/>
            <w:left w:val="none" w:sz="0" w:space="0" w:color="auto"/>
            <w:bottom w:val="none" w:sz="0" w:space="0" w:color="auto"/>
            <w:right w:val="none" w:sz="0" w:space="0" w:color="auto"/>
          </w:divBdr>
        </w:div>
        <w:div w:id="1644310852">
          <w:marLeft w:val="0"/>
          <w:marRight w:val="0"/>
          <w:marTop w:val="0"/>
          <w:marBottom w:val="240"/>
          <w:divBdr>
            <w:top w:val="none" w:sz="0" w:space="0" w:color="auto"/>
            <w:left w:val="none" w:sz="0" w:space="0" w:color="auto"/>
            <w:bottom w:val="none" w:sz="0" w:space="0" w:color="auto"/>
            <w:right w:val="none" w:sz="0" w:space="0" w:color="auto"/>
          </w:divBdr>
        </w:div>
      </w:divsChild>
    </w:div>
    <w:div w:id="884833565">
      <w:bodyDiv w:val="1"/>
      <w:marLeft w:val="0"/>
      <w:marRight w:val="0"/>
      <w:marTop w:val="0"/>
      <w:marBottom w:val="0"/>
      <w:divBdr>
        <w:top w:val="none" w:sz="0" w:space="0" w:color="auto"/>
        <w:left w:val="none" w:sz="0" w:space="0" w:color="auto"/>
        <w:bottom w:val="none" w:sz="0" w:space="0" w:color="auto"/>
        <w:right w:val="none" w:sz="0" w:space="0" w:color="auto"/>
      </w:divBdr>
    </w:div>
    <w:div w:id="1057361629">
      <w:bodyDiv w:val="1"/>
      <w:marLeft w:val="0"/>
      <w:marRight w:val="0"/>
      <w:marTop w:val="0"/>
      <w:marBottom w:val="0"/>
      <w:divBdr>
        <w:top w:val="none" w:sz="0" w:space="0" w:color="auto"/>
        <w:left w:val="none" w:sz="0" w:space="0" w:color="auto"/>
        <w:bottom w:val="none" w:sz="0" w:space="0" w:color="auto"/>
        <w:right w:val="none" w:sz="0" w:space="0" w:color="auto"/>
      </w:divBdr>
    </w:div>
    <w:div w:id="1269897957">
      <w:bodyDiv w:val="1"/>
      <w:marLeft w:val="0"/>
      <w:marRight w:val="0"/>
      <w:marTop w:val="0"/>
      <w:marBottom w:val="0"/>
      <w:divBdr>
        <w:top w:val="none" w:sz="0" w:space="0" w:color="auto"/>
        <w:left w:val="none" w:sz="0" w:space="0" w:color="auto"/>
        <w:bottom w:val="none" w:sz="0" w:space="0" w:color="auto"/>
        <w:right w:val="none" w:sz="0" w:space="0" w:color="auto"/>
      </w:divBdr>
    </w:div>
    <w:div w:id="20579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2</Pages>
  <Words>507</Words>
  <Characters>625</Characters>
  <Application>Microsoft Office Word</Application>
  <DocSecurity>0</DocSecurity>
  <Lines>31</Lines>
  <Paragraphs>32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skx</dc:creator>
  <cp:keywords/>
  <dc:description/>
  <cp:lastModifiedBy>admin skx</cp:lastModifiedBy>
  <cp:revision>483</cp:revision>
  <dcterms:created xsi:type="dcterms:W3CDTF">2024-10-17T08:18:00Z</dcterms:created>
  <dcterms:modified xsi:type="dcterms:W3CDTF">2025-07-06T07:21:00Z</dcterms:modified>
</cp:coreProperties>
</file>