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4A1BB" w14:textId="7BCCB4D5" w:rsidR="00E52D70" w:rsidRPr="005B4192" w:rsidRDefault="00E52D70" w:rsidP="00E52D70">
      <w:pPr>
        <w:pStyle w:val="1"/>
        <w:jc w:val="center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第</w:t>
      </w:r>
      <w:r w:rsidR="002B76E0">
        <w:rPr>
          <w:rFonts w:ascii="Times New Roman" w:eastAsia="宋体" w:hAnsi="Times New Roman" w:cs="Times New Roman" w:hint="eastAsia"/>
        </w:rPr>
        <w:t>十</w:t>
      </w:r>
      <w:r w:rsidR="000E2F4B">
        <w:rPr>
          <w:rFonts w:ascii="Times New Roman" w:eastAsia="宋体" w:hAnsi="Times New Roman" w:cs="Times New Roman" w:hint="eastAsia"/>
        </w:rPr>
        <w:t>七</w:t>
      </w:r>
      <w:r w:rsidRPr="005B4192">
        <w:rPr>
          <w:rFonts w:ascii="Times New Roman" w:eastAsia="宋体" w:hAnsi="Times New Roman" w:cs="Times New Roman"/>
        </w:rPr>
        <w:t>次周报</w:t>
      </w:r>
    </w:p>
    <w:p w14:paraId="774D3AE7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这两周工作内容</w:t>
      </w:r>
    </w:p>
    <w:p w14:paraId="68D9A40E" w14:textId="4BB57D26" w:rsidR="00E52D70" w:rsidRPr="005B4192" w:rsidRDefault="00E52D70" w:rsidP="007A011C">
      <w:pPr>
        <w:pStyle w:val="3"/>
        <w:numPr>
          <w:ilvl w:val="1"/>
          <w:numId w:val="12"/>
        </w:numPr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阅读的文献</w:t>
      </w:r>
    </w:p>
    <w:p w14:paraId="00779BE9" w14:textId="75B84AA3" w:rsidR="00E52D70" w:rsidRPr="00A37AE4" w:rsidRDefault="00E52D70" w:rsidP="00A37AE4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/>
          <w:sz w:val="24"/>
        </w:rPr>
      </w:pPr>
      <w:r w:rsidRPr="00ED1C83">
        <w:rPr>
          <w:rFonts w:ascii="Times New Roman" w:eastAsia="宋体" w:hAnsi="Times New Roman" w:cs="Times New Roman"/>
          <w:sz w:val="24"/>
        </w:rPr>
        <w:t>《</w:t>
      </w:r>
      <w:r w:rsidR="00A37AE4" w:rsidRPr="00A37AE4">
        <w:rPr>
          <w:rFonts w:ascii="Times New Roman" w:eastAsia="宋体" w:hAnsi="Times New Roman" w:cs="Times New Roman" w:hint="eastAsia"/>
          <w:sz w:val="24"/>
        </w:rPr>
        <w:t>可解释人工智能在工业智能诊断中的挑战和机遇：先验赋能</w:t>
      </w:r>
      <w:r w:rsidRPr="00A37AE4">
        <w:rPr>
          <w:rFonts w:ascii="Times New Roman" w:eastAsia="宋体" w:hAnsi="Times New Roman" w:cs="Times New Roman"/>
          <w:sz w:val="24"/>
        </w:rPr>
        <w:t>》</w:t>
      </w:r>
    </w:p>
    <w:p w14:paraId="4459728D" w14:textId="51A146CE" w:rsidR="003E5DD6" w:rsidRDefault="005C5AEB" w:rsidP="00A45CA4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/>
          <w:sz w:val="24"/>
        </w:rPr>
      </w:pPr>
      <w:r w:rsidRPr="005C5AEB">
        <w:rPr>
          <w:rFonts w:ascii="Times New Roman" w:eastAsia="宋体" w:hAnsi="Times New Roman" w:cs="Times New Roman" w:hint="eastAsia"/>
          <w:sz w:val="24"/>
        </w:rPr>
        <w:t>针对当前工业智能诊断领域人工智能模型可解释性不足的问题，本文系统综述了通过</w:t>
      </w:r>
      <w:r w:rsidRPr="00E67D9F">
        <w:rPr>
          <w:rFonts w:ascii="Times New Roman" w:eastAsia="宋体" w:hAnsi="Times New Roman" w:cs="Times New Roman" w:hint="eastAsia"/>
          <w:sz w:val="24"/>
          <w:highlight w:val="yellow"/>
        </w:rPr>
        <w:t>信号处理先验</w:t>
      </w:r>
      <w:r w:rsidRPr="005C5AEB">
        <w:rPr>
          <w:rFonts w:ascii="Times New Roman" w:eastAsia="宋体" w:hAnsi="Times New Roman" w:cs="Times New Roman" w:hint="eastAsia"/>
          <w:sz w:val="24"/>
        </w:rPr>
        <w:t>和</w:t>
      </w:r>
      <w:r w:rsidRPr="00E67D9F">
        <w:rPr>
          <w:rFonts w:ascii="Times New Roman" w:eastAsia="宋体" w:hAnsi="Times New Roman" w:cs="Times New Roman" w:hint="eastAsia"/>
          <w:sz w:val="24"/>
          <w:highlight w:val="yellow"/>
        </w:rPr>
        <w:t>物理知识先验赋能</w:t>
      </w:r>
      <w:r w:rsidRPr="005C5AEB">
        <w:rPr>
          <w:rFonts w:ascii="Times New Roman" w:eastAsia="宋体" w:hAnsi="Times New Roman" w:cs="Times New Roman" w:hint="eastAsia"/>
          <w:sz w:val="24"/>
        </w:rPr>
        <w:t>的可解释人工智能（</w:t>
      </w:r>
      <w:r w:rsidRPr="005C5AEB">
        <w:rPr>
          <w:rFonts w:ascii="Times New Roman" w:eastAsia="宋体" w:hAnsi="Times New Roman" w:cs="Times New Roman" w:hint="eastAsia"/>
          <w:sz w:val="24"/>
        </w:rPr>
        <w:t>XAI</w:t>
      </w:r>
      <w:r w:rsidRPr="005C5AEB">
        <w:rPr>
          <w:rFonts w:ascii="Times New Roman" w:eastAsia="宋体" w:hAnsi="Times New Roman" w:cs="Times New Roman" w:hint="eastAsia"/>
          <w:sz w:val="24"/>
        </w:rPr>
        <w:t>）方法，总结了相关研究进展，并分析了主要挑战与发展机遇。</w:t>
      </w:r>
    </w:p>
    <w:p w14:paraId="4004F3B7" w14:textId="2542142A" w:rsidR="0089707F" w:rsidRDefault="00E03E82" w:rsidP="00F41F7B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/>
          <w:sz w:val="24"/>
        </w:rPr>
      </w:pPr>
      <w:r w:rsidRPr="00E03E82">
        <w:rPr>
          <w:rFonts w:ascii="Times New Roman" w:eastAsia="宋体" w:hAnsi="Times New Roman" w:cs="Times New Roman" w:hint="eastAsia"/>
          <w:sz w:val="24"/>
        </w:rPr>
        <w:t>信号处理先验赋能的</w:t>
      </w:r>
      <w:r w:rsidRPr="00E03E82">
        <w:rPr>
          <w:rFonts w:ascii="Times New Roman" w:eastAsia="宋体" w:hAnsi="Times New Roman" w:cs="Times New Roman" w:hint="eastAsia"/>
          <w:sz w:val="24"/>
        </w:rPr>
        <w:t>XAI</w:t>
      </w:r>
      <w:r w:rsidRPr="00E67D9F">
        <w:rPr>
          <w:rFonts w:ascii="Times New Roman" w:eastAsia="宋体" w:hAnsi="Times New Roman" w:cs="Times New Roman" w:hint="eastAsia"/>
          <w:sz w:val="24"/>
          <w:highlight w:val="yellow"/>
        </w:rPr>
        <w:t>基于故障诊断信号分析方法</w:t>
      </w:r>
      <w:r w:rsidRPr="00E03E82">
        <w:rPr>
          <w:rFonts w:ascii="Times New Roman" w:eastAsia="宋体" w:hAnsi="Times New Roman" w:cs="Times New Roman" w:hint="eastAsia"/>
          <w:sz w:val="24"/>
        </w:rPr>
        <w:t>对深度学习算法</w:t>
      </w:r>
      <w:r w:rsidRPr="00E2305E">
        <w:rPr>
          <w:rFonts w:ascii="Times New Roman" w:eastAsia="宋体" w:hAnsi="Times New Roman" w:cs="Times New Roman" w:hint="eastAsia"/>
          <w:sz w:val="24"/>
          <w:highlight w:val="yellow"/>
        </w:rPr>
        <w:t>模型结构</w:t>
      </w:r>
      <w:r w:rsidRPr="00E03E82">
        <w:rPr>
          <w:rFonts w:ascii="Times New Roman" w:eastAsia="宋体" w:hAnsi="Times New Roman" w:cs="Times New Roman" w:hint="eastAsia"/>
          <w:sz w:val="24"/>
        </w:rPr>
        <w:t>以及</w:t>
      </w:r>
      <w:r w:rsidRPr="00E2305E">
        <w:rPr>
          <w:rFonts w:ascii="Times New Roman" w:eastAsia="宋体" w:hAnsi="Times New Roman" w:cs="Times New Roman" w:hint="eastAsia"/>
          <w:sz w:val="24"/>
          <w:highlight w:val="yellow"/>
        </w:rPr>
        <w:t>优化目标</w:t>
      </w:r>
      <w:r w:rsidRPr="00E03E82">
        <w:rPr>
          <w:rFonts w:ascii="Times New Roman" w:eastAsia="宋体" w:hAnsi="Times New Roman" w:cs="Times New Roman" w:hint="eastAsia"/>
          <w:sz w:val="24"/>
        </w:rPr>
        <w:t>进行</w:t>
      </w:r>
      <w:r w:rsidR="00117F1A" w:rsidRPr="00117F1A">
        <w:rPr>
          <w:rFonts w:ascii="Times New Roman" w:eastAsia="宋体" w:hAnsi="Times New Roman" w:cs="Times New Roman" w:hint="eastAsia"/>
          <w:sz w:val="24"/>
        </w:rPr>
        <w:t>修改，以期获得信号处理领域专家认可并能理解的模型内在的可解释性</w:t>
      </w:r>
      <w:r w:rsidR="00772627">
        <w:rPr>
          <w:rFonts w:ascii="Times New Roman" w:eastAsia="宋体" w:hAnsi="Times New Roman" w:cs="Times New Roman" w:hint="eastAsia"/>
          <w:sz w:val="24"/>
        </w:rPr>
        <w:t>。</w:t>
      </w:r>
      <w:r w:rsidR="00F41F7B">
        <w:rPr>
          <w:rFonts w:ascii="Times New Roman" w:eastAsia="宋体" w:hAnsi="Times New Roman" w:cs="Times New Roman" w:hint="eastAsia"/>
          <w:sz w:val="24"/>
        </w:rPr>
        <w:t>一般</w:t>
      </w:r>
      <w:r w:rsidR="00F41F7B" w:rsidRPr="00F41F7B">
        <w:rPr>
          <w:rFonts w:ascii="Times New Roman" w:eastAsia="宋体" w:hAnsi="Times New Roman" w:cs="Times New Roman" w:hint="eastAsia"/>
          <w:sz w:val="24"/>
        </w:rPr>
        <w:t>将信号处理信息神经网络网络分为</w:t>
      </w:r>
      <w:r w:rsidR="00F41F7B" w:rsidRPr="00E2305E">
        <w:rPr>
          <w:rFonts w:ascii="Times New Roman" w:eastAsia="宋体" w:hAnsi="Times New Roman" w:cs="Times New Roman" w:hint="eastAsia"/>
          <w:sz w:val="24"/>
          <w:highlight w:val="yellow"/>
        </w:rPr>
        <w:t>知识先验赋能型网络</w:t>
      </w:r>
      <w:r w:rsidR="00F41F7B" w:rsidRPr="00F41F7B">
        <w:rPr>
          <w:rFonts w:ascii="Times New Roman" w:eastAsia="宋体" w:hAnsi="Times New Roman" w:cs="Times New Roman" w:hint="eastAsia"/>
          <w:sz w:val="24"/>
        </w:rPr>
        <w:t>与</w:t>
      </w:r>
      <w:r w:rsidR="00F41F7B" w:rsidRPr="00E2305E">
        <w:rPr>
          <w:rFonts w:ascii="Times New Roman" w:eastAsia="宋体" w:hAnsi="Times New Roman" w:cs="Times New Roman" w:hint="eastAsia"/>
          <w:sz w:val="24"/>
          <w:highlight w:val="yellow"/>
        </w:rPr>
        <w:t>方法先验赋能型网络</w:t>
      </w:r>
      <w:r w:rsidR="00F41F7B" w:rsidRPr="00F41F7B">
        <w:rPr>
          <w:rFonts w:ascii="Times New Roman" w:eastAsia="宋体" w:hAnsi="Times New Roman" w:cs="Times New Roman" w:hint="eastAsia"/>
          <w:sz w:val="24"/>
        </w:rPr>
        <w:t>。</w:t>
      </w:r>
    </w:p>
    <w:p w14:paraId="4D00793E" w14:textId="4CAE4C73" w:rsidR="00E2305E" w:rsidRPr="00117F1A" w:rsidRDefault="00622491" w:rsidP="00622491">
      <w:pPr>
        <w:pStyle w:val="a7"/>
        <w:spacing w:line="240" w:lineRule="auto"/>
        <w:ind w:left="442" w:firstLineChars="0" w:firstLine="0"/>
        <w:jc w:val="center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55B7C59F" wp14:editId="415F4616">
            <wp:extent cx="4183810" cy="2737157"/>
            <wp:effectExtent l="0" t="0" r="7620" b="6350"/>
            <wp:docPr id="197485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5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901" cy="27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3C7B" w14:textId="085ADF6B" w:rsidR="00EA566E" w:rsidRDefault="00D7155A" w:rsidP="00721F82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/>
          <w:sz w:val="24"/>
        </w:rPr>
      </w:pPr>
      <w:r w:rsidRPr="00E2305E">
        <w:rPr>
          <w:rFonts w:ascii="Times New Roman" w:eastAsia="宋体" w:hAnsi="Times New Roman" w:cs="Times New Roman" w:hint="eastAsia"/>
          <w:sz w:val="24"/>
          <w:highlight w:val="yellow"/>
        </w:rPr>
        <w:t>知识先验赋能型网络</w:t>
      </w:r>
      <w:r w:rsidR="00012369" w:rsidRPr="00012369">
        <w:rPr>
          <w:rFonts w:ascii="Times New Roman" w:eastAsia="宋体" w:hAnsi="Times New Roman" w:cs="Times New Roman" w:hint="eastAsia"/>
          <w:sz w:val="24"/>
        </w:rPr>
        <w:t>根据对</w:t>
      </w:r>
      <w:r w:rsidR="00012369" w:rsidRPr="001D2A26">
        <w:rPr>
          <w:rFonts w:ascii="Times New Roman" w:eastAsia="宋体" w:hAnsi="Times New Roman" w:cs="Times New Roman" w:hint="eastAsia"/>
          <w:sz w:val="24"/>
          <w:highlight w:val="yellow"/>
        </w:rPr>
        <w:t>机械设备信号</w:t>
      </w:r>
      <w:r w:rsidR="00012369" w:rsidRPr="00012369">
        <w:rPr>
          <w:rFonts w:ascii="Times New Roman" w:eastAsia="宋体" w:hAnsi="Times New Roman" w:cs="Times New Roman" w:hint="eastAsia"/>
          <w:sz w:val="24"/>
        </w:rPr>
        <w:t>的分析与处理，可以获取设备</w:t>
      </w:r>
      <w:r w:rsidR="00012369" w:rsidRPr="001D2A26">
        <w:rPr>
          <w:rFonts w:ascii="Times New Roman" w:eastAsia="宋体" w:hAnsi="Times New Roman" w:cs="Times New Roman" w:hint="eastAsia"/>
          <w:sz w:val="24"/>
          <w:highlight w:val="yellow"/>
        </w:rPr>
        <w:t>故障信号的知识先验</w:t>
      </w:r>
      <w:r w:rsidR="00012369" w:rsidRPr="00012369">
        <w:rPr>
          <w:rFonts w:ascii="Times New Roman" w:eastAsia="宋体" w:hAnsi="Times New Roman" w:cs="Times New Roman" w:hint="eastAsia"/>
          <w:sz w:val="24"/>
        </w:rPr>
        <w:t>。</w:t>
      </w:r>
      <w:r w:rsidR="00B450BA" w:rsidRPr="00B450BA">
        <w:rPr>
          <w:rFonts w:ascii="Times New Roman" w:eastAsia="宋体" w:hAnsi="Times New Roman" w:cs="Times New Roman" w:hint="eastAsia"/>
          <w:sz w:val="24"/>
        </w:rPr>
        <w:t>其本质为结合神经网络</w:t>
      </w:r>
      <w:r w:rsidR="00B450BA" w:rsidRPr="000D63FB">
        <w:rPr>
          <w:rFonts w:ascii="Times New Roman" w:eastAsia="宋体" w:hAnsi="Times New Roman" w:cs="Times New Roman" w:hint="eastAsia"/>
          <w:sz w:val="24"/>
          <w:highlight w:val="yellow"/>
        </w:rPr>
        <w:t>设计合理的特征工程</w:t>
      </w:r>
      <w:r w:rsidR="00B450BA" w:rsidRPr="00B450BA">
        <w:rPr>
          <w:rFonts w:ascii="Times New Roman" w:eastAsia="宋体" w:hAnsi="Times New Roman" w:cs="Times New Roman" w:hint="eastAsia"/>
          <w:sz w:val="24"/>
        </w:rPr>
        <w:t>，此类方法使网络</w:t>
      </w:r>
      <w:r w:rsidR="00B450BA" w:rsidRPr="000D63FB">
        <w:rPr>
          <w:rFonts w:ascii="Times New Roman" w:eastAsia="宋体" w:hAnsi="Times New Roman" w:cs="Times New Roman" w:hint="eastAsia"/>
          <w:sz w:val="24"/>
          <w:highlight w:val="yellow"/>
        </w:rPr>
        <w:t>受到已知经验知识的约束</w:t>
      </w:r>
      <w:r w:rsidR="000D63FB">
        <w:rPr>
          <w:rFonts w:ascii="Times New Roman" w:eastAsia="宋体" w:hAnsi="Times New Roman" w:cs="Times New Roman" w:hint="eastAsia"/>
          <w:sz w:val="24"/>
          <w:highlight w:val="yellow"/>
        </w:rPr>
        <w:t>。</w:t>
      </w:r>
      <w:r w:rsidR="00721F82" w:rsidRPr="00721F82">
        <w:rPr>
          <w:rFonts w:ascii="Times New Roman" w:eastAsia="宋体" w:hAnsi="Times New Roman" w:cs="Times New Roman" w:hint="eastAsia"/>
          <w:sz w:val="24"/>
        </w:rPr>
        <w:t>然而信号先验的获取</w:t>
      </w:r>
      <w:r w:rsidR="00721F82" w:rsidRPr="00C70A54">
        <w:rPr>
          <w:rFonts w:ascii="Times New Roman" w:eastAsia="宋体" w:hAnsi="Times New Roman" w:cs="Times New Roman" w:hint="eastAsia"/>
          <w:sz w:val="24"/>
          <w:highlight w:val="yellow"/>
        </w:rPr>
        <w:t>严重依赖专家经验</w:t>
      </w:r>
      <w:r w:rsidR="00721F82" w:rsidRPr="00721F82">
        <w:rPr>
          <w:rFonts w:ascii="Times New Roman" w:eastAsia="宋体" w:hAnsi="Times New Roman" w:cs="Times New Roman" w:hint="eastAsia"/>
          <w:sz w:val="24"/>
        </w:rPr>
        <w:t>，</w:t>
      </w:r>
      <w:r w:rsidR="00721F82" w:rsidRPr="00C70A54">
        <w:rPr>
          <w:rFonts w:ascii="Times New Roman" w:eastAsia="宋体" w:hAnsi="Times New Roman" w:cs="Times New Roman" w:hint="eastAsia"/>
          <w:sz w:val="24"/>
          <w:highlight w:val="yellow"/>
        </w:rPr>
        <w:t>不合理的信号先验</w:t>
      </w:r>
      <w:r w:rsidR="00721F82" w:rsidRPr="00721F82">
        <w:rPr>
          <w:rFonts w:ascii="Times New Roman" w:eastAsia="宋体" w:hAnsi="Times New Roman" w:cs="Times New Roman" w:hint="eastAsia"/>
          <w:sz w:val="24"/>
        </w:rPr>
        <w:t>会</w:t>
      </w:r>
      <w:r w:rsidR="00721F82" w:rsidRPr="00C70A54">
        <w:rPr>
          <w:rFonts w:ascii="Times New Roman" w:eastAsia="宋体" w:hAnsi="Times New Roman" w:cs="Times New Roman" w:hint="eastAsia"/>
          <w:sz w:val="24"/>
          <w:highlight w:val="yellow"/>
        </w:rPr>
        <w:t>严重影响网络性能</w:t>
      </w:r>
      <w:r w:rsidR="00721F82" w:rsidRPr="00721F82">
        <w:rPr>
          <w:rFonts w:ascii="Times New Roman" w:eastAsia="宋体" w:hAnsi="Times New Roman" w:cs="Times New Roman" w:hint="eastAsia"/>
          <w:sz w:val="24"/>
        </w:rPr>
        <w:t>；部分设计中</w:t>
      </w:r>
      <w:r w:rsidR="00721F82" w:rsidRPr="00C70A54">
        <w:rPr>
          <w:rFonts w:ascii="Times New Roman" w:eastAsia="宋体" w:hAnsi="Times New Roman" w:cs="Times New Roman" w:hint="eastAsia"/>
          <w:sz w:val="24"/>
          <w:highlight w:val="yellow"/>
        </w:rPr>
        <w:t>仅关注网络输入与输出</w:t>
      </w:r>
      <w:r w:rsidR="00721F82" w:rsidRPr="00721F82">
        <w:rPr>
          <w:rFonts w:ascii="Times New Roman" w:eastAsia="宋体" w:hAnsi="Times New Roman" w:cs="Times New Roman" w:hint="eastAsia"/>
          <w:sz w:val="24"/>
        </w:rPr>
        <w:t>，网络</w:t>
      </w:r>
      <w:r w:rsidR="00721F82" w:rsidRPr="00C70A54">
        <w:rPr>
          <w:rFonts w:ascii="Times New Roman" w:eastAsia="宋体" w:hAnsi="Times New Roman" w:cs="Times New Roman" w:hint="eastAsia"/>
          <w:sz w:val="24"/>
          <w:highlight w:val="yellow"/>
        </w:rPr>
        <w:t>内部结构仍旧无法理解</w:t>
      </w:r>
      <w:r w:rsidR="00721F82" w:rsidRPr="00721F82">
        <w:rPr>
          <w:rFonts w:ascii="Times New Roman" w:eastAsia="宋体" w:hAnsi="Times New Roman" w:cs="Times New Roman" w:hint="eastAsia"/>
          <w:sz w:val="24"/>
        </w:rPr>
        <w:t>。此类研究目前</w:t>
      </w:r>
      <w:r w:rsidR="00721F82" w:rsidRPr="00C70A54">
        <w:rPr>
          <w:rFonts w:ascii="Times New Roman" w:eastAsia="宋体" w:hAnsi="Times New Roman" w:cs="Times New Roman" w:hint="eastAsia"/>
          <w:sz w:val="24"/>
          <w:highlight w:val="yellow"/>
        </w:rPr>
        <w:t>数量较少</w:t>
      </w:r>
      <w:r w:rsidR="00721F82" w:rsidRPr="00721F82">
        <w:rPr>
          <w:rFonts w:ascii="Times New Roman" w:eastAsia="宋体" w:hAnsi="Times New Roman" w:cs="Times New Roman" w:hint="eastAsia"/>
          <w:sz w:val="24"/>
        </w:rPr>
        <w:t>，主要应用于</w:t>
      </w:r>
      <w:r w:rsidR="00721F82" w:rsidRPr="00C70A54">
        <w:rPr>
          <w:rFonts w:ascii="Times New Roman" w:eastAsia="宋体" w:hAnsi="Times New Roman" w:cs="Times New Roman" w:hint="eastAsia"/>
          <w:sz w:val="24"/>
          <w:highlight w:val="yellow"/>
        </w:rPr>
        <w:t>故障诊断</w:t>
      </w:r>
      <w:r w:rsidR="00721F82" w:rsidRPr="00721F82">
        <w:rPr>
          <w:rFonts w:ascii="Times New Roman" w:eastAsia="宋体" w:hAnsi="Times New Roman" w:cs="Times New Roman" w:hint="eastAsia"/>
          <w:sz w:val="24"/>
        </w:rPr>
        <w:t>和</w:t>
      </w:r>
      <w:r w:rsidR="00721F82" w:rsidRPr="00C70A54">
        <w:rPr>
          <w:rFonts w:ascii="Times New Roman" w:eastAsia="宋体" w:hAnsi="Times New Roman" w:cs="Times New Roman" w:hint="eastAsia"/>
          <w:sz w:val="24"/>
          <w:highlight w:val="yellow"/>
        </w:rPr>
        <w:t>迁移学习</w:t>
      </w:r>
      <w:r w:rsidR="00721F82" w:rsidRPr="00721F82">
        <w:rPr>
          <w:rFonts w:ascii="Times New Roman" w:eastAsia="宋体" w:hAnsi="Times New Roman" w:cs="Times New Roman" w:hint="eastAsia"/>
          <w:sz w:val="24"/>
        </w:rPr>
        <w:t>等领域。</w:t>
      </w:r>
    </w:p>
    <w:p w14:paraId="443DA02B" w14:textId="56B92446" w:rsidR="0089707F" w:rsidRDefault="00EB5B48" w:rsidP="00525AD8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/>
          <w:sz w:val="24"/>
        </w:rPr>
      </w:pPr>
      <w:r w:rsidRPr="00981422">
        <w:rPr>
          <w:rFonts w:ascii="Times New Roman" w:eastAsia="宋体" w:hAnsi="Times New Roman" w:cs="Times New Roman" w:hint="eastAsia"/>
          <w:sz w:val="24"/>
          <w:highlight w:val="yellow"/>
        </w:rPr>
        <w:t>方法先验</w:t>
      </w:r>
      <w:r w:rsidRPr="00EB5B48">
        <w:rPr>
          <w:rFonts w:ascii="Times New Roman" w:eastAsia="宋体" w:hAnsi="Times New Roman" w:cs="Times New Roman" w:hint="eastAsia"/>
          <w:sz w:val="24"/>
        </w:rPr>
        <w:t>的网络是近年来的</w:t>
      </w:r>
      <w:r w:rsidRPr="009569B7">
        <w:rPr>
          <w:rFonts w:ascii="Times New Roman" w:eastAsia="宋体" w:hAnsi="Times New Roman" w:cs="Times New Roman" w:hint="eastAsia"/>
          <w:sz w:val="24"/>
          <w:highlight w:val="yellow"/>
        </w:rPr>
        <w:t>研究热点</w:t>
      </w:r>
      <w:r w:rsidRPr="00EB5B48">
        <w:rPr>
          <w:rFonts w:ascii="Times New Roman" w:eastAsia="宋体" w:hAnsi="Times New Roman" w:cs="Times New Roman" w:hint="eastAsia"/>
          <w:sz w:val="24"/>
        </w:rPr>
        <w:t>，其主要范式为</w:t>
      </w:r>
      <w:r w:rsidRPr="009569B7">
        <w:rPr>
          <w:rFonts w:ascii="Times New Roman" w:eastAsia="宋体" w:hAnsi="Times New Roman" w:cs="Times New Roman" w:hint="eastAsia"/>
          <w:sz w:val="24"/>
          <w:highlight w:val="yellow"/>
        </w:rPr>
        <w:t>将常用的信号处理方法或流程作为网络特征提取模块</w:t>
      </w:r>
      <w:r w:rsidRPr="00EB5B48">
        <w:rPr>
          <w:rFonts w:ascii="Times New Roman" w:eastAsia="宋体" w:hAnsi="Times New Roman" w:cs="Times New Roman" w:hint="eastAsia"/>
          <w:sz w:val="24"/>
        </w:rPr>
        <w:t>，使用</w:t>
      </w:r>
      <w:r w:rsidRPr="00D7591B">
        <w:rPr>
          <w:rFonts w:ascii="Times New Roman" w:eastAsia="宋体" w:hAnsi="Times New Roman" w:cs="Times New Roman" w:hint="eastAsia"/>
          <w:sz w:val="24"/>
          <w:highlight w:val="yellow"/>
        </w:rPr>
        <w:t>深度学习模块完成其功能</w:t>
      </w:r>
      <w:r w:rsidRPr="00EB5B48">
        <w:rPr>
          <w:rFonts w:ascii="Times New Roman" w:eastAsia="宋体" w:hAnsi="Times New Roman" w:cs="Times New Roman" w:hint="eastAsia"/>
          <w:sz w:val="24"/>
        </w:rPr>
        <w:t>或</w:t>
      </w:r>
      <w:r w:rsidRPr="00D7591B">
        <w:rPr>
          <w:rFonts w:ascii="Times New Roman" w:eastAsia="宋体" w:hAnsi="Times New Roman" w:cs="Times New Roman" w:hint="eastAsia"/>
          <w:sz w:val="24"/>
          <w:highlight w:val="yellow"/>
        </w:rPr>
        <w:t>将信号处理方法参数化</w:t>
      </w:r>
      <w:r w:rsidRPr="00EB5B48">
        <w:rPr>
          <w:rFonts w:ascii="Times New Roman" w:eastAsia="宋体" w:hAnsi="Times New Roman" w:cs="Times New Roman" w:hint="eastAsia"/>
          <w:sz w:val="24"/>
        </w:rPr>
        <w:t>使其可学习。</w:t>
      </w:r>
      <w:r w:rsidR="00EF5A53" w:rsidRPr="00EF5A53">
        <w:rPr>
          <w:rFonts w:ascii="Times New Roman" w:eastAsia="宋体" w:hAnsi="Times New Roman" w:cs="Times New Roman" w:hint="eastAsia"/>
          <w:sz w:val="24"/>
        </w:rPr>
        <w:t>根据</w:t>
      </w:r>
      <w:r w:rsidR="00EF5A53" w:rsidRPr="0086623E">
        <w:rPr>
          <w:rFonts w:ascii="Times New Roman" w:eastAsia="宋体" w:hAnsi="Times New Roman" w:cs="Times New Roman" w:hint="eastAsia"/>
          <w:sz w:val="24"/>
          <w:highlight w:val="yellow"/>
        </w:rPr>
        <w:t>信号处理方法分类</w:t>
      </w:r>
      <w:r w:rsidR="00EF5A53" w:rsidRPr="00EF5A53">
        <w:rPr>
          <w:rFonts w:ascii="Times New Roman" w:eastAsia="宋体" w:hAnsi="Times New Roman" w:cs="Times New Roman" w:hint="eastAsia"/>
          <w:sz w:val="24"/>
        </w:rPr>
        <w:t>，可以大致分为</w:t>
      </w:r>
      <w:r w:rsidR="00EF5A53" w:rsidRPr="0086623E">
        <w:rPr>
          <w:rFonts w:ascii="Times New Roman" w:eastAsia="宋体" w:hAnsi="Times New Roman" w:cs="Times New Roman" w:hint="eastAsia"/>
          <w:sz w:val="24"/>
          <w:highlight w:val="yellow"/>
        </w:rPr>
        <w:t>小波变</w:t>
      </w:r>
      <w:r w:rsidR="00EF5A53" w:rsidRPr="0086623E">
        <w:rPr>
          <w:rFonts w:ascii="Times New Roman" w:eastAsia="宋体" w:hAnsi="Times New Roman" w:cs="Times New Roman" w:hint="eastAsia"/>
          <w:sz w:val="24"/>
          <w:highlight w:val="yellow"/>
        </w:rPr>
        <w:lastRenderedPageBreak/>
        <w:t>换</w:t>
      </w:r>
      <w:r w:rsidR="00EF5A53" w:rsidRPr="00EF5A53">
        <w:rPr>
          <w:rFonts w:ascii="Times New Roman" w:eastAsia="宋体" w:hAnsi="Times New Roman" w:cs="Times New Roman" w:hint="eastAsia"/>
          <w:sz w:val="24"/>
        </w:rPr>
        <w:t>及</w:t>
      </w:r>
      <w:r w:rsidR="00EF5A53" w:rsidRPr="0086623E">
        <w:rPr>
          <w:rFonts w:ascii="Times New Roman" w:eastAsia="宋体" w:hAnsi="Times New Roman" w:cs="Times New Roman" w:hint="eastAsia"/>
          <w:sz w:val="24"/>
          <w:highlight w:val="yellow"/>
        </w:rPr>
        <w:t>短时傅里叶变换</w:t>
      </w:r>
      <w:r w:rsidR="00EF5A53" w:rsidRPr="00EF5A53">
        <w:rPr>
          <w:rFonts w:ascii="Times New Roman" w:eastAsia="宋体" w:hAnsi="Times New Roman" w:cs="Times New Roman" w:hint="eastAsia"/>
          <w:sz w:val="24"/>
        </w:rPr>
        <w:t>等</w:t>
      </w:r>
      <w:r w:rsidR="00EF5A53" w:rsidRPr="00EC5432">
        <w:rPr>
          <w:rFonts w:ascii="Times New Roman" w:eastAsia="宋体" w:hAnsi="Times New Roman" w:cs="Times New Roman" w:hint="eastAsia"/>
          <w:sz w:val="24"/>
          <w:highlight w:val="yellow"/>
        </w:rPr>
        <w:t>滤波器类</w:t>
      </w:r>
      <w:r w:rsidR="00EF5A53" w:rsidRPr="00EF5A53">
        <w:rPr>
          <w:rFonts w:ascii="Times New Roman" w:eastAsia="宋体" w:hAnsi="Times New Roman" w:cs="Times New Roman" w:hint="eastAsia"/>
          <w:sz w:val="24"/>
        </w:rPr>
        <w:t>、</w:t>
      </w:r>
      <w:r w:rsidR="00EF5A53" w:rsidRPr="00EC5432">
        <w:rPr>
          <w:rFonts w:ascii="Times New Roman" w:eastAsia="宋体" w:hAnsi="Times New Roman" w:cs="Times New Roman" w:hint="eastAsia"/>
          <w:sz w:val="24"/>
          <w:highlight w:val="yellow"/>
        </w:rPr>
        <w:t>稀疏表征</w:t>
      </w:r>
      <w:r w:rsidR="00EF5A53" w:rsidRPr="00EF5A53">
        <w:rPr>
          <w:rFonts w:ascii="Times New Roman" w:eastAsia="宋体" w:hAnsi="Times New Roman" w:cs="Times New Roman" w:hint="eastAsia"/>
          <w:sz w:val="24"/>
        </w:rPr>
        <w:t>及</w:t>
      </w:r>
      <w:r w:rsidR="00EF5A53" w:rsidRPr="00EC5432">
        <w:rPr>
          <w:rFonts w:ascii="Times New Roman" w:eastAsia="宋体" w:hAnsi="Times New Roman" w:cs="Times New Roman" w:hint="eastAsia"/>
          <w:sz w:val="24"/>
          <w:highlight w:val="yellow"/>
        </w:rPr>
        <w:t>理论展开类</w:t>
      </w:r>
      <w:r w:rsidR="00EF5A53" w:rsidRPr="00EF5A53">
        <w:rPr>
          <w:rFonts w:ascii="Times New Roman" w:eastAsia="宋体" w:hAnsi="Times New Roman" w:cs="Times New Roman" w:hint="eastAsia"/>
          <w:sz w:val="24"/>
        </w:rPr>
        <w:t>、</w:t>
      </w:r>
      <w:r w:rsidR="00EF5A53" w:rsidRPr="00EC5432">
        <w:rPr>
          <w:rFonts w:ascii="Times New Roman" w:eastAsia="宋体" w:hAnsi="Times New Roman" w:cs="Times New Roman" w:hint="eastAsia"/>
          <w:sz w:val="24"/>
          <w:highlight w:val="yellow"/>
        </w:rPr>
        <w:t>降噪类</w:t>
      </w:r>
      <w:r w:rsidR="00EF5A53" w:rsidRPr="00EF5A53">
        <w:rPr>
          <w:rFonts w:ascii="Times New Roman" w:eastAsia="宋体" w:hAnsi="Times New Roman" w:cs="Times New Roman" w:hint="eastAsia"/>
          <w:sz w:val="24"/>
        </w:rPr>
        <w:t>及</w:t>
      </w:r>
      <w:r w:rsidR="00EF5A53" w:rsidRPr="00EC5432">
        <w:rPr>
          <w:rFonts w:ascii="Times New Roman" w:eastAsia="宋体" w:hAnsi="Times New Roman" w:cs="Times New Roman" w:hint="eastAsia"/>
          <w:sz w:val="24"/>
          <w:highlight w:val="yellow"/>
        </w:rPr>
        <w:t>统计方法类</w:t>
      </w:r>
      <w:r w:rsidR="00F84802" w:rsidRPr="00F84802">
        <w:rPr>
          <w:rFonts w:ascii="Times New Roman" w:eastAsia="宋体" w:hAnsi="Times New Roman" w:cs="Times New Roman" w:hint="eastAsia"/>
          <w:sz w:val="24"/>
        </w:rPr>
        <w:t>，</w:t>
      </w:r>
      <w:r w:rsidR="00F84802">
        <w:rPr>
          <w:rFonts w:ascii="Times New Roman" w:eastAsia="宋体" w:hAnsi="Times New Roman" w:cs="Times New Roman" w:hint="eastAsia"/>
          <w:sz w:val="24"/>
        </w:rPr>
        <w:t>该类</w:t>
      </w:r>
      <w:r w:rsidR="00F84802" w:rsidRPr="004577B8">
        <w:rPr>
          <w:rFonts w:ascii="Times New Roman" w:eastAsia="宋体" w:hAnsi="Times New Roman" w:cs="Times New Roman" w:hint="eastAsia"/>
          <w:sz w:val="24"/>
          <w:highlight w:val="yellow"/>
        </w:rPr>
        <w:t>网络参数量受信号处理方法先验约束</w:t>
      </w:r>
      <w:r w:rsidR="00F84802" w:rsidRPr="00F84802">
        <w:rPr>
          <w:rFonts w:ascii="Times New Roman" w:eastAsia="宋体" w:hAnsi="Times New Roman" w:cs="Times New Roman" w:hint="eastAsia"/>
          <w:sz w:val="24"/>
        </w:rPr>
        <w:t>，</w:t>
      </w:r>
      <w:r w:rsidR="00F84802" w:rsidRPr="004577B8">
        <w:rPr>
          <w:rFonts w:ascii="Times New Roman" w:eastAsia="宋体" w:hAnsi="Times New Roman" w:cs="Times New Roman" w:hint="eastAsia"/>
          <w:sz w:val="24"/>
          <w:highlight w:val="yellow"/>
        </w:rPr>
        <w:t>降低了对数据量的要求</w:t>
      </w:r>
      <w:r w:rsidR="004577B8" w:rsidRPr="005F074B">
        <w:rPr>
          <w:rFonts w:ascii="Times New Roman" w:eastAsia="宋体" w:hAnsi="Times New Roman" w:cs="Times New Roman" w:hint="eastAsia"/>
          <w:sz w:val="24"/>
        </w:rPr>
        <w:t>，</w:t>
      </w:r>
      <w:r w:rsidR="00525AD8" w:rsidRPr="00525AD8">
        <w:rPr>
          <w:rFonts w:ascii="Times New Roman" w:eastAsia="宋体" w:hAnsi="Times New Roman" w:cs="Times New Roman" w:hint="eastAsia"/>
          <w:sz w:val="24"/>
        </w:rPr>
        <w:t>然而，由于</w:t>
      </w:r>
      <w:r w:rsidR="00525AD8" w:rsidRPr="003A0A07">
        <w:rPr>
          <w:rFonts w:ascii="Times New Roman" w:eastAsia="宋体" w:hAnsi="Times New Roman" w:cs="Times New Roman" w:hint="eastAsia"/>
          <w:sz w:val="24"/>
          <w:highlight w:val="yellow"/>
        </w:rPr>
        <w:t>网络结构受信号处理方法限制</w:t>
      </w:r>
      <w:r w:rsidR="00525AD8" w:rsidRPr="00525AD8">
        <w:rPr>
          <w:rFonts w:ascii="Times New Roman" w:eastAsia="宋体" w:hAnsi="Times New Roman" w:cs="Times New Roman" w:hint="eastAsia"/>
          <w:sz w:val="24"/>
        </w:rPr>
        <w:t>，通常</w:t>
      </w:r>
      <w:r w:rsidR="00525AD8" w:rsidRPr="003A0A07">
        <w:rPr>
          <w:rFonts w:ascii="Times New Roman" w:eastAsia="宋体" w:hAnsi="Times New Roman" w:cs="Times New Roman" w:hint="eastAsia"/>
          <w:sz w:val="24"/>
          <w:highlight w:val="yellow"/>
        </w:rPr>
        <w:t>难以通过堆叠网络深度</w:t>
      </w:r>
      <w:r w:rsidR="00525AD8" w:rsidRPr="00525AD8">
        <w:rPr>
          <w:rFonts w:ascii="Times New Roman" w:eastAsia="宋体" w:hAnsi="Times New Roman" w:cs="Times New Roman" w:hint="eastAsia"/>
          <w:sz w:val="24"/>
        </w:rPr>
        <w:t>以</w:t>
      </w:r>
      <w:r w:rsidR="00525AD8" w:rsidRPr="003A0A07">
        <w:rPr>
          <w:rFonts w:ascii="Times New Roman" w:eastAsia="宋体" w:hAnsi="Times New Roman" w:cs="Times New Roman" w:hint="eastAsia"/>
          <w:sz w:val="24"/>
          <w:highlight w:val="yellow"/>
        </w:rPr>
        <w:t>提升性能</w:t>
      </w:r>
      <w:r w:rsidR="00525AD8" w:rsidRPr="00525AD8">
        <w:rPr>
          <w:rFonts w:ascii="Times New Roman" w:eastAsia="宋体" w:hAnsi="Times New Roman" w:cs="Times New Roman" w:hint="eastAsia"/>
          <w:sz w:val="24"/>
        </w:rPr>
        <w:t>，</w:t>
      </w:r>
      <w:r w:rsidR="00525AD8" w:rsidRPr="003A0A07">
        <w:rPr>
          <w:rFonts w:ascii="Times New Roman" w:eastAsia="宋体" w:hAnsi="Times New Roman" w:cs="Times New Roman" w:hint="eastAsia"/>
          <w:sz w:val="24"/>
          <w:highlight w:val="yellow"/>
        </w:rPr>
        <w:t>无法构建大模型</w:t>
      </w:r>
      <w:r w:rsidR="00525AD8" w:rsidRPr="00525AD8">
        <w:rPr>
          <w:rFonts w:ascii="Times New Roman" w:eastAsia="宋体" w:hAnsi="Times New Roman" w:cs="Times New Roman" w:hint="eastAsia"/>
          <w:sz w:val="24"/>
        </w:rPr>
        <w:t>；并且大部分方法</w:t>
      </w:r>
      <w:r w:rsidR="00525AD8" w:rsidRPr="003A0A07">
        <w:rPr>
          <w:rFonts w:ascii="Times New Roman" w:eastAsia="宋体" w:hAnsi="Times New Roman" w:cs="Times New Roman" w:hint="eastAsia"/>
          <w:sz w:val="24"/>
          <w:highlight w:val="yellow"/>
        </w:rPr>
        <w:t>仅实现可解释的特征提取网络构建</w:t>
      </w:r>
      <w:r w:rsidR="00525AD8" w:rsidRPr="00525AD8">
        <w:rPr>
          <w:rFonts w:ascii="Times New Roman" w:eastAsia="宋体" w:hAnsi="Times New Roman" w:cs="Times New Roman" w:hint="eastAsia"/>
          <w:sz w:val="24"/>
        </w:rPr>
        <w:t>，从</w:t>
      </w:r>
      <w:r w:rsidR="00525AD8" w:rsidRPr="003A0A07">
        <w:rPr>
          <w:rFonts w:ascii="Times New Roman" w:eastAsia="宋体" w:hAnsi="Times New Roman" w:cs="Times New Roman" w:hint="eastAsia"/>
          <w:sz w:val="24"/>
          <w:highlight w:val="yellow"/>
        </w:rPr>
        <w:t>特征到决策的可解释仍旧亟待解决</w:t>
      </w:r>
      <w:r w:rsidR="00525AD8" w:rsidRPr="00525AD8">
        <w:rPr>
          <w:rFonts w:ascii="Times New Roman" w:eastAsia="宋体" w:hAnsi="Times New Roman" w:cs="Times New Roman" w:hint="eastAsia"/>
          <w:sz w:val="24"/>
        </w:rPr>
        <w:t>。此类研究已应用于</w:t>
      </w:r>
      <w:r w:rsidR="00525AD8" w:rsidRPr="003A0A07">
        <w:rPr>
          <w:rFonts w:ascii="Times New Roman" w:eastAsia="宋体" w:hAnsi="Times New Roman" w:cs="Times New Roman" w:hint="eastAsia"/>
          <w:sz w:val="24"/>
          <w:highlight w:val="yellow"/>
        </w:rPr>
        <w:t>数据生成</w:t>
      </w:r>
      <w:r w:rsidR="00525AD8" w:rsidRPr="00525AD8">
        <w:rPr>
          <w:rFonts w:ascii="Times New Roman" w:eastAsia="宋体" w:hAnsi="Times New Roman" w:cs="Times New Roman" w:hint="eastAsia"/>
          <w:sz w:val="24"/>
        </w:rPr>
        <w:t>、</w:t>
      </w:r>
      <w:r w:rsidR="00525AD8" w:rsidRPr="003A0A07">
        <w:rPr>
          <w:rFonts w:ascii="Times New Roman" w:eastAsia="宋体" w:hAnsi="Times New Roman" w:cs="Times New Roman" w:hint="eastAsia"/>
          <w:sz w:val="24"/>
          <w:highlight w:val="yellow"/>
        </w:rPr>
        <w:t>时频谱分析</w:t>
      </w:r>
      <w:r w:rsidR="00525AD8" w:rsidRPr="00525AD8">
        <w:rPr>
          <w:rFonts w:ascii="Times New Roman" w:eastAsia="宋体" w:hAnsi="Times New Roman" w:cs="Times New Roman" w:hint="eastAsia"/>
          <w:sz w:val="24"/>
        </w:rPr>
        <w:t>、</w:t>
      </w:r>
      <w:r w:rsidR="00525AD8" w:rsidRPr="003A0A07">
        <w:rPr>
          <w:rFonts w:ascii="Times New Roman" w:eastAsia="宋体" w:hAnsi="Times New Roman" w:cs="Times New Roman" w:hint="eastAsia"/>
          <w:sz w:val="24"/>
          <w:highlight w:val="yellow"/>
        </w:rPr>
        <w:t>信号降噪</w:t>
      </w:r>
      <w:r w:rsidR="00525AD8" w:rsidRPr="00525AD8">
        <w:rPr>
          <w:rFonts w:ascii="Times New Roman" w:eastAsia="宋体" w:hAnsi="Times New Roman" w:cs="Times New Roman" w:hint="eastAsia"/>
          <w:sz w:val="24"/>
        </w:rPr>
        <w:t>、</w:t>
      </w:r>
      <w:r w:rsidR="00525AD8" w:rsidRPr="003A0A07">
        <w:rPr>
          <w:rFonts w:ascii="Times New Roman" w:eastAsia="宋体" w:hAnsi="Times New Roman" w:cs="Times New Roman" w:hint="eastAsia"/>
          <w:sz w:val="24"/>
          <w:highlight w:val="yellow"/>
        </w:rPr>
        <w:t>异常检测</w:t>
      </w:r>
      <w:r w:rsidR="00525AD8" w:rsidRPr="00525AD8">
        <w:rPr>
          <w:rFonts w:ascii="Times New Roman" w:eastAsia="宋体" w:hAnsi="Times New Roman" w:cs="Times New Roman" w:hint="eastAsia"/>
          <w:sz w:val="24"/>
        </w:rPr>
        <w:t>、</w:t>
      </w:r>
      <w:r w:rsidR="00525AD8" w:rsidRPr="003A0A07">
        <w:rPr>
          <w:rFonts w:ascii="Times New Roman" w:eastAsia="宋体" w:hAnsi="Times New Roman" w:cs="Times New Roman" w:hint="eastAsia"/>
          <w:sz w:val="24"/>
          <w:highlight w:val="yellow"/>
        </w:rPr>
        <w:t>故障诊断</w:t>
      </w:r>
      <w:r w:rsidR="00525AD8" w:rsidRPr="00525AD8">
        <w:rPr>
          <w:rFonts w:ascii="Times New Roman" w:eastAsia="宋体" w:hAnsi="Times New Roman" w:cs="Times New Roman" w:hint="eastAsia"/>
          <w:sz w:val="24"/>
        </w:rPr>
        <w:t>、</w:t>
      </w:r>
      <w:r w:rsidR="00525AD8" w:rsidRPr="003A0A07">
        <w:rPr>
          <w:rFonts w:ascii="Times New Roman" w:eastAsia="宋体" w:hAnsi="Times New Roman" w:cs="Times New Roman" w:hint="eastAsia"/>
          <w:sz w:val="24"/>
          <w:highlight w:val="yellow"/>
        </w:rPr>
        <w:t>寿命预测</w:t>
      </w:r>
      <w:r w:rsidR="00525AD8" w:rsidRPr="00525AD8">
        <w:rPr>
          <w:rFonts w:ascii="Times New Roman" w:eastAsia="宋体" w:hAnsi="Times New Roman" w:cs="Times New Roman" w:hint="eastAsia"/>
          <w:sz w:val="24"/>
        </w:rPr>
        <w:t>上。</w:t>
      </w:r>
    </w:p>
    <w:p w14:paraId="6F111D2E" w14:textId="0008374A" w:rsidR="00EF5A53" w:rsidRDefault="002677E3" w:rsidP="00EB5B48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/>
          <w:sz w:val="24"/>
        </w:rPr>
      </w:pPr>
      <w:r w:rsidRPr="002677E3">
        <w:rPr>
          <w:rFonts w:ascii="Times New Roman" w:eastAsia="宋体" w:hAnsi="Times New Roman" w:cs="Times New Roman" w:hint="eastAsia"/>
          <w:sz w:val="24"/>
          <w:highlight w:val="yellow"/>
        </w:rPr>
        <w:t>物理知识先验赋能</w:t>
      </w:r>
      <w:r w:rsidRPr="002677E3">
        <w:rPr>
          <w:rFonts w:ascii="Times New Roman" w:eastAsia="宋体" w:hAnsi="Times New Roman" w:cs="Times New Roman" w:hint="eastAsia"/>
          <w:sz w:val="24"/>
        </w:rPr>
        <w:t>的</w:t>
      </w:r>
      <w:r w:rsidRPr="002677E3">
        <w:rPr>
          <w:rFonts w:ascii="Times New Roman" w:eastAsia="宋体" w:hAnsi="Times New Roman" w:cs="Times New Roman" w:hint="eastAsia"/>
          <w:sz w:val="24"/>
        </w:rPr>
        <w:t>XAI</w:t>
      </w:r>
      <w:r w:rsidRPr="002677E3">
        <w:rPr>
          <w:rFonts w:ascii="Times New Roman" w:eastAsia="宋体" w:hAnsi="Times New Roman" w:cs="Times New Roman" w:hint="eastAsia"/>
          <w:sz w:val="24"/>
        </w:rPr>
        <w:t>方法则是通过</w:t>
      </w:r>
      <w:r w:rsidRPr="002677E3">
        <w:rPr>
          <w:rFonts w:ascii="Times New Roman" w:eastAsia="宋体" w:hAnsi="Times New Roman" w:cs="Times New Roman" w:hint="eastAsia"/>
          <w:sz w:val="24"/>
          <w:highlight w:val="yellow"/>
        </w:rPr>
        <w:t>引入系统的物理规律</w:t>
      </w:r>
      <w:r w:rsidRPr="002677E3">
        <w:rPr>
          <w:rFonts w:ascii="Times New Roman" w:eastAsia="宋体" w:hAnsi="Times New Roman" w:cs="Times New Roman" w:hint="eastAsia"/>
          <w:sz w:val="24"/>
        </w:rPr>
        <w:t>、</w:t>
      </w:r>
      <w:r w:rsidRPr="002677E3">
        <w:rPr>
          <w:rFonts w:ascii="Times New Roman" w:eastAsia="宋体" w:hAnsi="Times New Roman" w:cs="Times New Roman" w:hint="eastAsia"/>
          <w:sz w:val="24"/>
          <w:highlight w:val="yellow"/>
        </w:rPr>
        <w:t>控制方程</w:t>
      </w:r>
      <w:r w:rsidRPr="002677E3">
        <w:rPr>
          <w:rFonts w:ascii="Times New Roman" w:eastAsia="宋体" w:hAnsi="Times New Roman" w:cs="Times New Roman" w:hint="eastAsia"/>
          <w:sz w:val="24"/>
        </w:rPr>
        <w:t>或</w:t>
      </w:r>
      <w:r w:rsidRPr="002677E3">
        <w:rPr>
          <w:rFonts w:ascii="Times New Roman" w:eastAsia="宋体" w:hAnsi="Times New Roman" w:cs="Times New Roman" w:hint="eastAsia"/>
          <w:sz w:val="24"/>
          <w:highlight w:val="yellow"/>
        </w:rPr>
        <w:t>机理模型</w:t>
      </w:r>
      <w:r w:rsidRPr="002677E3">
        <w:rPr>
          <w:rFonts w:ascii="Times New Roman" w:eastAsia="宋体" w:hAnsi="Times New Roman" w:cs="Times New Roman" w:hint="eastAsia"/>
          <w:sz w:val="24"/>
        </w:rPr>
        <w:t>，对网络的</w:t>
      </w:r>
      <w:r w:rsidRPr="002677E3">
        <w:rPr>
          <w:rFonts w:ascii="Times New Roman" w:eastAsia="宋体" w:hAnsi="Times New Roman" w:cs="Times New Roman" w:hint="eastAsia"/>
          <w:sz w:val="24"/>
          <w:highlight w:val="yellow"/>
        </w:rPr>
        <w:t>输入</w:t>
      </w:r>
      <w:r w:rsidRPr="002677E3">
        <w:rPr>
          <w:rFonts w:ascii="Times New Roman" w:eastAsia="宋体" w:hAnsi="Times New Roman" w:cs="Times New Roman" w:hint="eastAsia"/>
          <w:sz w:val="24"/>
        </w:rPr>
        <w:t>、</w:t>
      </w:r>
      <w:r w:rsidRPr="002677E3">
        <w:rPr>
          <w:rFonts w:ascii="Times New Roman" w:eastAsia="宋体" w:hAnsi="Times New Roman" w:cs="Times New Roman" w:hint="eastAsia"/>
          <w:sz w:val="24"/>
          <w:highlight w:val="yellow"/>
        </w:rPr>
        <w:t>结构</w:t>
      </w:r>
      <w:r w:rsidRPr="002677E3">
        <w:rPr>
          <w:rFonts w:ascii="Times New Roman" w:eastAsia="宋体" w:hAnsi="Times New Roman" w:cs="Times New Roman" w:hint="eastAsia"/>
          <w:sz w:val="24"/>
        </w:rPr>
        <w:t>或</w:t>
      </w:r>
      <w:r w:rsidRPr="002677E3">
        <w:rPr>
          <w:rFonts w:ascii="Times New Roman" w:eastAsia="宋体" w:hAnsi="Times New Roman" w:cs="Times New Roman" w:hint="eastAsia"/>
          <w:sz w:val="24"/>
          <w:highlight w:val="yellow"/>
        </w:rPr>
        <w:t>损失函数</w:t>
      </w:r>
      <w:r w:rsidRPr="002677E3">
        <w:rPr>
          <w:rFonts w:ascii="Times New Roman" w:eastAsia="宋体" w:hAnsi="Times New Roman" w:cs="Times New Roman" w:hint="eastAsia"/>
          <w:sz w:val="24"/>
        </w:rPr>
        <w:t>进行</w:t>
      </w:r>
      <w:r w:rsidRPr="002677E3">
        <w:rPr>
          <w:rFonts w:ascii="Times New Roman" w:eastAsia="宋体" w:hAnsi="Times New Roman" w:cs="Times New Roman" w:hint="eastAsia"/>
          <w:sz w:val="24"/>
          <w:highlight w:val="yellow"/>
        </w:rPr>
        <w:t>约束和改造</w:t>
      </w:r>
      <w:r w:rsidRPr="002677E3">
        <w:rPr>
          <w:rFonts w:ascii="Times New Roman" w:eastAsia="宋体" w:hAnsi="Times New Roman" w:cs="Times New Roman" w:hint="eastAsia"/>
          <w:sz w:val="24"/>
        </w:rPr>
        <w:t>，从而提升模型的物理可解释性与泛化能力。常见实现方式包括</w:t>
      </w:r>
      <w:r w:rsidRPr="002677E3">
        <w:rPr>
          <w:rFonts w:ascii="Times New Roman" w:eastAsia="宋体" w:hAnsi="Times New Roman" w:cs="Times New Roman" w:hint="eastAsia"/>
          <w:sz w:val="24"/>
          <w:highlight w:val="yellow"/>
        </w:rPr>
        <w:t>物理信息初值先验</w:t>
      </w:r>
      <w:r w:rsidRPr="002677E3">
        <w:rPr>
          <w:rFonts w:ascii="Times New Roman" w:eastAsia="宋体" w:hAnsi="Times New Roman" w:cs="Times New Roman" w:hint="eastAsia"/>
          <w:sz w:val="24"/>
        </w:rPr>
        <w:t>、</w:t>
      </w:r>
      <w:r w:rsidRPr="002677E3">
        <w:rPr>
          <w:rFonts w:ascii="Times New Roman" w:eastAsia="宋体" w:hAnsi="Times New Roman" w:cs="Times New Roman" w:hint="eastAsia"/>
          <w:sz w:val="24"/>
          <w:highlight w:val="yellow"/>
        </w:rPr>
        <w:t>物理驱动的网络架构设计</w:t>
      </w:r>
      <w:r w:rsidRPr="002677E3">
        <w:rPr>
          <w:rFonts w:ascii="Times New Roman" w:eastAsia="宋体" w:hAnsi="Times New Roman" w:cs="Times New Roman" w:hint="eastAsia"/>
          <w:sz w:val="24"/>
        </w:rPr>
        <w:t>，以及</w:t>
      </w:r>
      <w:r w:rsidRPr="002677E3">
        <w:rPr>
          <w:rFonts w:ascii="Times New Roman" w:eastAsia="宋体" w:hAnsi="Times New Roman" w:cs="Times New Roman" w:hint="eastAsia"/>
          <w:sz w:val="24"/>
          <w:highlight w:val="yellow"/>
        </w:rPr>
        <w:t>物理损失函数</w:t>
      </w:r>
      <w:r w:rsidRPr="002677E3">
        <w:rPr>
          <w:rFonts w:ascii="Times New Roman" w:eastAsia="宋体" w:hAnsi="Times New Roman" w:cs="Times New Roman" w:hint="eastAsia"/>
          <w:sz w:val="24"/>
        </w:rPr>
        <w:t>等。</w:t>
      </w:r>
    </w:p>
    <w:p w14:paraId="3B9FDC4A" w14:textId="0A5C4A83" w:rsidR="002677E3" w:rsidRPr="00525AD8" w:rsidRDefault="00BB288C" w:rsidP="00BB288C">
      <w:pPr>
        <w:pStyle w:val="a7"/>
        <w:spacing w:line="240" w:lineRule="auto"/>
        <w:ind w:left="442" w:firstLineChars="0" w:firstLine="0"/>
        <w:jc w:val="center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11A33FFC" wp14:editId="4D6ACA91">
            <wp:extent cx="4112260" cy="1852646"/>
            <wp:effectExtent l="0" t="0" r="2540" b="0"/>
            <wp:docPr id="1763773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73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569" cy="18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393F" w14:textId="21C4A41A" w:rsidR="00D7591B" w:rsidRDefault="008874B7" w:rsidP="00EE7F94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/>
          <w:sz w:val="24"/>
        </w:rPr>
      </w:pPr>
      <w:r w:rsidRPr="008874B7">
        <w:rPr>
          <w:rFonts w:ascii="Times New Roman" w:eastAsia="宋体" w:hAnsi="Times New Roman" w:cs="Times New Roman" w:hint="eastAsia"/>
          <w:sz w:val="24"/>
        </w:rPr>
        <w:t>物理信息</w:t>
      </w:r>
      <w:r w:rsidRPr="008874B7">
        <w:rPr>
          <w:rFonts w:ascii="Times New Roman" w:eastAsia="宋体" w:hAnsi="Times New Roman" w:cs="Times New Roman" w:hint="eastAsia"/>
          <w:sz w:val="24"/>
          <w:highlight w:val="yellow"/>
        </w:rPr>
        <w:t>初值先验</w:t>
      </w:r>
      <w:r w:rsidRPr="008874B7">
        <w:rPr>
          <w:rFonts w:ascii="Times New Roman" w:eastAsia="宋体" w:hAnsi="Times New Roman" w:cs="Times New Roman" w:hint="eastAsia"/>
          <w:sz w:val="24"/>
        </w:rPr>
        <w:t>的学习范式</w:t>
      </w:r>
      <w:r w:rsidRPr="008874B7">
        <w:rPr>
          <w:rFonts w:ascii="Times New Roman" w:eastAsia="宋体" w:hAnsi="Times New Roman" w:cs="Times New Roman" w:hint="eastAsia"/>
          <w:sz w:val="24"/>
          <w:highlight w:val="yellow"/>
        </w:rPr>
        <w:t>类似于迁移学习</w:t>
      </w:r>
      <w:r w:rsidRPr="008874B7">
        <w:rPr>
          <w:rFonts w:ascii="Times New Roman" w:eastAsia="宋体" w:hAnsi="Times New Roman" w:cs="Times New Roman" w:hint="eastAsia"/>
          <w:sz w:val="24"/>
        </w:rPr>
        <w:t>，避免了网络从头开始学习，</w:t>
      </w:r>
      <w:r w:rsidRPr="008874B7">
        <w:rPr>
          <w:rFonts w:ascii="Times New Roman" w:eastAsia="宋体" w:hAnsi="Times New Roman" w:cs="Times New Roman" w:hint="eastAsia"/>
          <w:sz w:val="24"/>
          <w:highlight w:val="yellow"/>
        </w:rPr>
        <w:t>提高训练效率</w:t>
      </w:r>
      <w:r w:rsidRPr="008874B7">
        <w:rPr>
          <w:rFonts w:ascii="Times New Roman" w:eastAsia="宋体" w:hAnsi="Times New Roman" w:cs="Times New Roman" w:hint="eastAsia"/>
          <w:sz w:val="24"/>
        </w:rPr>
        <w:t>；同时</w:t>
      </w:r>
      <w:r w:rsidRPr="008874B7">
        <w:rPr>
          <w:rFonts w:ascii="Times New Roman" w:eastAsia="宋体" w:hAnsi="Times New Roman" w:cs="Times New Roman" w:hint="eastAsia"/>
          <w:sz w:val="24"/>
          <w:highlight w:val="yellow"/>
        </w:rPr>
        <w:t>具有良好的初始化权重</w:t>
      </w:r>
      <w:r w:rsidRPr="008874B7">
        <w:rPr>
          <w:rFonts w:ascii="Times New Roman" w:eastAsia="宋体" w:hAnsi="Times New Roman" w:cs="Times New Roman" w:hint="eastAsia"/>
          <w:sz w:val="24"/>
        </w:rPr>
        <w:t>，</w:t>
      </w:r>
      <w:r w:rsidRPr="008874B7">
        <w:rPr>
          <w:rFonts w:ascii="Times New Roman" w:eastAsia="宋体" w:hAnsi="Times New Roman" w:cs="Times New Roman" w:hint="eastAsia"/>
          <w:sz w:val="24"/>
          <w:highlight w:val="yellow"/>
        </w:rPr>
        <w:t>避免网络陷入局部最小</w:t>
      </w:r>
      <w:r>
        <w:rPr>
          <w:rFonts w:ascii="Times New Roman" w:eastAsia="宋体" w:hAnsi="Times New Roman" w:cs="Times New Roman" w:hint="eastAsia"/>
          <w:sz w:val="24"/>
        </w:rPr>
        <w:t>。</w:t>
      </w:r>
      <w:r w:rsidR="006B5E81" w:rsidRPr="006B5E81">
        <w:rPr>
          <w:rFonts w:ascii="Times New Roman" w:eastAsia="宋体" w:hAnsi="Times New Roman" w:cs="Times New Roman" w:hint="eastAsia"/>
          <w:sz w:val="24"/>
        </w:rPr>
        <w:t>此方法</w:t>
      </w:r>
      <w:r w:rsidR="006B5E81" w:rsidRPr="0047619E">
        <w:rPr>
          <w:rFonts w:ascii="Times New Roman" w:eastAsia="宋体" w:hAnsi="Times New Roman" w:cs="Times New Roman" w:hint="eastAsia"/>
          <w:sz w:val="24"/>
          <w:highlight w:val="yellow"/>
        </w:rPr>
        <w:t>利用物理模型产生的模拟数据</w:t>
      </w:r>
      <w:r w:rsidR="006B5E81" w:rsidRPr="006B5E81">
        <w:rPr>
          <w:rFonts w:ascii="Times New Roman" w:eastAsia="宋体" w:hAnsi="Times New Roman" w:cs="Times New Roman" w:hint="eastAsia"/>
          <w:sz w:val="24"/>
        </w:rPr>
        <w:t>来</w:t>
      </w:r>
      <w:r w:rsidR="006B5E81" w:rsidRPr="0047619E">
        <w:rPr>
          <w:rFonts w:ascii="Times New Roman" w:eastAsia="宋体" w:hAnsi="Times New Roman" w:cs="Times New Roman" w:hint="eastAsia"/>
          <w:sz w:val="24"/>
          <w:highlight w:val="yellow"/>
        </w:rPr>
        <w:t>预训练</w:t>
      </w:r>
      <w:r w:rsidR="006B5E81" w:rsidRPr="006B5E81">
        <w:rPr>
          <w:rFonts w:ascii="Times New Roman" w:eastAsia="宋体" w:hAnsi="Times New Roman" w:cs="Times New Roman" w:hint="eastAsia"/>
          <w:sz w:val="24"/>
        </w:rPr>
        <w:t>深度网络模型，缓解了</w:t>
      </w:r>
      <w:r w:rsidR="006B5E81" w:rsidRPr="0047619E">
        <w:rPr>
          <w:rFonts w:ascii="Times New Roman" w:eastAsia="宋体" w:hAnsi="Times New Roman" w:cs="Times New Roman" w:hint="eastAsia"/>
          <w:sz w:val="24"/>
          <w:highlight w:val="yellow"/>
        </w:rPr>
        <w:t>数据匮乏的问题</w:t>
      </w:r>
      <w:r w:rsidR="0047619E">
        <w:rPr>
          <w:rFonts w:ascii="Times New Roman" w:eastAsia="宋体" w:hAnsi="Times New Roman" w:cs="Times New Roman" w:hint="eastAsia"/>
          <w:sz w:val="24"/>
          <w:highlight w:val="yellow"/>
        </w:rPr>
        <w:t>。</w:t>
      </w:r>
      <w:r w:rsidR="00EE7F94" w:rsidRPr="00EE7F94">
        <w:rPr>
          <w:rFonts w:ascii="Times New Roman" w:eastAsia="宋体" w:hAnsi="Times New Roman" w:cs="Times New Roman" w:hint="eastAsia"/>
          <w:sz w:val="24"/>
        </w:rPr>
        <w:t>但此方法网络模型</w:t>
      </w:r>
      <w:r w:rsidR="00EE7F94" w:rsidRPr="00EE7F94">
        <w:rPr>
          <w:rFonts w:ascii="Times New Roman" w:eastAsia="宋体" w:hAnsi="Times New Roman" w:cs="Times New Roman" w:hint="eastAsia"/>
          <w:sz w:val="24"/>
          <w:highlight w:val="yellow"/>
        </w:rPr>
        <w:t>内部依然是黑箱模型</w:t>
      </w:r>
      <w:r w:rsidR="00EE7F94" w:rsidRPr="00EE7F94">
        <w:rPr>
          <w:rFonts w:ascii="Times New Roman" w:eastAsia="宋体" w:hAnsi="Times New Roman" w:cs="Times New Roman" w:hint="eastAsia"/>
          <w:sz w:val="24"/>
        </w:rPr>
        <w:t>；且</w:t>
      </w:r>
      <w:r w:rsidR="00EE7F94" w:rsidRPr="00EE7F94">
        <w:rPr>
          <w:rFonts w:ascii="Times New Roman" w:eastAsia="宋体" w:hAnsi="Times New Roman" w:cs="Times New Roman" w:hint="eastAsia"/>
          <w:sz w:val="24"/>
          <w:highlight w:val="yellow"/>
        </w:rPr>
        <w:t>依赖仿真软件</w:t>
      </w:r>
      <w:r w:rsidR="00EE7F94" w:rsidRPr="00EE7F94">
        <w:rPr>
          <w:rFonts w:ascii="Times New Roman" w:eastAsia="宋体" w:hAnsi="Times New Roman" w:cs="Times New Roman" w:hint="eastAsia"/>
          <w:sz w:val="24"/>
        </w:rPr>
        <w:t>产生仿真数据，针对</w:t>
      </w:r>
      <w:r w:rsidR="00EE7F94" w:rsidRPr="00A537EB">
        <w:rPr>
          <w:rFonts w:ascii="Times New Roman" w:eastAsia="宋体" w:hAnsi="Times New Roman" w:cs="Times New Roman" w:hint="eastAsia"/>
          <w:sz w:val="24"/>
          <w:highlight w:val="yellow"/>
        </w:rPr>
        <w:t>复杂的物理系统</w:t>
      </w:r>
      <w:r w:rsidR="00EE7F94" w:rsidRPr="00EE7F94">
        <w:rPr>
          <w:rFonts w:ascii="Times New Roman" w:eastAsia="宋体" w:hAnsi="Times New Roman" w:cs="Times New Roman" w:hint="eastAsia"/>
          <w:sz w:val="24"/>
        </w:rPr>
        <w:t>，很</w:t>
      </w:r>
      <w:r w:rsidR="00EE7F94" w:rsidRPr="00A537EB">
        <w:rPr>
          <w:rFonts w:ascii="Times New Roman" w:eastAsia="宋体" w:hAnsi="Times New Roman" w:cs="Times New Roman" w:hint="eastAsia"/>
          <w:sz w:val="24"/>
          <w:highlight w:val="yellow"/>
        </w:rPr>
        <w:t>难得到高保真的仿真数据</w:t>
      </w:r>
      <w:r w:rsidR="00EE7F94" w:rsidRPr="00EE7F94">
        <w:rPr>
          <w:rFonts w:ascii="Times New Roman" w:eastAsia="宋体" w:hAnsi="Times New Roman" w:cs="Times New Roman" w:hint="eastAsia"/>
          <w:sz w:val="24"/>
        </w:rPr>
        <w:t>。物理信息初值先验方法主要应用在</w:t>
      </w:r>
      <w:r w:rsidR="00EE7F94" w:rsidRPr="00EE7F94">
        <w:rPr>
          <w:rFonts w:ascii="Times New Roman" w:eastAsia="宋体" w:hAnsi="Times New Roman" w:cs="Times New Roman" w:hint="eastAsia"/>
          <w:sz w:val="24"/>
          <w:highlight w:val="yellow"/>
        </w:rPr>
        <w:t>数据生成</w:t>
      </w:r>
      <w:r w:rsidR="00EE7F94" w:rsidRPr="00EE7F94">
        <w:rPr>
          <w:rFonts w:ascii="Times New Roman" w:eastAsia="宋体" w:hAnsi="Times New Roman" w:cs="Times New Roman" w:hint="eastAsia"/>
          <w:sz w:val="24"/>
        </w:rPr>
        <w:t>、</w:t>
      </w:r>
      <w:r w:rsidR="00EE7F94" w:rsidRPr="00EE7F94">
        <w:rPr>
          <w:rFonts w:ascii="Times New Roman" w:eastAsia="宋体" w:hAnsi="Times New Roman" w:cs="Times New Roman" w:hint="eastAsia"/>
          <w:sz w:val="24"/>
          <w:highlight w:val="yellow"/>
        </w:rPr>
        <w:t>异常检测</w:t>
      </w:r>
      <w:r w:rsidR="00EE7F94" w:rsidRPr="00EE7F94">
        <w:rPr>
          <w:rFonts w:ascii="Times New Roman" w:eastAsia="宋体" w:hAnsi="Times New Roman" w:cs="Times New Roman" w:hint="eastAsia"/>
          <w:sz w:val="24"/>
        </w:rPr>
        <w:t>、</w:t>
      </w:r>
      <w:r w:rsidR="00EE7F94" w:rsidRPr="00EE7F94">
        <w:rPr>
          <w:rFonts w:ascii="Times New Roman" w:eastAsia="宋体" w:hAnsi="Times New Roman" w:cs="Times New Roman" w:hint="eastAsia"/>
          <w:sz w:val="24"/>
          <w:highlight w:val="yellow"/>
        </w:rPr>
        <w:t>故障诊断</w:t>
      </w:r>
      <w:r w:rsidR="00EE7F94" w:rsidRPr="00EE7F94">
        <w:rPr>
          <w:rFonts w:ascii="Times New Roman" w:eastAsia="宋体" w:hAnsi="Times New Roman" w:cs="Times New Roman" w:hint="eastAsia"/>
          <w:sz w:val="24"/>
        </w:rPr>
        <w:t>、</w:t>
      </w:r>
      <w:r w:rsidR="00EE7F94" w:rsidRPr="00EE7F94">
        <w:rPr>
          <w:rFonts w:ascii="Times New Roman" w:eastAsia="宋体" w:hAnsi="Times New Roman" w:cs="Times New Roman" w:hint="eastAsia"/>
          <w:sz w:val="24"/>
          <w:highlight w:val="yellow"/>
        </w:rPr>
        <w:t>剩余寿命预测</w:t>
      </w:r>
      <w:r w:rsidR="00EE7F94" w:rsidRPr="00EE7F94">
        <w:rPr>
          <w:rFonts w:ascii="Times New Roman" w:eastAsia="宋体" w:hAnsi="Times New Roman" w:cs="Times New Roman" w:hint="eastAsia"/>
          <w:sz w:val="24"/>
        </w:rPr>
        <w:t>和</w:t>
      </w:r>
      <w:r w:rsidR="00EE7F94" w:rsidRPr="00EE7F94">
        <w:rPr>
          <w:rFonts w:ascii="Times New Roman" w:eastAsia="宋体" w:hAnsi="Times New Roman" w:cs="Times New Roman" w:hint="eastAsia"/>
          <w:sz w:val="24"/>
          <w:highlight w:val="yellow"/>
        </w:rPr>
        <w:t>迁移学习</w:t>
      </w:r>
      <w:r w:rsidR="00EE7F94" w:rsidRPr="00EE7F94">
        <w:rPr>
          <w:rFonts w:ascii="Times New Roman" w:eastAsia="宋体" w:hAnsi="Times New Roman" w:cs="Times New Roman" w:hint="eastAsia"/>
          <w:sz w:val="24"/>
        </w:rPr>
        <w:t>等领域。</w:t>
      </w:r>
    </w:p>
    <w:p w14:paraId="46F158DF" w14:textId="1FCA5BAC" w:rsidR="006B5E81" w:rsidRPr="00856EB6" w:rsidRDefault="004A3EE4" w:rsidP="000C7E8C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BB7BD1">
        <w:rPr>
          <w:rFonts w:ascii="Times New Roman" w:eastAsia="宋体" w:hAnsi="Times New Roman" w:cs="Times New Roman" w:hint="eastAsia"/>
          <w:sz w:val="24"/>
          <w:highlight w:val="yellow"/>
        </w:rPr>
        <w:t>物理驱动的网络架构设计</w:t>
      </w:r>
      <w:r w:rsidRPr="004A3EE4">
        <w:rPr>
          <w:rFonts w:ascii="Times New Roman" w:eastAsia="宋体" w:hAnsi="Times New Roman" w:cs="Times New Roman" w:hint="eastAsia"/>
          <w:sz w:val="24"/>
        </w:rPr>
        <w:t>使用</w:t>
      </w:r>
      <w:r w:rsidRPr="00BB7BD1">
        <w:rPr>
          <w:rFonts w:ascii="Times New Roman" w:eastAsia="宋体" w:hAnsi="Times New Roman" w:cs="Times New Roman" w:hint="eastAsia"/>
          <w:sz w:val="24"/>
          <w:highlight w:val="yellow"/>
        </w:rPr>
        <w:t>领域知识指定网络中的节点连接</w:t>
      </w:r>
      <w:r w:rsidRPr="004A3EE4">
        <w:rPr>
          <w:rFonts w:ascii="Times New Roman" w:eastAsia="宋体" w:hAnsi="Times New Roman" w:cs="Times New Roman" w:hint="eastAsia"/>
          <w:sz w:val="24"/>
        </w:rPr>
        <w:t>，以</w:t>
      </w:r>
      <w:r w:rsidRPr="00BB7BD1">
        <w:rPr>
          <w:rFonts w:ascii="Times New Roman" w:eastAsia="宋体" w:hAnsi="Times New Roman" w:cs="Times New Roman" w:hint="eastAsia"/>
          <w:sz w:val="24"/>
          <w:highlight w:val="yellow"/>
        </w:rPr>
        <w:t>捕获变量之间的物理依赖关系</w:t>
      </w:r>
      <w:r w:rsidRPr="004A3EE4">
        <w:rPr>
          <w:rFonts w:ascii="Times New Roman" w:eastAsia="宋体" w:hAnsi="Times New Roman" w:cs="Times New Roman" w:hint="eastAsia"/>
          <w:sz w:val="24"/>
        </w:rPr>
        <w:t>；此外，物理指导的网络结构设计</w:t>
      </w:r>
      <w:r w:rsidRPr="003B02FA">
        <w:rPr>
          <w:rFonts w:ascii="Times New Roman" w:eastAsia="宋体" w:hAnsi="Times New Roman" w:cs="Times New Roman" w:hint="eastAsia"/>
          <w:sz w:val="24"/>
          <w:highlight w:val="yellow"/>
        </w:rPr>
        <w:t>可</w:t>
      </w:r>
      <w:r w:rsidR="00856EB6" w:rsidRPr="003B02FA">
        <w:rPr>
          <w:rFonts w:ascii="Times New Roman" w:eastAsia="宋体" w:hAnsi="Times New Roman" w:cs="Times New Roman" w:hint="eastAsia"/>
          <w:sz w:val="24"/>
          <w:highlight w:val="yellow"/>
        </w:rPr>
        <w:t>以使之前的黑箱算法更易于解释</w:t>
      </w:r>
      <w:r w:rsidR="00856EB6" w:rsidRPr="00856EB6">
        <w:rPr>
          <w:rFonts w:ascii="Times New Roman" w:eastAsia="宋体" w:hAnsi="Times New Roman" w:cs="Times New Roman" w:hint="eastAsia"/>
          <w:sz w:val="24"/>
        </w:rPr>
        <w:t>，这是物理建模中使用深度网络模型的一个理想但通常缺失的特征；同时，在深度网络架构中</w:t>
      </w:r>
      <w:r w:rsidR="00856EB6" w:rsidRPr="003B02FA">
        <w:rPr>
          <w:rFonts w:ascii="Times New Roman" w:eastAsia="宋体" w:hAnsi="Times New Roman" w:cs="Times New Roman" w:hint="eastAsia"/>
          <w:sz w:val="24"/>
          <w:highlight w:val="yellow"/>
        </w:rPr>
        <w:t>添加上物理中间变量</w:t>
      </w:r>
      <w:r w:rsidR="00856EB6" w:rsidRPr="00856EB6">
        <w:rPr>
          <w:rFonts w:ascii="Times New Roman" w:eastAsia="宋体" w:hAnsi="Times New Roman" w:cs="Times New Roman" w:hint="eastAsia"/>
          <w:sz w:val="24"/>
        </w:rPr>
        <w:t>，可以帮助提取</w:t>
      </w:r>
      <w:r w:rsidR="00856EB6" w:rsidRPr="003B02FA">
        <w:rPr>
          <w:rFonts w:ascii="Times New Roman" w:eastAsia="宋体" w:hAnsi="Times New Roman" w:cs="Times New Roman" w:hint="eastAsia"/>
          <w:sz w:val="24"/>
          <w:highlight w:val="yellow"/>
        </w:rPr>
        <w:t>物理上有意义的、可以解释的隐藏表示</w:t>
      </w:r>
      <w:r w:rsidR="00856EB6" w:rsidRPr="00856EB6">
        <w:rPr>
          <w:rFonts w:ascii="Times New Roman" w:eastAsia="宋体" w:hAnsi="Times New Roman" w:cs="Times New Roman" w:hint="eastAsia"/>
          <w:sz w:val="24"/>
        </w:rPr>
        <w:t>；而将神经网络中的一个或多个权重固定为物理意义上的值或参数，既可以增加中间变量的可解释性，同时使得训练更加稳健；按这种方式构建的基于物理的神经网络，</w:t>
      </w:r>
      <w:r w:rsidR="00856EB6" w:rsidRPr="003B02FA">
        <w:rPr>
          <w:rFonts w:ascii="Times New Roman" w:eastAsia="宋体" w:hAnsi="Times New Roman" w:cs="Times New Roman" w:hint="eastAsia"/>
          <w:sz w:val="24"/>
          <w:highlight w:val="yellow"/>
        </w:rPr>
        <w:t>能够量化不同应用的不确定性和各种类型的先验知识</w:t>
      </w:r>
      <w:r w:rsidR="00856EB6" w:rsidRPr="00856EB6">
        <w:rPr>
          <w:rFonts w:ascii="Times New Roman" w:eastAsia="宋体" w:hAnsi="Times New Roman" w:cs="Times New Roman" w:hint="eastAsia"/>
          <w:sz w:val="24"/>
        </w:rPr>
        <w:t>。</w:t>
      </w:r>
      <w:r w:rsidR="000C7E8C" w:rsidRPr="000C7E8C">
        <w:rPr>
          <w:rFonts w:ascii="Times New Roman" w:eastAsia="宋体" w:hAnsi="Times New Roman" w:cs="Times New Roman" w:hint="eastAsia"/>
          <w:sz w:val="24"/>
        </w:rPr>
        <w:t>但这种模式下的网络结构的设计通常取决于模型结构，而不同应用场景需要特定的网络结构；</w:t>
      </w:r>
      <w:r w:rsidR="000C7E8C" w:rsidRPr="005D5058">
        <w:rPr>
          <w:rFonts w:ascii="Times New Roman" w:eastAsia="宋体" w:hAnsi="Times New Roman" w:cs="Times New Roman" w:hint="eastAsia"/>
          <w:sz w:val="24"/>
          <w:highlight w:val="yellow"/>
        </w:rPr>
        <w:t>物理模型的结构要求较高</w:t>
      </w:r>
      <w:r w:rsidR="000C7E8C" w:rsidRPr="000C7E8C">
        <w:rPr>
          <w:rFonts w:ascii="Times New Roman" w:eastAsia="宋体" w:hAnsi="Times New Roman" w:cs="Times New Roman" w:hint="eastAsia"/>
          <w:sz w:val="24"/>
        </w:rPr>
        <w:t>，使用复杂的物理模型较为困难。此类模式主要应用于</w:t>
      </w:r>
      <w:r w:rsidR="000C7E8C" w:rsidRPr="004B0464">
        <w:rPr>
          <w:rFonts w:ascii="Times New Roman" w:eastAsia="宋体" w:hAnsi="Times New Roman" w:cs="Times New Roman" w:hint="eastAsia"/>
          <w:sz w:val="24"/>
          <w:highlight w:val="yellow"/>
        </w:rPr>
        <w:t>异常检测</w:t>
      </w:r>
      <w:r w:rsidR="000C7E8C" w:rsidRPr="000C7E8C">
        <w:rPr>
          <w:rFonts w:ascii="Times New Roman" w:eastAsia="宋体" w:hAnsi="Times New Roman" w:cs="Times New Roman" w:hint="eastAsia"/>
          <w:sz w:val="24"/>
        </w:rPr>
        <w:t>、</w:t>
      </w:r>
      <w:r w:rsidR="000C7E8C" w:rsidRPr="004B0464">
        <w:rPr>
          <w:rFonts w:ascii="Times New Roman" w:eastAsia="宋体" w:hAnsi="Times New Roman" w:cs="Times New Roman" w:hint="eastAsia"/>
          <w:sz w:val="24"/>
          <w:highlight w:val="yellow"/>
        </w:rPr>
        <w:t>故障诊断</w:t>
      </w:r>
      <w:r w:rsidR="000C7E8C" w:rsidRPr="000C7E8C">
        <w:rPr>
          <w:rFonts w:ascii="Times New Roman" w:eastAsia="宋体" w:hAnsi="Times New Roman" w:cs="Times New Roman" w:hint="eastAsia"/>
          <w:sz w:val="24"/>
        </w:rPr>
        <w:t>、</w:t>
      </w:r>
      <w:r w:rsidR="000C7E8C" w:rsidRPr="004B0464">
        <w:rPr>
          <w:rFonts w:ascii="Times New Roman" w:eastAsia="宋体" w:hAnsi="Times New Roman" w:cs="Times New Roman" w:hint="eastAsia"/>
          <w:sz w:val="24"/>
          <w:highlight w:val="yellow"/>
        </w:rPr>
        <w:t>剩余寿命预测</w:t>
      </w:r>
      <w:r w:rsidR="000C7E8C" w:rsidRPr="000C7E8C">
        <w:rPr>
          <w:rFonts w:ascii="Times New Roman" w:eastAsia="宋体" w:hAnsi="Times New Roman" w:cs="Times New Roman" w:hint="eastAsia"/>
          <w:sz w:val="24"/>
        </w:rPr>
        <w:t>和</w:t>
      </w:r>
      <w:r w:rsidR="000C7E8C" w:rsidRPr="004B0464">
        <w:rPr>
          <w:rFonts w:ascii="Times New Roman" w:eastAsia="宋体" w:hAnsi="Times New Roman" w:cs="Times New Roman" w:hint="eastAsia"/>
          <w:sz w:val="24"/>
          <w:highlight w:val="yellow"/>
        </w:rPr>
        <w:t>物理方程求解</w:t>
      </w:r>
      <w:r w:rsidR="000C7E8C" w:rsidRPr="000C7E8C">
        <w:rPr>
          <w:rFonts w:ascii="Times New Roman" w:eastAsia="宋体" w:hAnsi="Times New Roman" w:cs="Times New Roman" w:hint="eastAsia"/>
          <w:sz w:val="24"/>
        </w:rPr>
        <w:t>上。</w:t>
      </w:r>
    </w:p>
    <w:p w14:paraId="5A154370" w14:textId="2C676D96" w:rsidR="008874B7" w:rsidRPr="00AD73BC" w:rsidRDefault="00AD73BC" w:rsidP="00AD73BC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B86274">
        <w:rPr>
          <w:rFonts w:ascii="Times New Roman" w:eastAsia="宋体" w:hAnsi="Times New Roman" w:cs="Times New Roman" w:hint="eastAsia"/>
          <w:sz w:val="24"/>
          <w:highlight w:val="yellow"/>
        </w:rPr>
        <w:t>物理损失函数引入物理损失</w:t>
      </w:r>
      <w:r w:rsidRPr="00AD73BC">
        <w:rPr>
          <w:rFonts w:ascii="Times New Roman" w:eastAsia="宋体" w:hAnsi="Times New Roman" w:cs="Times New Roman" w:hint="eastAsia"/>
          <w:sz w:val="24"/>
        </w:rPr>
        <w:t>作为一种</w:t>
      </w:r>
      <w:r w:rsidRPr="00B86274">
        <w:rPr>
          <w:rFonts w:ascii="Times New Roman" w:eastAsia="宋体" w:hAnsi="Times New Roman" w:cs="Times New Roman" w:hint="eastAsia"/>
          <w:sz w:val="24"/>
          <w:highlight w:val="yellow"/>
        </w:rPr>
        <w:t>正则化项缓解过度拟合问题</w:t>
      </w:r>
      <w:r w:rsidRPr="00AD73BC">
        <w:rPr>
          <w:rFonts w:ascii="Times New Roman" w:eastAsia="宋体" w:hAnsi="Times New Roman" w:cs="Times New Roman" w:hint="eastAsia"/>
          <w:sz w:val="24"/>
        </w:rPr>
        <w:t>，</w:t>
      </w:r>
      <w:r w:rsidRPr="00B86274">
        <w:rPr>
          <w:rFonts w:ascii="Times New Roman" w:eastAsia="宋体" w:hAnsi="Times New Roman" w:cs="Times New Roman" w:hint="eastAsia"/>
          <w:sz w:val="24"/>
          <w:highlight w:val="yellow"/>
        </w:rPr>
        <w:t>减少对大训练数据集的需求</w:t>
      </w:r>
      <w:r w:rsidRPr="00AD73BC">
        <w:rPr>
          <w:rFonts w:ascii="Times New Roman" w:eastAsia="宋体" w:hAnsi="Times New Roman" w:cs="Times New Roman" w:hint="eastAsia"/>
          <w:sz w:val="24"/>
        </w:rPr>
        <w:t>，从而提高训练模型的鲁棒性，以实现更可靠的预测；同时使神经网络的输出更符合物理规律，</w:t>
      </w:r>
      <w:r w:rsidRPr="00AA0581">
        <w:rPr>
          <w:rFonts w:ascii="Times New Roman" w:eastAsia="宋体" w:hAnsi="Times New Roman" w:cs="Times New Roman" w:hint="eastAsia"/>
          <w:sz w:val="24"/>
          <w:highlight w:val="yellow"/>
        </w:rPr>
        <w:t>增强了神经网络输出的可解释性</w:t>
      </w:r>
      <w:r w:rsidRPr="00AD73BC">
        <w:rPr>
          <w:rFonts w:ascii="Times New Roman" w:eastAsia="宋体" w:hAnsi="Times New Roman" w:cs="Times New Roman" w:hint="eastAsia"/>
          <w:sz w:val="24"/>
        </w:rPr>
        <w:t>；</w:t>
      </w:r>
      <w:r w:rsidRPr="005C0B31">
        <w:rPr>
          <w:rFonts w:ascii="Times New Roman" w:eastAsia="宋体" w:hAnsi="Times New Roman" w:cs="Times New Roman" w:hint="eastAsia"/>
          <w:sz w:val="24"/>
          <w:highlight w:val="yellow"/>
        </w:rPr>
        <w:t>缩小了网络参数</w:t>
      </w:r>
      <w:r w:rsidRPr="005C0B31">
        <w:rPr>
          <w:rFonts w:ascii="Times New Roman" w:eastAsia="宋体" w:hAnsi="Times New Roman" w:cs="Times New Roman" w:hint="eastAsia"/>
          <w:sz w:val="24"/>
          <w:highlight w:val="yellow"/>
        </w:rPr>
        <w:t>W</w:t>
      </w:r>
      <w:r w:rsidRPr="005C0B31">
        <w:rPr>
          <w:rFonts w:ascii="Times New Roman" w:eastAsia="宋体" w:hAnsi="Times New Roman" w:cs="Times New Roman" w:hint="eastAsia"/>
          <w:sz w:val="24"/>
          <w:highlight w:val="yellow"/>
        </w:rPr>
        <w:t>和</w:t>
      </w:r>
      <w:r w:rsidRPr="005C0B31">
        <w:rPr>
          <w:rFonts w:ascii="Times New Roman" w:eastAsia="宋体" w:hAnsi="Times New Roman" w:cs="Times New Roman" w:hint="eastAsia"/>
          <w:sz w:val="24"/>
          <w:highlight w:val="yellow"/>
        </w:rPr>
        <w:t>b</w:t>
      </w:r>
      <w:r w:rsidRPr="005C0B31">
        <w:rPr>
          <w:rFonts w:ascii="Times New Roman" w:eastAsia="宋体" w:hAnsi="Times New Roman" w:cs="Times New Roman" w:hint="eastAsia"/>
          <w:sz w:val="24"/>
          <w:highlight w:val="yellow"/>
        </w:rPr>
        <w:t>的搜索空间</w:t>
      </w:r>
      <w:r w:rsidRPr="00AD73BC">
        <w:rPr>
          <w:rFonts w:ascii="Times New Roman" w:eastAsia="宋体" w:hAnsi="Times New Roman" w:cs="Times New Roman" w:hint="eastAsia"/>
          <w:sz w:val="24"/>
        </w:rPr>
        <w:t>，因此可以</w:t>
      </w:r>
      <w:r w:rsidRPr="00F21DEB">
        <w:rPr>
          <w:rFonts w:ascii="Times New Roman" w:eastAsia="宋体" w:hAnsi="Times New Roman" w:cs="Times New Roman" w:hint="eastAsia"/>
          <w:sz w:val="24"/>
          <w:highlight w:val="yellow"/>
        </w:rPr>
        <w:t>减少对训练样本数量</w:t>
      </w:r>
      <w:r w:rsidRPr="00AD73BC">
        <w:rPr>
          <w:rFonts w:ascii="Times New Roman" w:eastAsia="宋体" w:hAnsi="Times New Roman" w:cs="Times New Roman" w:hint="eastAsia"/>
          <w:sz w:val="24"/>
        </w:rPr>
        <w:t>的需求；</w:t>
      </w:r>
      <w:r w:rsidRPr="00AD73BC">
        <w:rPr>
          <w:rFonts w:ascii="Times New Roman" w:eastAsia="宋体" w:hAnsi="Times New Roman" w:cs="Times New Roman" w:hint="eastAsia"/>
          <w:sz w:val="24"/>
        </w:rPr>
        <w:lastRenderedPageBreak/>
        <w:t>并通过将物理知识整合到损失函数中，</w:t>
      </w:r>
      <w:r w:rsidRPr="001E267F">
        <w:rPr>
          <w:rFonts w:ascii="Times New Roman" w:eastAsia="宋体" w:hAnsi="Times New Roman" w:cs="Times New Roman" w:hint="eastAsia"/>
          <w:sz w:val="24"/>
          <w:highlight w:val="yellow"/>
        </w:rPr>
        <w:t>克服了使用噪声数据和高维数据建模的困难</w:t>
      </w:r>
      <w:r w:rsidRPr="00AD73BC">
        <w:rPr>
          <w:rFonts w:ascii="Times New Roman" w:eastAsia="宋体" w:hAnsi="Times New Roman" w:cs="Times New Roman" w:hint="eastAsia"/>
          <w:sz w:val="24"/>
        </w:rPr>
        <w:t>；同时在训练物理约束的神经网络时，</w:t>
      </w:r>
      <w:r w:rsidRPr="001E267F">
        <w:rPr>
          <w:rFonts w:ascii="Times New Roman" w:eastAsia="宋体" w:hAnsi="Times New Roman" w:cs="Times New Roman" w:hint="eastAsia"/>
          <w:sz w:val="24"/>
          <w:highlight w:val="yellow"/>
        </w:rPr>
        <w:t>允许使用未标记</w:t>
      </w:r>
      <w:r w:rsidRPr="00AD73BC">
        <w:rPr>
          <w:rFonts w:ascii="Times New Roman" w:eastAsia="宋体" w:hAnsi="Times New Roman" w:cs="Times New Roman" w:hint="eastAsia"/>
          <w:sz w:val="24"/>
        </w:rPr>
        <w:t>或</w:t>
      </w:r>
      <w:r w:rsidRPr="001E267F">
        <w:rPr>
          <w:rFonts w:ascii="Times New Roman" w:eastAsia="宋体" w:hAnsi="Times New Roman" w:cs="Times New Roman" w:hint="eastAsia"/>
          <w:sz w:val="24"/>
          <w:highlight w:val="yellow"/>
        </w:rPr>
        <w:t>不带标签</w:t>
      </w:r>
      <w:r w:rsidRPr="00AD73BC">
        <w:rPr>
          <w:rFonts w:ascii="Times New Roman" w:eastAsia="宋体" w:hAnsi="Times New Roman" w:cs="Times New Roman" w:hint="eastAsia"/>
          <w:sz w:val="24"/>
        </w:rPr>
        <w:t>的数据；且使得机器学习模型可以</w:t>
      </w:r>
      <w:r w:rsidRPr="001E267F">
        <w:rPr>
          <w:rFonts w:ascii="Times New Roman" w:eastAsia="宋体" w:hAnsi="Times New Roman" w:cs="Times New Roman" w:hint="eastAsia"/>
          <w:sz w:val="24"/>
          <w:highlight w:val="yellow"/>
        </w:rPr>
        <w:t>推广到训练数据以外的符合相同物理规律的场景</w:t>
      </w:r>
      <w:r w:rsidRPr="00AD73BC">
        <w:rPr>
          <w:rFonts w:ascii="Times New Roman" w:eastAsia="宋体" w:hAnsi="Times New Roman" w:cs="Times New Roman" w:hint="eastAsia"/>
          <w:sz w:val="24"/>
        </w:rPr>
        <w:t>。但建立的物理模型一般是</w:t>
      </w:r>
      <w:r w:rsidRPr="00541840">
        <w:rPr>
          <w:rFonts w:ascii="Times New Roman" w:eastAsia="宋体" w:hAnsi="Times New Roman" w:cs="Times New Roman" w:hint="eastAsia"/>
          <w:sz w:val="24"/>
          <w:highlight w:val="yellow"/>
        </w:rPr>
        <w:t>低保真</w:t>
      </w:r>
      <w:r w:rsidRPr="00AD73BC">
        <w:rPr>
          <w:rFonts w:ascii="Times New Roman" w:eastAsia="宋体" w:hAnsi="Times New Roman" w:cs="Times New Roman" w:hint="eastAsia"/>
          <w:sz w:val="24"/>
        </w:rPr>
        <w:t>的，</w:t>
      </w:r>
      <w:r w:rsidRPr="00541840">
        <w:rPr>
          <w:rFonts w:ascii="Times New Roman" w:eastAsia="宋体" w:hAnsi="Times New Roman" w:cs="Times New Roman" w:hint="eastAsia"/>
          <w:sz w:val="24"/>
          <w:highlight w:val="yellow"/>
        </w:rPr>
        <w:t>不同应用场景物理规律相差较大</w:t>
      </w:r>
      <w:r w:rsidRPr="00AD73BC">
        <w:rPr>
          <w:rFonts w:ascii="Times New Roman" w:eastAsia="宋体" w:hAnsi="Times New Roman" w:cs="Times New Roman" w:hint="eastAsia"/>
          <w:sz w:val="24"/>
        </w:rPr>
        <w:t>，</w:t>
      </w:r>
      <w:r w:rsidRPr="00541840">
        <w:rPr>
          <w:rFonts w:ascii="Times New Roman" w:eastAsia="宋体" w:hAnsi="Times New Roman" w:cs="Times New Roman" w:hint="eastAsia"/>
          <w:sz w:val="24"/>
          <w:highlight w:val="yellow"/>
        </w:rPr>
        <w:t>通用性较差</w:t>
      </w:r>
      <w:r w:rsidRPr="00AD73BC">
        <w:rPr>
          <w:rFonts w:ascii="Times New Roman" w:eastAsia="宋体" w:hAnsi="Times New Roman" w:cs="Times New Roman" w:hint="eastAsia"/>
          <w:sz w:val="24"/>
        </w:rPr>
        <w:t>；且建立复杂物理现象的模型比较困难；同时</w:t>
      </w:r>
      <w:r w:rsidRPr="00541840">
        <w:rPr>
          <w:rFonts w:ascii="Times New Roman" w:eastAsia="宋体" w:hAnsi="Times New Roman" w:cs="Times New Roman" w:hint="eastAsia"/>
          <w:sz w:val="24"/>
          <w:highlight w:val="yellow"/>
        </w:rPr>
        <w:t>网络内部结构仍然是黑箱模型</w:t>
      </w:r>
      <w:r w:rsidRPr="00AD73BC">
        <w:rPr>
          <w:rFonts w:ascii="Times New Roman" w:eastAsia="宋体" w:hAnsi="Times New Roman" w:cs="Times New Roman" w:hint="eastAsia"/>
          <w:sz w:val="24"/>
        </w:rPr>
        <w:t>。此类模式多用于</w:t>
      </w:r>
      <w:r w:rsidRPr="00541840">
        <w:rPr>
          <w:rFonts w:ascii="Times New Roman" w:eastAsia="宋体" w:hAnsi="Times New Roman" w:cs="Times New Roman" w:hint="eastAsia"/>
          <w:sz w:val="24"/>
          <w:highlight w:val="yellow"/>
        </w:rPr>
        <w:t>异常检测</w:t>
      </w:r>
      <w:r w:rsidRPr="00AD73BC">
        <w:rPr>
          <w:rFonts w:ascii="Times New Roman" w:eastAsia="宋体" w:hAnsi="Times New Roman" w:cs="Times New Roman" w:hint="eastAsia"/>
          <w:sz w:val="24"/>
        </w:rPr>
        <w:t>、</w:t>
      </w:r>
      <w:r w:rsidRPr="00541840">
        <w:rPr>
          <w:rFonts w:ascii="Times New Roman" w:eastAsia="宋体" w:hAnsi="Times New Roman" w:cs="Times New Roman" w:hint="eastAsia"/>
          <w:sz w:val="24"/>
          <w:highlight w:val="yellow"/>
        </w:rPr>
        <w:t>故障诊断</w:t>
      </w:r>
      <w:r w:rsidRPr="00AD73BC">
        <w:rPr>
          <w:rFonts w:ascii="Times New Roman" w:eastAsia="宋体" w:hAnsi="Times New Roman" w:cs="Times New Roman" w:hint="eastAsia"/>
          <w:sz w:val="24"/>
        </w:rPr>
        <w:t>、</w:t>
      </w:r>
      <w:r w:rsidRPr="00541840">
        <w:rPr>
          <w:rFonts w:ascii="Times New Roman" w:eastAsia="宋体" w:hAnsi="Times New Roman" w:cs="Times New Roman" w:hint="eastAsia"/>
          <w:sz w:val="24"/>
          <w:highlight w:val="yellow"/>
        </w:rPr>
        <w:t>剩余寿命预测</w:t>
      </w:r>
      <w:r w:rsidRPr="00AD73BC">
        <w:rPr>
          <w:rFonts w:ascii="Times New Roman" w:eastAsia="宋体" w:hAnsi="Times New Roman" w:cs="Times New Roman" w:hint="eastAsia"/>
          <w:sz w:val="24"/>
        </w:rPr>
        <w:t>和</w:t>
      </w:r>
      <w:r w:rsidRPr="00541840">
        <w:rPr>
          <w:rFonts w:ascii="Times New Roman" w:eastAsia="宋体" w:hAnsi="Times New Roman" w:cs="Times New Roman" w:hint="eastAsia"/>
          <w:sz w:val="24"/>
          <w:highlight w:val="yellow"/>
        </w:rPr>
        <w:t>数据生成</w:t>
      </w:r>
      <w:r w:rsidRPr="00541840">
        <w:rPr>
          <w:rFonts w:ascii="Times New Roman" w:eastAsia="宋体" w:hAnsi="Times New Roman" w:cs="Times New Roman" w:hint="eastAsia"/>
          <w:sz w:val="24"/>
        </w:rPr>
        <w:t>上</w:t>
      </w:r>
      <w:r w:rsidRPr="00AD73BC">
        <w:rPr>
          <w:rFonts w:ascii="Times New Roman" w:eastAsia="宋体" w:hAnsi="Times New Roman" w:cs="Times New Roman" w:hint="eastAsia"/>
          <w:sz w:val="24"/>
        </w:rPr>
        <w:t>。</w:t>
      </w:r>
    </w:p>
    <w:p w14:paraId="2BD1AFDF" w14:textId="0CBEC2CE" w:rsidR="00ED7769" w:rsidRPr="00F45A13" w:rsidRDefault="00322BE4" w:rsidP="00F45A13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《</w:t>
      </w:r>
      <w:r w:rsidRPr="00322BE4">
        <w:rPr>
          <w:rFonts w:ascii="Times New Roman" w:eastAsia="宋体" w:hAnsi="Times New Roman" w:cs="Times New Roman" w:hint="eastAsia"/>
          <w:sz w:val="24"/>
        </w:rPr>
        <w:t>Understanding Diffusion Models: A Unified Perspective</w:t>
      </w:r>
      <w:r>
        <w:rPr>
          <w:rFonts w:ascii="Times New Roman" w:eastAsia="宋体" w:hAnsi="Times New Roman" w:cs="Times New Roman" w:hint="eastAsia"/>
          <w:sz w:val="24"/>
        </w:rPr>
        <w:t>》</w:t>
      </w:r>
      <w:r w:rsidR="00A369E1">
        <w:rPr>
          <w:rFonts w:ascii="Times New Roman" w:eastAsia="宋体" w:hAnsi="Times New Roman" w:cs="Times New Roman" w:hint="eastAsia"/>
          <w:sz w:val="24"/>
        </w:rPr>
        <w:t>（正在阅读并推导公式）</w:t>
      </w:r>
    </w:p>
    <w:p w14:paraId="1F70DD4D" w14:textId="0237434B" w:rsidR="00ED7769" w:rsidRPr="005774DB" w:rsidRDefault="00900733" w:rsidP="005774DB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/>
          <w:sz w:val="24"/>
          <w:highlight w:val="yellow"/>
        </w:rPr>
      </w:pPr>
      <w:r w:rsidRPr="00900733">
        <w:rPr>
          <w:rFonts w:ascii="Times New Roman" w:eastAsia="宋体" w:hAnsi="Times New Roman" w:cs="Times New Roman" w:hint="eastAsia"/>
          <w:sz w:val="24"/>
        </w:rPr>
        <w:t>本论文围绕扩散模型（</w:t>
      </w:r>
      <w:r w:rsidRPr="00900733">
        <w:rPr>
          <w:rFonts w:ascii="Times New Roman" w:eastAsia="宋体" w:hAnsi="Times New Roman" w:cs="Times New Roman" w:hint="eastAsia"/>
          <w:sz w:val="24"/>
        </w:rPr>
        <w:t>Diffusion Models</w:t>
      </w:r>
      <w:r w:rsidRPr="00900733">
        <w:rPr>
          <w:rFonts w:ascii="Times New Roman" w:eastAsia="宋体" w:hAnsi="Times New Roman" w:cs="Times New Roman" w:hint="eastAsia"/>
          <w:sz w:val="24"/>
        </w:rPr>
        <w:t>）的理论基础、统一视角及其与其他生成模型的联系，进行了系统的梳理和总结。</w:t>
      </w:r>
      <w:r>
        <w:rPr>
          <w:rFonts w:ascii="Times New Roman" w:eastAsia="宋体" w:hAnsi="Times New Roman" w:cs="Times New Roman" w:hint="eastAsia"/>
          <w:sz w:val="24"/>
        </w:rPr>
        <w:t>目前阅读到扩散模型公式推导部分。</w:t>
      </w:r>
    </w:p>
    <w:p w14:paraId="1D6F9174" w14:textId="7B5E1830" w:rsidR="00F45A13" w:rsidRPr="005774DB" w:rsidRDefault="004D63CC" w:rsidP="004D63CC">
      <w:pPr>
        <w:pStyle w:val="a7"/>
        <w:spacing w:line="240" w:lineRule="auto"/>
        <w:ind w:left="442" w:firstLineChars="0" w:firstLine="0"/>
        <w:jc w:val="center"/>
        <w:rPr>
          <w:rFonts w:ascii="Times New Roman" w:eastAsia="宋体" w:hAnsi="Times New Roman" w:cs="Times New Roman"/>
          <w:sz w:val="24"/>
          <w:highlight w:val="yellow"/>
        </w:rPr>
      </w:pPr>
      <w:r>
        <w:rPr>
          <w:noProof/>
        </w:rPr>
        <w:drawing>
          <wp:inline distT="0" distB="0" distL="0" distR="0" wp14:anchorId="63D2E598" wp14:editId="3A8BFB59">
            <wp:extent cx="4579755" cy="4050982"/>
            <wp:effectExtent l="0" t="0" r="0" b="6985"/>
            <wp:docPr id="936099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99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730" cy="40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08A6" w14:textId="77777777" w:rsidR="00F45A13" w:rsidRPr="00514425" w:rsidRDefault="00F45A13" w:rsidP="00A14E43">
      <w:pPr>
        <w:spacing w:line="240" w:lineRule="auto"/>
        <w:ind w:firstLineChars="175" w:firstLine="420"/>
        <w:rPr>
          <w:rFonts w:ascii="Times New Roman" w:eastAsia="宋体" w:hAnsi="Times New Roman" w:cs="Times New Roman" w:hint="eastAsia"/>
          <w:sz w:val="24"/>
        </w:rPr>
      </w:pPr>
    </w:p>
    <w:p w14:paraId="686C0403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lastRenderedPageBreak/>
        <w:t>遇到的问题</w:t>
      </w:r>
    </w:p>
    <w:p w14:paraId="441BE150" w14:textId="7B87A31C" w:rsidR="00F611F4" w:rsidRPr="00C84208" w:rsidRDefault="00E52D70" w:rsidP="00C84208">
      <w:pPr>
        <w:pStyle w:val="3"/>
        <w:spacing w:line="240" w:lineRule="auto"/>
        <w:jc w:val="both"/>
        <w:rPr>
          <w:rFonts w:ascii="Times New Roman" w:eastAsia="宋体" w:hAnsi="Times New Roman" w:cs="Times New Roman" w:hint="eastAsia"/>
          <w:b w:val="0"/>
          <w:bCs w:val="0"/>
          <w:sz w:val="24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2.1</w:t>
      </w:r>
      <w:r w:rsidR="00EF22C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 xml:space="preserve"> </w:t>
      </w:r>
      <w:r w:rsidR="00751AFE">
        <w:rPr>
          <w:rFonts w:ascii="Times New Roman" w:eastAsia="宋体" w:hAnsi="Times New Roman" w:cs="Times New Roman" w:hint="eastAsia"/>
          <w:b w:val="0"/>
          <w:bCs w:val="0"/>
          <w:sz w:val="24"/>
        </w:rPr>
        <w:t>扩散模型涉及到的概率论、随机过程的知识较多，需要再学习一下。</w:t>
      </w:r>
    </w:p>
    <w:p w14:paraId="1A020524" w14:textId="7E3D75CD" w:rsidR="00DC420B" w:rsidRPr="00C84208" w:rsidRDefault="00945FFE" w:rsidP="00C84208">
      <w:pPr>
        <w:pStyle w:val="3"/>
        <w:spacing w:line="240" w:lineRule="auto"/>
        <w:jc w:val="both"/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</w:pPr>
      <w:r w:rsidRPr="00945FF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 xml:space="preserve">2.2 </w:t>
      </w:r>
      <w:r w:rsidR="003D1A1D" w:rsidRPr="003D1A1D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公式与物理直观的结合难度大</w:t>
      </w:r>
      <w:r w:rsidR="00E66B2E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，</w:t>
      </w:r>
      <w:r w:rsidR="00B91AE4" w:rsidRPr="00B91AE4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数学推导和物理直观之间的对应关系不容易建立</w:t>
      </w:r>
      <w:r w:rsidR="00503473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，尝试在扩散模型中加入物理指导比较困难</w:t>
      </w:r>
      <w:r w:rsidR="00B91AE4" w:rsidRPr="00B91AE4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。</w:t>
      </w:r>
    </w:p>
    <w:p w14:paraId="731D9B79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收获与启发</w:t>
      </w:r>
    </w:p>
    <w:p w14:paraId="4444B4A9" w14:textId="45C0A9A9" w:rsidR="00220B3D" w:rsidRDefault="00E52D70" w:rsidP="007F53DD">
      <w:pPr>
        <w:pStyle w:val="3"/>
        <w:spacing w:line="240" w:lineRule="auto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3.1</w:t>
      </w:r>
      <w:r w:rsidR="00AB796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 xml:space="preserve">  </w:t>
      </w:r>
      <w:r w:rsidR="00C64F0C" w:rsidRPr="00C64F0C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通过系统梳理扩散模型相关理论，进一步明确了生成模型之间的内在联系，特别是扩散模型、</w:t>
      </w:r>
      <w:r w:rsidR="00C64F0C" w:rsidRPr="00C64F0C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VAE</w:t>
      </w:r>
      <w:r w:rsidR="00C64F0C" w:rsidRPr="00C64F0C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、</w:t>
      </w:r>
      <w:r w:rsidR="00C64F0C" w:rsidRPr="00C64F0C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score-based models</w:t>
      </w:r>
      <w:r w:rsidR="00C64F0C" w:rsidRPr="00C64F0C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等之间的统一视角，有助于后续跨方法迁移和创新。</w:t>
      </w:r>
    </w:p>
    <w:p w14:paraId="2E363395" w14:textId="31423CB4" w:rsidR="000D66D4" w:rsidRPr="00F126E3" w:rsidRDefault="00F126E3" w:rsidP="00F126E3">
      <w:pPr>
        <w:pStyle w:val="3"/>
        <w:spacing w:line="240" w:lineRule="auto"/>
        <w:jc w:val="both"/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</w:pPr>
      <w:r w:rsidRPr="00F126E3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 xml:space="preserve">3.2 </w:t>
      </w:r>
      <w:r w:rsidR="004B31F2" w:rsidRPr="004B31F2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意识到当前研究需要兼顾理论创新与实际应用，下一步需重点提升自己在概率模型、深度生成模型推理方面的能力，并关注可解释性与工程应用结合的新范式。</w:t>
      </w:r>
    </w:p>
    <w:p w14:paraId="40EFFC64" w14:textId="686B6120" w:rsidR="00195E4E" w:rsidRPr="007938D3" w:rsidRDefault="00E52D70" w:rsidP="002E346E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下两周计划</w:t>
      </w:r>
    </w:p>
    <w:p w14:paraId="1387BCD7" w14:textId="20310A62" w:rsidR="00AA4099" w:rsidRPr="00AA6DE3" w:rsidRDefault="00B86C1D" w:rsidP="00AA6DE3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4.</w:t>
      </w:r>
      <w:r w:rsidR="007938D3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1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 </w:t>
      </w:r>
      <w:r w:rsidR="00F80357" w:rsidRPr="00F80357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继续阅读和整理扩散模型及故障预测相关文献</w:t>
      </w:r>
      <w:r w:rsidR="00F80357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。</w:t>
      </w:r>
    </w:p>
    <w:p w14:paraId="5BD3C67C" w14:textId="68970445" w:rsidR="00195E4E" w:rsidRPr="00EA3720" w:rsidRDefault="00195E4E" w:rsidP="00EA372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195E4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4</w:t>
      </w:r>
      <w:r w:rsidR="007938D3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 xml:space="preserve">.2 </w:t>
      </w:r>
      <w:r w:rsidR="00F80357" w:rsidRPr="00F80357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尝试复现扩散模型的基础代码，实现简单的图像生成或信号去噪实验，加深对扩散过程、采样方法的实际理解。</w:t>
      </w:r>
    </w:p>
    <w:sectPr w:rsidR="00195E4E" w:rsidRPr="00EA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D78EF" w14:textId="77777777" w:rsidR="00267931" w:rsidRDefault="00267931" w:rsidP="00B3395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57F9BB" w14:textId="77777777" w:rsidR="00267931" w:rsidRDefault="00267931" w:rsidP="00B3395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B041E" w14:textId="77777777" w:rsidR="00267931" w:rsidRDefault="00267931" w:rsidP="00B3395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FA5B3B" w14:textId="77777777" w:rsidR="00267931" w:rsidRDefault="00267931" w:rsidP="00B3395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0920"/>
    <w:multiLevelType w:val="multilevel"/>
    <w:tmpl w:val="A66E5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661644"/>
    <w:multiLevelType w:val="hybridMultilevel"/>
    <w:tmpl w:val="CC24194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189B1ED5"/>
    <w:multiLevelType w:val="hybridMultilevel"/>
    <w:tmpl w:val="05BC4504"/>
    <w:lvl w:ilvl="0" w:tplc="C8248CE6">
      <w:start w:val="1"/>
      <w:numFmt w:val="bullet"/>
      <w:lvlText w:val=""/>
      <w:lvlJc w:val="left"/>
      <w:pPr>
        <w:tabs>
          <w:tab w:val="num" w:pos="340"/>
        </w:tabs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48D5CBE"/>
    <w:multiLevelType w:val="hybridMultilevel"/>
    <w:tmpl w:val="251E6C3A"/>
    <w:lvl w:ilvl="0" w:tplc="D6D0766A">
      <w:start w:val="1"/>
      <w:numFmt w:val="bullet"/>
      <w:lvlText w:val=""/>
      <w:lvlJc w:val="left"/>
      <w:pPr>
        <w:tabs>
          <w:tab w:val="num" w:pos="284"/>
        </w:tabs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53E64CB"/>
    <w:multiLevelType w:val="hybridMultilevel"/>
    <w:tmpl w:val="E2AEE4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25E32361"/>
    <w:multiLevelType w:val="multilevel"/>
    <w:tmpl w:val="A5067782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E6535C"/>
    <w:multiLevelType w:val="hybridMultilevel"/>
    <w:tmpl w:val="5AF27A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A770B51"/>
    <w:multiLevelType w:val="multilevel"/>
    <w:tmpl w:val="ADDA2A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F4237F9"/>
    <w:multiLevelType w:val="hybridMultilevel"/>
    <w:tmpl w:val="33C42E54"/>
    <w:lvl w:ilvl="0" w:tplc="FFFFFFFF">
      <w:start w:val="1"/>
      <w:numFmt w:val="japaneseCounting"/>
      <w:lvlText w:val="%1、"/>
      <w:lvlJc w:val="left"/>
      <w:pPr>
        <w:ind w:left="580" w:hanging="58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B377948"/>
    <w:multiLevelType w:val="hybridMultilevel"/>
    <w:tmpl w:val="BAA617D8"/>
    <w:lvl w:ilvl="0" w:tplc="281617E4">
      <w:start w:val="1"/>
      <w:numFmt w:val="japaneseCounting"/>
      <w:lvlText w:val="%1、"/>
      <w:lvlJc w:val="left"/>
      <w:pPr>
        <w:ind w:left="580" w:hanging="5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C27698"/>
    <w:multiLevelType w:val="multilevel"/>
    <w:tmpl w:val="A5067782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1330127"/>
    <w:multiLevelType w:val="multilevel"/>
    <w:tmpl w:val="8E3627C0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85735902">
    <w:abstractNumId w:val="9"/>
  </w:num>
  <w:num w:numId="2" w16cid:durableId="1229152060">
    <w:abstractNumId w:val="5"/>
  </w:num>
  <w:num w:numId="3" w16cid:durableId="330332267">
    <w:abstractNumId w:val="8"/>
  </w:num>
  <w:num w:numId="4" w16cid:durableId="1947812492">
    <w:abstractNumId w:val="10"/>
  </w:num>
  <w:num w:numId="5" w16cid:durableId="818108921">
    <w:abstractNumId w:val="11"/>
  </w:num>
  <w:num w:numId="6" w16cid:durableId="991446053">
    <w:abstractNumId w:val="1"/>
  </w:num>
  <w:num w:numId="7" w16cid:durableId="1829054390">
    <w:abstractNumId w:val="6"/>
  </w:num>
  <w:num w:numId="8" w16cid:durableId="1995833863">
    <w:abstractNumId w:val="2"/>
  </w:num>
  <w:num w:numId="9" w16cid:durableId="951283419">
    <w:abstractNumId w:val="3"/>
  </w:num>
  <w:num w:numId="10" w16cid:durableId="1696153608">
    <w:abstractNumId w:val="7"/>
  </w:num>
  <w:num w:numId="11" w16cid:durableId="1878733507">
    <w:abstractNumId w:val="4"/>
  </w:num>
  <w:num w:numId="12" w16cid:durableId="48058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D2"/>
    <w:rsid w:val="00001072"/>
    <w:rsid w:val="00006A0C"/>
    <w:rsid w:val="0001043F"/>
    <w:rsid w:val="00012369"/>
    <w:rsid w:val="000134DB"/>
    <w:rsid w:val="00013CC6"/>
    <w:rsid w:val="00016878"/>
    <w:rsid w:val="00024A52"/>
    <w:rsid w:val="00025CC8"/>
    <w:rsid w:val="000307F3"/>
    <w:rsid w:val="0003126C"/>
    <w:rsid w:val="00035CDC"/>
    <w:rsid w:val="00040DE3"/>
    <w:rsid w:val="00050B0D"/>
    <w:rsid w:val="00051CFF"/>
    <w:rsid w:val="00052731"/>
    <w:rsid w:val="000564AE"/>
    <w:rsid w:val="00067D86"/>
    <w:rsid w:val="0007108B"/>
    <w:rsid w:val="00074B3E"/>
    <w:rsid w:val="00085DD3"/>
    <w:rsid w:val="00086700"/>
    <w:rsid w:val="00087FE8"/>
    <w:rsid w:val="0009117A"/>
    <w:rsid w:val="00093B88"/>
    <w:rsid w:val="00095E5E"/>
    <w:rsid w:val="000A75ED"/>
    <w:rsid w:val="000B26AE"/>
    <w:rsid w:val="000B5B94"/>
    <w:rsid w:val="000B5EC8"/>
    <w:rsid w:val="000C0EC5"/>
    <w:rsid w:val="000C33C1"/>
    <w:rsid w:val="000C7E8C"/>
    <w:rsid w:val="000D55AB"/>
    <w:rsid w:val="000D5BE7"/>
    <w:rsid w:val="000D5EA5"/>
    <w:rsid w:val="000D6109"/>
    <w:rsid w:val="000D63FB"/>
    <w:rsid w:val="000D66D4"/>
    <w:rsid w:val="000E2F4B"/>
    <w:rsid w:val="00111748"/>
    <w:rsid w:val="001164CF"/>
    <w:rsid w:val="00117043"/>
    <w:rsid w:val="00117F1A"/>
    <w:rsid w:val="001247D7"/>
    <w:rsid w:val="00127EDD"/>
    <w:rsid w:val="00132674"/>
    <w:rsid w:val="0013763E"/>
    <w:rsid w:val="00140C56"/>
    <w:rsid w:val="00142AAF"/>
    <w:rsid w:val="00143549"/>
    <w:rsid w:val="001527C2"/>
    <w:rsid w:val="001563BB"/>
    <w:rsid w:val="00162B52"/>
    <w:rsid w:val="00164611"/>
    <w:rsid w:val="00164B07"/>
    <w:rsid w:val="00167597"/>
    <w:rsid w:val="0017481D"/>
    <w:rsid w:val="00177E92"/>
    <w:rsid w:val="00181A94"/>
    <w:rsid w:val="00181D74"/>
    <w:rsid w:val="00182EB6"/>
    <w:rsid w:val="0018734E"/>
    <w:rsid w:val="00195E4E"/>
    <w:rsid w:val="00197A8C"/>
    <w:rsid w:val="001A085E"/>
    <w:rsid w:val="001A180C"/>
    <w:rsid w:val="001A28EA"/>
    <w:rsid w:val="001A471A"/>
    <w:rsid w:val="001A601D"/>
    <w:rsid w:val="001B0C53"/>
    <w:rsid w:val="001B2F9F"/>
    <w:rsid w:val="001C213E"/>
    <w:rsid w:val="001C2C8B"/>
    <w:rsid w:val="001C3601"/>
    <w:rsid w:val="001D0839"/>
    <w:rsid w:val="001D2A26"/>
    <w:rsid w:val="001D2A44"/>
    <w:rsid w:val="001D5A06"/>
    <w:rsid w:val="001D5C36"/>
    <w:rsid w:val="001E267F"/>
    <w:rsid w:val="001E391E"/>
    <w:rsid w:val="001E5353"/>
    <w:rsid w:val="001F152A"/>
    <w:rsid w:val="001F2DA1"/>
    <w:rsid w:val="002041D5"/>
    <w:rsid w:val="0020499B"/>
    <w:rsid w:val="002058C7"/>
    <w:rsid w:val="00214BCF"/>
    <w:rsid w:val="00220B3D"/>
    <w:rsid w:val="00225656"/>
    <w:rsid w:val="002260B2"/>
    <w:rsid w:val="00227DCA"/>
    <w:rsid w:val="0023157B"/>
    <w:rsid w:val="00231C16"/>
    <w:rsid w:val="00233A30"/>
    <w:rsid w:val="00234EE9"/>
    <w:rsid w:val="00234FAE"/>
    <w:rsid w:val="00245C49"/>
    <w:rsid w:val="00250D40"/>
    <w:rsid w:val="002520C4"/>
    <w:rsid w:val="00252275"/>
    <w:rsid w:val="00254EF9"/>
    <w:rsid w:val="00255593"/>
    <w:rsid w:val="00257FD6"/>
    <w:rsid w:val="002677E3"/>
    <w:rsid w:val="00267931"/>
    <w:rsid w:val="00270A6D"/>
    <w:rsid w:val="00274485"/>
    <w:rsid w:val="00276336"/>
    <w:rsid w:val="00285A18"/>
    <w:rsid w:val="002A1B8D"/>
    <w:rsid w:val="002A4347"/>
    <w:rsid w:val="002A46BD"/>
    <w:rsid w:val="002A7B26"/>
    <w:rsid w:val="002B0FBB"/>
    <w:rsid w:val="002B130C"/>
    <w:rsid w:val="002B136E"/>
    <w:rsid w:val="002B2B95"/>
    <w:rsid w:val="002B3505"/>
    <w:rsid w:val="002B76E0"/>
    <w:rsid w:val="002C404D"/>
    <w:rsid w:val="002C5C37"/>
    <w:rsid w:val="002D1CBA"/>
    <w:rsid w:val="002D2786"/>
    <w:rsid w:val="002D4D70"/>
    <w:rsid w:val="002D6776"/>
    <w:rsid w:val="002D7687"/>
    <w:rsid w:val="002E346E"/>
    <w:rsid w:val="002E3976"/>
    <w:rsid w:val="002F105E"/>
    <w:rsid w:val="002F7129"/>
    <w:rsid w:val="00304042"/>
    <w:rsid w:val="00322BE4"/>
    <w:rsid w:val="003236F1"/>
    <w:rsid w:val="00337DE2"/>
    <w:rsid w:val="00342F51"/>
    <w:rsid w:val="0036757D"/>
    <w:rsid w:val="0037297E"/>
    <w:rsid w:val="00383C41"/>
    <w:rsid w:val="00384FD9"/>
    <w:rsid w:val="00385A66"/>
    <w:rsid w:val="003A0710"/>
    <w:rsid w:val="003A0A07"/>
    <w:rsid w:val="003A1D88"/>
    <w:rsid w:val="003A77EF"/>
    <w:rsid w:val="003B02FA"/>
    <w:rsid w:val="003B1988"/>
    <w:rsid w:val="003B589A"/>
    <w:rsid w:val="003B7FE0"/>
    <w:rsid w:val="003C1BF7"/>
    <w:rsid w:val="003C30C6"/>
    <w:rsid w:val="003D1A1D"/>
    <w:rsid w:val="003D5C65"/>
    <w:rsid w:val="003E0660"/>
    <w:rsid w:val="003E1FDD"/>
    <w:rsid w:val="003E2222"/>
    <w:rsid w:val="003E569E"/>
    <w:rsid w:val="003E5DD6"/>
    <w:rsid w:val="00404663"/>
    <w:rsid w:val="00404E47"/>
    <w:rsid w:val="004077C5"/>
    <w:rsid w:val="004123AB"/>
    <w:rsid w:val="0041327D"/>
    <w:rsid w:val="00425A8F"/>
    <w:rsid w:val="004350BE"/>
    <w:rsid w:val="004369DC"/>
    <w:rsid w:val="00442495"/>
    <w:rsid w:val="00442837"/>
    <w:rsid w:val="00445AFD"/>
    <w:rsid w:val="00452716"/>
    <w:rsid w:val="004527C8"/>
    <w:rsid w:val="0045766B"/>
    <w:rsid w:val="004577B8"/>
    <w:rsid w:val="00462795"/>
    <w:rsid w:val="00466F7E"/>
    <w:rsid w:val="00472404"/>
    <w:rsid w:val="00474F26"/>
    <w:rsid w:val="00475B32"/>
    <w:rsid w:val="00475DBC"/>
    <w:rsid w:val="00476014"/>
    <w:rsid w:val="0047619E"/>
    <w:rsid w:val="004812A3"/>
    <w:rsid w:val="0048347D"/>
    <w:rsid w:val="00485FEC"/>
    <w:rsid w:val="004872AA"/>
    <w:rsid w:val="00487526"/>
    <w:rsid w:val="0049309B"/>
    <w:rsid w:val="004A23B6"/>
    <w:rsid w:val="004A3EE4"/>
    <w:rsid w:val="004A57E3"/>
    <w:rsid w:val="004B0464"/>
    <w:rsid w:val="004B31F2"/>
    <w:rsid w:val="004B6CB0"/>
    <w:rsid w:val="004C516F"/>
    <w:rsid w:val="004D0C6D"/>
    <w:rsid w:val="004D3B3E"/>
    <w:rsid w:val="004D63CC"/>
    <w:rsid w:val="004F742A"/>
    <w:rsid w:val="005007AC"/>
    <w:rsid w:val="00503473"/>
    <w:rsid w:val="00503992"/>
    <w:rsid w:val="00506FB7"/>
    <w:rsid w:val="00514425"/>
    <w:rsid w:val="00517554"/>
    <w:rsid w:val="00521401"/>
    <w:rsid w:val="0052153B"/>
    <w:rsid w:val="00525AD8"/>
    <w:rsid w:val="0052649C"/>
    <w:rsid w:val="005314A3"/>
    <w:rsid w:val="00536552"/>
    <w:rsid w:val="00541840"/>
    <w:rsid w:val="00546EDB"/>
    <w:rsid w:val="00552920"/>
    <w:rsid w:val="00556C9A"/>
    <w:rsid w:val="005607E6"/>
    <w:rsid w:val="00567DF0"/>
    <w:rsid w:val="005774DB"/>
    <w:rsid w:val="00577BFA"/>
    <w:rsid w:val="00577F31"/>
    <w:rsid w:val="005844D3"/>
    <w:rsid w:val="00590456"/>
    <w:rsid w:val="005946BE"/>
    <w:rsid w:val="00594872"/>
    <w:rsid w:val="005A549A"/>
    <w:rsid w:val="005B1A2D"/>
    <w:rsid w:val="005B3633"/>
    <w:rsid w:val="005B4192"/>
    <w:rsid w:val="005B6932"/>
    <w:rsid w:val="005B726E"/>
    <w:rsid w:val="005B7281"/>
    <w:rsid w:val="005C0B31"/>
    <w:rsid w:val="005C5AEB"/>
    <w:rsid w:val="005C6A3B"/>
    <w:rsid w:val="005D5058"/>
    <w:rsid w:val="005E3C06"/>
    <w:rsid w:val="005E47B7"/>
    <w:rsid w:val="005E6308"/>
    <w:rsid w:val="005E7102"/>
    <w:rsid w:val="005F074B"/>
    <w:rsid w:val="005F3A89"/>
    <w:rsid w:val="005F484F"/>
    <w:rsid w:val="005F79AB"/>
    <w:rsid w:val="00612848"/>
    <w:rsid w:val="00612DD6"/>
    <w:rsid w:val="00615D33"/>
    <w:rsid w:val="00616433"/>
    <w:rsid w:val="00622088"/>
    <w:rsid w:val="00622491"/>
    <w:rsid w:val="00626558"/>
    <w:rsid w:val="0063310D"/>
    <w:rsid w:val="006365D6"/>
    <w:rsid w:val="00640321"/>
    <w:rsid w:val="00641351"/>
    <w:rsid w:val="00645FCF"/>
    <w:rsid w:val="00647C6D"/>
    <w:rsid w:val="006609D8"/>
    <w:rsid w:val="0066223D"/>
    <w:rsid w:val="006627E0"/>
    <w:rsid w:val="00662B8C"/>
    <w:rsid w:val="006703A1"/>
    <w:rsid w:val="00680DFB"/>
    <w:rsid w:val="00683A6D"/>
    <w:rsid w:val="0068529B"/>
    <w:rsid w:val="0069103A"/>
    <w:rsid w:val="00691A8E"/>
    <w:rsid w:val="006943B3"/>
    <w:rsid w:val="006A2B40"/>
    <w:rsid w:val="006A5E1F"/>
    <w:rsid w:val="006A721F"/>
    <w:rsid w:val="006B275C"/>
    <w:rsid w:val="006B353F"/>
    <w:rsid w:val="006B45F3"/>
    <w:rsid w:val="006B5E81"/>
    <w:rsid w:val="006C1216"/>
    <w:rsid w:val="006C7DFD"/>
    <w:rsid w:val="006D04C9"/>
    <w:rsid w:val="006D19BB"/>
    <w:rsid w:val="006D7D3D"/>
    <w:rsid w:val="006E1B25"/>
    <w:rsid w:val="006F02B9"/>
    <w:rsid w:val="006F2101"/>
    <w:rsid w:val="006F24C9"/>
    <w:rsid w:val="007014E1"/>
    <w:rsid w:val="007073D0"/>
    <w:rsid w:val="00711909"/>
    <w:rsid w:val="00714347"/>
    <w:rsid w:val="0071680C"/>
    <w:rsid w:val="00721F82"/>
    <w:rsid w:val="00725007"/>
    <w:rsid w:val="00725B6B"/>
    <w:rsid w:val="00726CDA"/>
    <w:rsid w:val="00733067"/>
    <w:rsid w:val="007367C5"/>
    <w:rsid w:val="007371F6"/>
    <w:rsid w:val="007431F1"/>
    <w:rsid w:val="00747EFD"/>
    <w:rsid w:val="00751AFE"/>
    <w:rsid w:val="007532BF"/>
    <w:rsid w:val="0075462E"/>
    <w:rsid w:val="007562E3"/>
    <w:rsid w:val="00760833"/>
    <w:rsid w:val="00766479"/>
    <w:rsid w:val="00767007"/>
    <w:rsid w:val="00770B16"/>
    <w:rsid w:val="007722ED"/>
    <w:rsid w:val="007723DA"/>
    <w:rsid w:val="00772556"/>
    <w:rsid w:val="00772627"/>
    <w:rsid w:val="00780300"/>
    <w:rsid w:val="007827A5"/>
    <w:rsid w:val="00782F35"/>
    <w:rsid w:val="0079130F"/>
    <w:rsid w:val="007938D3"/>
    <w:rsid w:val="007A011C"/>
    <w:rsid w:val="007A4259"/>
    <w:rsid w:val="007B6542"/>
    <w:rsid w:val="007C0F15"/>
    <w:rsid w:val="007C12EC"/>
    <w:rsid w:val="007C5C19"/>
    <w:rsid w:val="007D017E"/>
    <w:rsid w:val="007E120E"/>
    <w:rsid w:val="007E6183"/>
    <w:rsid w:val="007F1273"/>
    <w:rsid w:val="007F1351"/>
    <w:rsid w:val="007F53DD"/>
    <w:rsid w:val="00807FC6"/>
    <w:rsid w:val="00811EB0"/>
    <w:rsid w:val="0081291C"/>
    <w:rsid w:val="00816E28"/>
    <w:rsid w:val="008208F5"/>
    <w:rsid w:val="008216F1"/>
    <w:rsid w:val="008241E5"/>
    <w:rsid w:val="008244D1"/>
    <w:rsid w:val="00831EEF"/>
    <w:rsid w:val="00832604"/>
    <w:rsid w:val="00832BC5"/>
    <w:rsid w:val="00854101"/>
    <w:rsid w:val="00856EB6"/>
    <w:rsid w:val="008649F6"/>
    <w:rsid w:val="0086623E"/>
    <w:rsid w:val="00867A19"/>
    <w:rsid w:val="00871CB8"/>
    <w:rsid w:val="0087238F"/>
    <w:rsid w:val="0087482B"/>
    <w:rsid w:val="00874CEB"/>
    <w:rsid w:val="00875158"/>
    <w:rsid w:val="008874B7"/>
    <w:rsid w:val="00891485"/>
    <w:rsid w:val="008924C4"/>
    <w:rsid w:val="008946B5"/>
    <w:rsid w:val="0089707F"/>
    <w:rsid w:val="008A0B8E"/>
    <w:rsid w:val="008A4257"/>
    <w:rsid w:val="008A4D72"/>
    <w:rsid w:val="008A5986"/>
    <w:rsid w:val="008B254F"/>
    <w:rsid w:val="008B3184"/>
    <w:rsid w:val="008B4C35"/>
    <w:rsid w:val="008B5DC6"/>
    <w:rsid w:val="008C6CF2"/>
    <w:rsid w:val="008D14C2"/>
    <w:rsid w:val="008D1CE6"/>
    <w:rsid w:val="008E03D4"/>
    <w:rsid w:val="008E4C48"/>
    <w:rsid w:val="008E7175"/>
    <w:rsid w:val="008F6517"/>
    <w:rsid w:val="009002ED"/>
    <w:rsid w:val="00900733"/>
    <w:rsid w:val="00903033"/>
    <w:rsid w:val="009058FF"/>
    <w:rsid w:val="0090607A"/>
    <w:rsid w:val="00906CC1"/>
    <w:rsid w:val="00911E1D"/>
    <w:rsid w:val="0091341B"/>
    <w:rsid w:val="00914908"/>
    <w:rsid w:val="00924337"/>
    <w:rsid w:val="00931FFA"/>
    <w:rsid w:val="00934279"/>
    <w:rsid w:val="00935F3B"/>
    <w:rsid w:val="00936102"/>
    <w:rsid w:val="009379F0"/>
    <w:rsid w:val="009436E5"/>
    <w:rsid w:val="00943E6E"/>
    <w:rsid w:val="00945FFE"/>
    <w:rsid w:val="00947019"/>
    <w:rsid w:val="00952FF6"/>
    <w:rsid w:val="009568D5"/>
    <w:rsid w:val="009569B7"/>
    <w:rsid w:val="00963533"/>
    <w:rsid w:val="00965004"/>
    <w:rsid w:val="00970B68"/>
    <w:rsid w:val="00971F84"/>
    <w:rsid w:val="00972E3A"/>
    <w:rsid w:val="00972F6C"/>
    <w:rsid w:val="00980CD0"/>
    <w:rsid w:val="00981422"/>
    <w:rsid w:val="00987733"/>
    <w:rsid w:val="009A1F0E"/>
    <w:rsid w:val="009A7872"/>
    <w:rsid w:val="009B58EC"/>
    <w:rsid w:val="009B5AAD"/>
    <w:rsid w:val="009C119C"/>
    <w:rsid w:val="009C37C3"/>
    <w:rsid w:val="009C6894"/>
    <w:rsid w:val="009C6C35"/>
    <w:rsid w:val="009D401B"/>
    <w:rsid w:val="009D7BD0"/>
    <w:rsid w:val="009E004F"/>
    <w:rsid w:val="009E3BE4"/>
    <w:rsid w:val="009E3F7E"/>
    <w:rsid w:val="009E73AF"/>
    <w:rsid w:val="009F1930"/>
    <w:rsid w:val="009F5B55"/>
    <w:rsid w:val="009F68E6"/>
    <w:rsid w:val="009F7312"/>
    <w:rsid w:val="009F797B"/>
    <w:rsid w:val="00A06478"/>
    <w:rsid w:val="00A14D5F"/>
    <w:rsid w:val="00A14E43"/>
    <w:rsid w:val="00A20C70"/>
    <w:rsid w:val="00A233B2"/>
    <w:rsid w:val="00A2741C"/>
    <w:rsid w:val="00A36646"/>
    <w:rsid w:val="00A369E1"/>
    <w:rsid w:val="00A36D2A"/>
    <w:rsid w:val="00A37AE4"/>
    <w:rsid w:val="00A40F91"/>
    <w:rsid w:val="00A426DC"/>
    <w:rsid w:val="00A42CF7"/>
    <w:rsid w:val="00A43154"/>
    <w:rsid w:val="00A45CA4"/>
    <w:rsid w:val="00A47453"/>
    <w:rsid w:val="00A47643"/>
    <w:rsid w:val="00A50851"/>
    <w:rsid w:val="00A533E4"/>
    <w:rsid w:val="00A537EB"/>
    <w:rsid w:val="00A56598"/>
    <w:rsid w:val="00A5747B"/>
    <w:rsid w:val="00A61E50"/>
    <w:rsid w:val="00A64E3B"/>
    <w:rsid w:val="00A65AAF"/>
    <w:rsid w:val="00A70F6D"/>
    <w:rsid w:val="00A771D5"/>
    <w:rsid w:val="00A860CE"/>
    <w:rsid w:val="00A86395"/>
    <w:rsid w:val="00A8740F"/>
    <w:rsid w:val="00A94F0D"/>
    <w:rsid w:val="00A957FF"/>
    <w:rsid w:val="00AA0581"/>
    <w:rsid w:val="00AA264B"/>
    <w:rsid w:val="00AA2CC0"/>
    <w:rsid w:val="00AA4099"/>
    <w:rsid w:val="00AA4342"/>
    <w:rsid w:val="00AA6DE3"/>
    <w:rsid w:val="00AB796E"/>
    <w:rsid w:val="00AC2CEB"/>
    <w:rsid w:val="00AC3D10"/>
    <w:rsid w:val="00AC3EED"/>
    <w:rsid w:val="00AC668A"/>
    <w:rsid w:val="00AD73BC"/>
    <w:rsid w:val="00AE497B"/>
    <w:rsid w:val="00AE4AF1"/>
    <w:rsid w:val="00AE4B1E"/>
    <w:rsid w:val="00AF174F"/>
    <w:rsid w:val="00AF1FCE"/>
    <w:rsid w:val="00AF2064"/>
    <w:rsid w:val="00B064D2"/>
    <w:rsid w:val="00B068CA"/>
    <w:rsid w:val="00B06EEC"/>
    <w:rsid w:val="00B127E4"/>
    <w:rsid w:val="00B137B2"/>
    <w:rsid w:val="00B13AEE"/>
    <w:rsid w:val="00B140D1"/>
    <w:rsid w:val="00B20969"/>
    <w:rsid w:val="00B2192C"/>
    <w:rsid w:val="00B2241E"/>
    <w:rsid w:val="00B255A3"/>
    <w:rsid w:val="00B27A01"/>
    <w:rsid w:val="00B3395D"/>
    <w:rsid w:val="00B36E77"/>
    <w:rsid w:val="00B450BA"/>
    <w:rsid w:val="00B604EE"/>
    <w:rsid w:val="00B6283E"/>
    <w:rsid w:val="00B810A5"/>
    <w:rsid w:val="00B85130"/>
    <w:rsid w:val="00B86274"/>
    <w:rsid w:val="00B86C1D"/>
    <w:rsid w:val="00B87F35"/>
    <w:rsid w:val="00B90C30"/>
    <w:rsid w:val="00B91AE4"/>
    <w:rsid w:val="00B93366"/>
    <w:rsid w:val="00B93989"/>
    <w:rsid w:val="00B94038"/>
    <w:rsid w:val="00B9439C"/>
    <w:rsid w:val="00BA4A2A"/>
    <w:rsid w:val="00BB182B"/>
    <w:rsid w:val="00BB288C"/>
    <w:rsid w:val="00BB7BD1"/>
    <w:rsid w:val="00BC6650"/>
    <w:rsid w:val="00BC7B6A"/>
    <w:rsid w:val="00BD31B0"/>
    <w:rsid w:val="00BD359B"/>
    <w:rsid w:val="00BD3B9C"/>
    <w:rsid w:val="00BD6568"/>
    <w:rsid w:val="00BD7A94"/>
    <w:rsid w:val="00BE4ED7"/>
    <w:rsid w:val="00BE6B08"/>
    <w:rsid w:val="00BF3ADE"/>
    <w:rsid w:val="00BF7F6E"/>
    <w:rsid w:val="00C03AF7"/>
    <w:rsid w:val="00C07ED2"/>
    <w:rsid w:val="00C1110D"/>
    <w:rsid w:val="00C1349F"/>
    <w:rsid w:val="00C179D7"/>
    <w:rsid w:val="00C17F0A"/>
    <w:rsid w:val="00C32709"/>
    <w:rsid w:val="00C435E6"/>
    <w:rsid w:val="00C43FA2"/>
    <w:rsid w:val="00C47AF1"/>
    <w:rsid w:val="00C47E14"/>
    <w:rsid w:val="00C536A9"/>
    <w:rsid w:val="00C56E0A"/>
    <w:rsid w:val="00C5798A"/>
    <w:rsid w:val="00C63B50"/>
    <w:rsid w:val="00C64F0C"/>
    <w:rsid w:val="00C70A54"/>
    <w:rsid w:val="00C715E6"/>
    <w:rsid w:val="00C748E5"/>
    <w:rsid w:val="00C75848"/>
    <w:rsid w:val="00C75B8A"/>
    <w:rsid w:val="00C80ACA"/>
    <w:rsid w:val="00C81B05"/>
    <w:rsid w:val="00C829B9"/>
    <w:rsid w:val="00C84208"/>
    <w:rsid w:val="00C84590"/>
    <w:rsid w:val="00C87659"/>
    <w:rsid w:val="00C920F7"/>
    <w:rsid w:val="00C92B3D"/>
    <w:rsid w:val="00C9458E"/>
    <w:rsid w:val="00C95695"/>
    <w:rsid w:val="00CA079E"/>
    <w:rsid w:val="00CB4389"/>
    <w:rsid w:val="00CC3088"/>
    <w:rsid w:val="00CC4E35"/>
    <w:rsid w:val="00CC5039"/>
    <w:rsid w:val="00CD088B"/>
    <w:rsid w:val="00CD4B7A"/>
    <w:rsid w:val="00CD7C4E"/>
    <w:rsid w:val="00CE00F7"/>
    <w:rsid w:val="00CE0843"/>
    <w:rsid w:val="00CE25D1"/>
    <w:rsid w:val="00CE25EC"/>
    <w:rsid w:val="00CE30FF"/>
    <w:rsid w:val="00CF2029"/>
    <w:rsid w:val="00CF6C08"/>
    <w:rsid w:val="00D00B1E"/>
    <w:rsid w:val="00D02400"/>
    <w:rsid w:val="00D03C0C"/>
    <w:rsid w:val="00D12168"/>
    <w:rsid w:val="00D17988"/>
    <w:rsid w:val="00D25513"/>
    <w:rsid w:val="00D27B0C"/>
    <w:rsid w:val="00D30A6B"/>
    <w:rsid w:val="00D33C13"/>
    <w:rsid w:val="00D42C67"/>
    <w:rsid w:val="00D42E6C"/>
    <w:rsid w:val="00D47839"/>
    <w:rsid w:val="00D507D0"/>
    <w:rsid w:val="00D54426"/>
    <w:rsid w:val="00D564AE"/>
    <w:rsid w:val="00D634B8"/>
    <w:rsid w:val="00D654D3"/>
    <w:rsid w:val="00D65BF8"/>
    <w:rsid w:val="00D7155A"/>
    <w:rsid w:val="00D745CD"/>
    <w:rsid w:val="00D752F7"/>
    <w:rsid w:val="00D7591B"/>
    <w:rsid w:val="00D76BF3"/>
    <w:rsid w:val="00D7738A"/>
    <w:rsid w:val="00D8184D"/>
    <w:rsid w:val="00D81D0F"/>
    <w:rsid w:val="00D902D1"/>
    <w:rsid w:val="00DB0104"/>
    <w:rsid w:val="00DC0343"/>
    <w:rsid w:val="00DC420B"/>
    <w:rsid w:val="00DD0F70"/>
    <w:rsid w:val="00DD3DC9"/>
    <w:rsid w:val="00DD5D52"/>
    <w:rsid w:val="00DD7A78"/>
    <w:rsid w:val="00DE377E"/>
    <w:rsid w:val="00DE6AAC"/>
    <w:rsid w:val="00DF3869"/>
    <w:rsid w:val="00DF61F7"/>
    <w:rsid w:val="00E00E8C"/>
    <w:rsid w:val="00E03332"/>
    <w:rsid w:val="00E03E82"/>
    <w:rsid w:val="00E107AC"/>
    <w:rsid w:val="00E1272C"/>
    <w:rsid w:val="00E16EBF"/>
    <w:rsid w:val="00E206B7"/>
    <w:rsid w:val="00E2305E"/>
    <w:rsid w:val="00E271C3"/>
    <w:rsid w:val="00E27550"/>
    <w:rsid w:val="00E279D1"/>
    <w:rsid w:val="00E370EC"/>
    <w:rsid w:val="00E437AD"/>
    <w:rsid w:val="00E52D70"/>
    <w:rsid w:val="00E57844"/>
    <w:rsid w:val="00E62279"/>
    <w:rsid w:val="00E6230F"/>
    <w:rsid w:val="00E64FDA"/>
    <w:rsid w:val="00E66B2E"/>
    <w:rsid w:val="00E67D9F"/>
    <w:rsid w:val="00E728CC"/>
    <w:rsid w:val="00E76EEF"/>
    <w:rsid w:val="00E820F4"/>
    <w:rsid w:val="00E84E27"/>
    <w:rsid w:val="00E86789"/>
    <w:rsid w:val="00EA16AF"/>
    <w:rsid w:val="00EA3720"/>
    <w:rsid w:val="00EA566E"/>
    <w:rsid w:val="00EA5F70"/>
    <w:rsid w:val="00EB2E7C"/>
    <w:rsid w:val="00EB5B48"/>
    <w:rsid w:val="00EB630F"/>
    <w:rsid w:val="00EC5432"/>
    <w:rsid w:val="00EC68C0"/>
    <w:rsid w:val="00EC6FC2"/>
    <w:rsid w:val="00ED06A4"/>
    <w:rsid w:val="00ED1C83"/>
    <w:rsid w:val="00ED7769"/>
    <w:rsid w:val="00EE7F94"/>
    <w:rsid w:val="00EF22CE"/>
    <w:rsid w:val="00EF511F"/>
    <w:rsid w:val="00EF5729"/>
    <w:rsid w:val="00EF5A53"/>
    <w:rsid w:val="00F07854"/>
    <w:rsid w:val="00F1003C"/>
    <w:rsid w:val="00F126E3"/>
    <w:rsid w:val="00F2186F"/>
    <w:rsid w:val="00F21DEB"/>
    <w:rsid w:val="00F2519A"/>
    <w:rsid w:val="00F26F67"/>
    <w:rsid w:val="00F3075F"/>
    <w:rsid w:val="00F41F7B"/>
    <w:rsid w:val="00F42F14"/>
    <w:rsid w:val="00F44E8F"/>
    <w:rsid w:val="00F45A13"/>
    <w:rsid w:val="00F51B14"/>
    <w:rsid w:val="00F53C89"/>
    <w:rsid w:val="00F55D15"/>
    <w:rsid w:val="00F611F4"/>
    <w:rsid w:val="00F62B1A"/>
    <w:rsid w:val="00F7158B"/>
    <w:rsid w:val="00F74A02"/>
    <w:rsid w:val="00F777BE"/>
    <w:rsid w:val="00F80357"/>
    <w:rsid w:val="00F82F68"/>
    <w:rsid w:val="00F84802"/>
    <w:rsid w:val="00F927EF"/>
    <w:rsid w:val="00F93C18"/>
    <w:rsid w:val="00F95550"/>
    <w:rsid w:val="00FA1267"/>
    <w:rsid w:val="00FA22F8"/>
    <w:rsid w:val="00FA5767"/>
    <w:rsid w:val="00FB02A3"/>
    <w:rsid w:val="00FC3EE6"/>
    <w:rsid w:val="00FC5C88"/>
    <w:rsid w:val="00FC6CAD"/>
    <w:rsid w:val="00FD3785"/>
    <w:rsid w:val="00FD7FCB"/>
    <w:rsid w:val="00FE156E"/>
    <w:rsid w:val="00FF4982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8E1607"/>
  <w15:chartTrackingRefBased/>
  <w15:docId w15:val="{C513A441-3158-4A0A-A026-ADA58937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7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395D"/>
    <w:pPr>
      <w:keepNext/>
      <w:keepLines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9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4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0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95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9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9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39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39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466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379F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B810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9F7312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731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8734E"/>
    <w:rPr>
      <w:color w:val="96607D" w:themeColor="followedHyperlink"/>
      <w:u w:val="single"/>
    </w:rPr>
  </w:style>
  <w:style w:type="character" w:styleId="ab">
    <w:name w:val="Placeholder Text"/>
    <w:basedOn w:val="a0"/>
    <w:uiPriority w:val="99"/>
    <w:semiHidden/>
    <w:rsid w:val="00E64F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4</Pages>
  <Words>1011</Words>
  <Characters>1224</Characters>
  <Application>Microsoft Office Word</Application>
  <DocSecurity>0</DocSecurity>
  <Lines>47</Lines>
  <Paragraphs>38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skx</dc:creator>
  <cp:keywords/>
  <dc:description/>
  <cp:lastModifiedBy>admin skx</cp:lastModifiedBy>
  <cp:revision>777</cp:revision>
  <dcterms:created xsi:type="dcterms:W3CDTF">2024-10-17T08:18:00Z</dcterms:created>
  <dcterms:modified xsi:type="dcterms:W3CDTF">2025-08-04T12:04:00Z</dcterms:modified>
</cp:coreProperties>
</file>