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A21D" w14:textId="77777777" w:rsidR="005F0C09" w:rsidRDefault="005F0C09"/>
    <w:p w14:paraId="180DDA53" w14:textId="79BBECE6" w:rsidR="005F0C09" w:rsidRDefault="00000000">
      <w:r>
        <w:t xml:space="preserve">SOP — Incident Response </w:t>
      </w:r>
    </w:p>
    <w:p w14:paraId="667D66F0" w14:textId="77777777" w:rsidR="005F0C09" w:rsidRDefault="005F0C09"/>
    <w:p w14:paraId="73E2E3A7" w14:textId="397C3A5A" w:rsidR="005F0C09" w:rsidRDefault="00000000">
      <w:r>
        <w:t xml:space="preserve">Organization: </w:t>
      </w:r>
    </w:p>
    <w:p w14:paraId="6244613F" w14:textId="77777777" w:rsidR="005F0C09" w:rsidRDefault="00000000">
      <w:r>
        <w:t>Document ID: SIP-IR-003-SAMPLE</w:t>
      </w:r>
    </w:p>
    <w:p w14:paraId="74539728" w14:textId="77777777" w:rsidR="005F0C09" w:rsidRDefault="00000000">
      <w:r>
        <w:t>Version: 1.0</w:t>
      </w:r>
    </w:p>
    <w:p w14:paraId="45DAE19A" w14:textId="77777777" w:rsidR="005F0C09" w:rsidRDefault="00000000">
      <w:r>
        <w:t>Effective Date: March 1, 2026</w:t>
      </w:r>
    </w:p>
    <w:p w14:paraId="790DA563" w14:textId="77777777" w:rsidR="005F0C09" w:rsidRDefault="00000000">
      <w:r>
        <w:t>Classification: Internal / Client Shareable</w:t>
      </w:r>
    </w:p>
    <w:p w14:paraId="1B8EBC01" w14:textId="77777777" w:rsidR="005F0C09" w:rsidRDefault="005F0C09"/>
    <w:p w14:paraId="4DCF41B6" w14:textId="77777777" w:rsidR="005F0C09" w:rsidRDefault="00000000">
      <w:r>
        <w:t>1. Purpose</w:t>
      </w:r>
    </w:p>
    <w:p w14:paraId="2318CAAC" w14:textId="77777777" w:rsidR="005F0C09" w:rsidRDefault="00000000">
      <w:r>
        <w:t>Provide a concise, auditable procedure for detecting, triaging, containing, eradicating, recovering from, and documenting information security incidents affecting Sankei India systems.</w:t>
      </w:r>
    </w:p>
    <w:p w14:paraId="0923DD03" w14:textId="77777777" w:rsidR="005F0C09" w:rsidRDefault="005F0C09"/>
    <w:p w14:paraId="3FE27C3B" w14:textId="77777777" w:rsidR="005F0C09" w:rsidRDefault="00000000">
      <w:r>
        <w:t>2. Scope</w:t>
      </w:r>
    </w:p>
    <w:p w14:paraId="6EC4A97D" w14:textId="77777777" w:rsidR="005F0C09" w:rsidRDefault="00000000">
      <w:r>
        <w:t>Applies to incidents affecting on-premises infrastructure (3 dedicated servers: App, File, Backup), public web server (sankei-india.com), Active Directory domain, Cisco network, Sophos-managed endpoints (~90 PCs), and backup media in the Server Closet.</w:t>
      </w:r>
    </w:p>
    <w:p w14:paraId="09A71A3F" w14:textId="77777777" w:rsidR="005F0C09" w:rsidRDefault="005F0C09"/>
    <w:p w14:paraId="6AA6A3D9" w14:textId="77777777" w:rsidR="005F0C09" w:rsidRDefault="00000000">
      <w:r>
        <w:t>3. Definitions</w:t>
      </w:r>
    </w:p>
    <w:p w14:paraId="15E8A82E" w14:textId="77777777" w:rsidR="005F0C09" w:rsidRDefault="00000000">
      <w:r>
        <w:t>- CSIRT: Computer Security Incident Response Team</w:t>
      </w:r>
    </w:p>
    <w:p w14:paraId="1988B937" w14:textId="77777777" w:rsidR="005F0C09" w:rsidRDefault="00000000">
      <w:r>
        <w:t>- IOC: Indicator of Compromise</w:t>
      </w:r>
    </w:p>
    <w:p w14:paraId="2D3637EA" w14:textId="77777777" w:rsidR="005F0C09" w:rsidRDefault="00000000">
      <w:r>
        <w:t>- AD: Active Directory</w:t>
      </w:r>
    </w:p>
    <w:p w14:paraId="140BEA0C" w14:textId="77777777" w:rsidR="005F0C09" w:rsidRDefault="00000000">
      <w:r>
        <w:t>- MTTR: Mean Time to Recover</w:t>
      </w:r>
    </w:p>
    <w:p w14:paraId="281E8043" w14:textId="707FA68C" w:rsidR="005F0C09" w:rsidRDefault="005F0C09"/>
    <w:p w14:paraId="6AD01AD2" w14:textId="77777777" w:rsidR="001C10EE" w:rsidRDefault="001C10EE"/>
    <w:p w14:paraId="76B4234C" w14:textId="77777777" w:rsidR="001C10EE" w:rsidRDefault="001C10EE"/>
    <w:p w14:paraId="6122C22C" w14:textId="77777777" w:rsidR="001C10EE" w:rsidRDefault="001C10EE"/>
    <w:p w14:paraId="352B6321" w14:textId="77777777" w:rsidR="005F0C09" w:rsidRDefault="00000000">
      <w:r>
        <w:lastRenderedPageBreak/>
        <w:t>4. CSIRT Severity Matrix</w:t>
      </w:r>
    </w:p>
    <w:p w14:paraId="5C86CC31" w14:textId="6663F748" w:rsidR="005F0C09" w:rsidRDefault="005F0C0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379"/>
        <w:gridCol w:w="3390"/>
        <w:gridCol w:w="1915"/>
      </w:tblGrid>
      <w:tr w:rsidR="001C10EE" w:rsidRPr="001C10EE" w14:paraId="4ECB0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E627ED" w14:textId="77777777" w:rsidR="001C10EE" w:rsidRPr="001C10EE" w:rsidRDefault="001C10EE" w:rsidP="001C10EE">
            <w:pPr>
              <w:rPr>
                <w:b/>
                <w:bCs/>
                <w:lang w:val="en-IN"/>
              </w:rPr>
            </w:pPr>
            <w:r w:rsidRPr="001C10EE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967DD9" w14:textId="77777777" w:rsidR="001C10EE" w:rsidRPr="001C10EE" w:rsidRDefault="001C10EE" w:rsidP="001C10EE">
            <w:pPr>
              <w:rPr>
                <w:b/>
                <w:bCs/>
                <w:lang w:val="en-IN"/>
              </w:rPr>
            </w:pPr>
            <w:r w:rsidRPr="001C10EE">
              <w:rPr>
                <w:b/>
                <w:bCs/>
                <w:lang w:val="en-IN"/>
              </w:rPr>
              <w:t>Impact / 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6C400" w14:textId="77777777" w:rsidR="001C10EE" w:rsidRPr="001C10EE" w:rsidRDefault="001C10EE" w:rsidP="001C10EE">
            <w:pPr>
              <w:rPr>
                <w:b/>
                <w:bCs/>
                <w:lang w:val="en-IN"/>
              </w:rPr>
            </w:pPr>
            <w:r w:rsidRPr="001C10EE">
              <w:rPr>
                <w:b/>
                <w:bCs/>
                <w:lang w:val="en-IN"/>
              </w:rPr>
              <w:t>Examples (Sankei India)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7A097E" w14:textId="77777777" w:rsidR="001C10EE" w:rsidRPr="001C10EE" w:rsidRDefault="001C10EE" w:rsidP="001C10EE">
            <w:pPr>
              <w:rPr>
                <w:b/>
                <w:bCs/>
                <w:lang w:val="en-IN"/>
              </w:rPr>
            </w:pPr>
            <w:r w:rsidRPr="001C10EE">
              <w:rPr>
                <w:b/>
                <w:bCs/>
                <w:lang w:val="en-IN"/>
              </w:rPr>
              <w:t>SLA (Acknowledge / Contain)</w:t>
            </w:r>
          </w:p>
        </w:tc>
      </w:tr>
      <w:tr w:rsidR="001C10EE" w:rsidRPr="001C10EE" w14:paraId="26FC8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562806" w14:textId="77777777" w:rsidR="001C10EE" w:rsidRPr="001C10EE" w:rsidRDefault="001C10EE" w:rsidP="001C10EE">
            <w:pPr>
              <w:rPr>
                <w:b/>
                <w:bCs/>
                <w:lang w:val="en-IN"/>
              </w:rPr>
            </w:pPr>
            <w:r w:rsidRPr="001C10EE">
              <w:rPr>
                <w:b/>
                <w:bCs/>
                <w:lang w:val="en-IN"/>
              </w:rPr>
              <w:t>P1 — 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A4D0A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lang w:val="en-IN"/>
              </w:rPr>
              <w:t>Company</w:t>
            </w:r>
            <w:r w:rsidRPr="001C10EE">
              <w:rPr>
                <w:lang w:val="en-IN"/>
              </w:rPr>
              <w:noBreakHyphen/>
              <w:t>wide outage or confirmed data breach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A50D2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lang w:val="en-IN"/>
              </w:rPr>
              <w:t>AD domain compromise; public website defacement; ransomware on production servers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B807A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b/>
                <w:bCs/>
                <w:lang w:val="en-IN"/>
              </w:rPr>
              <w:t>15 min / 30 min</w:t>
            </w:r>
          </w:p>
        </w:tc>
      </w:tr>
      <w:tr w:rsidR="001C10EE" w:rsidRPr="001C10EE" w14:paraId="38936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2B7B81" w14:textId="77777777" w:rsidR="001C10EE" w:rsidRPr="001C10EE" w:rsidRDefault="001C10EE" w:rsidP="001C10EE">
            <w:pPr>
              <w:rPr>
                <w:b/>
                <w:bCs/>
                <w:lang w:val="en-IN"/>
              </w:rPr>
            </w:pPr>
            <w:r w:rsidRPr="001C10EE">
              <w:rPr>
                <w:b/>
                <w:bCs/>
                <w:lang w:val="en-IN"/>
              </w:rPr>
              <w:t>P2 —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DD05E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lang w:val="en-IN"/>
              </w:rPr>
              <w:t>Significant multi</w:t>
            </w:r>
            <w:r w:rsidRPr="001C10EE">
              <w:rPr>
                <w:lang w:val="en-IN"/>
              </w:rPr>
              <w:noBreakHyphen/>
              <w:t>user impact or targeted compromise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F6B15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lang w:val="en-IN"/>
              </w:rPr>
              <w:t>File server compromise; persistent malware across multiple endpoints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BE2AA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b/>
                <w:bCs/>
                <w:lang w:val="en-IN"/>
              </w:rPr>
              <w:t>1 hr / 2 hrs</w:t>
            </w:r>
          </w:p>
        </w:tc>
      </w:tr>
      <w:tr w:rsidR="001C10EE" w:rsidRPr="001C10EE" w14:paraId="68EF4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A3FAF9" w14:textId="77777777" w:rsidR="001C10EE" w:rsidRPr="001C10EE" w:rsidRDefault="001C10EE" w:rsidP="001C10EE">
            <w:pPr>
              <w:rPr>
                <w:b/>
                <w:bCs/>
                <w:lang w:val="en-IN"/>
              </w:rPr>
            </w:pPr>
            <w:r w:rsidRPr="001C10EE">
              <w:rPr>
                <w:b/>
                <w:bCs/>
                <w:lang w:val="en-IN"/>
              </w:rPr>
              <w:t>P3 — 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FDF4C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lang w:val="en-IN"/>
              </w:rPr>
              <w:t>Localized, limited business 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65354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lang w:val="en-IN"/>
              </w:rPr>
              <w:t>Single endpoint infection; isolated phishing credential compromise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7ACDB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b/>
                <w:bCs/>
                <w:lang w:val="en-IN"/>
              </w:rPr>
              <w:t>4 hrs / 8 hrs</w:t>
            </w:r>
          </w:p>
        </w:tc>
      </w:tr>
      <w:tr w:rsidR="001C10EE" w:rsidRPr="001C10EE" w14:paraId="43660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0E4905" w14:textId="77777777" w:rsidR="001C10EE" w:rsidRPr="001C10EE" w:rsidRDefault="001C10EE" w:rsidP="001C10EE">
            <w:pPr>
              <w:rPr>
                <w:b/>
                <w:bCs/>
                <w:lang w:val="en-IN"/>
              </w:rPr>
            </w:pPr>
            <w:r w:rsidRPr="001C10EE">
              <w:rPr>
                <w:b/>
                <w:bCs/>
                <w:lang w:val="en-IN"/>
              </w:rPr>
              <w:t>P4 — 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41272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lang w:val="en-IN"/>
              </w:rPr>
              <w:t>Informational or low</w:t>
            </w:r>
            <w:r w:rsidRPr="001C10EE">
              <w:rPr>
                <w:lang w:val="en-IN"/>
              </w:rPr>
              <w:noBreakHyphen/>
              <w:t>risk 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459C8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lang w:val="en-IN"/>
              </w:rPr>
              <w:t>Auto</w:t>
            </w:r>
            <w:r w:rsidRPr="001C10EE">
              <w:rPr>
                <w:lang w:val="en-IN"/>
              </w:rPr>
              <w:noBreakHyphen/>
              <w:t>removed malware; routine vulnerability/port scan alerts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53A9A" w14:textId="77777777" w:rsidR="001C10EE" w:rsidRPr="001C10EE" w:rsidRDefault="001C10EE" w:rsidP="001C10EE">
            <w:pPr>
              <w:rPr>
                <w:lang w:val="en-IN"/>
              </w:rPr>
            </w:pPr>
            <w:r w:rsidRPr="001C10EE">
              <w:rPr>
                <w:b/>
                <w:bCs/>
                <w:lang w:val="en-IN"/>
              </w:rPr>
              <w:t>24 hrs / 72 hrs</w:t>
            </w:r>
          </w:p>
        </w:tc>
      </w:tr>
    </w:tbl>
    <w:p w14:paraId="3B3310FD" w14:textId="77777777" w:rsidR="001C10EE" w:rsidRDefault="001C10EE"/>
    <w:p w14:paraId="3A546086" w14:textId="77777777" w:rsidR="005F0C09" w:rsidRDefault="005F0C09"/>
    <w:p w14:paraId="5207BDA9" w14:textId="77777777" w:rsidR="005F0C09" w:rsidRDefault="00000000">
      <w:r>
        <w:t>5. Reporting</w:t>
      </w:r>
    </w:p>
    <w:p w14:paraId="0E03D317" w14:textId="77777777" w:rsidR="005F0C09" w:rsidRDefault="00000000">
      <w:r>
        <w:t>- Any staff observing suspicious activity must immediately notify IT Operations (email/phone) and create an Incident Tracker entry.</w:t>
      </w:r>
    </w:p>
    <w:p w14:paraId="43C5D2E7" w14:textId="77777777" w:rsidR="005F0C09" w:rsidRDefault="00000000">
      <w:r>
        <w:t>- Provide: reporter name, timestamp, affected host(s), summary of activity, and user account(s) if known.</w:t>
      </w:r>
    </w:p>
    <w:p w14:paraId="1738AE94" w14:textId="77777777" w:rsidR="005F0C09" w:rsidRDefault="00000000">
      <w:r>
        <w:t>- CSIRT Commander coordinates external reporting (CERT‑In, customers, vendors) when required.</w:t>
      </w:r>
    </w:p>
    <w:p w14:paraId="748E2241" w14:textId="77777777" w:rsidR="005F0C09" w:rsidRDefault="005F0C09"/>
    <w:p w14:paraId="0BC50430" w14:textId="77777777" w:rsidR="005F0C09" w:rsidRDefault="00000000">
      <w:r>
        <w:t>6. Response Phases (Checklist)</w:t>
      </w:r>
    </w:p>
    <w:p w14:paraId="203E608F" w14:textId="77777777" w:rsidR="005F0C09" w:rsidRDefault="00000000">
      <w:r>
        <w:t>1) Detection &amp; Initial Reporting</w:t>
      </w:r>
    </w:p>
    <w:p w14:paraId="140B0D7E" w14:textId="77777777" w:rsidR="005F0C09" w:rsidRDefault="00000000">
      <w:r>
        <w:t xml:space="preserve">   - Review Sophos Central alerts, AD Security logs, IIS logs for web server, and switch logs.</w:t>
      </w:r>
    </w:p>
    <w:p w14:paraId="07114F74" w14:textId="77777777" w:rsidR="005F0C09" w:rsidRDefault="00000000">
      <w:r>
        <w:t xml:space="preserve">   - Record initial IOC, affected assets, and estimate scope.</w:t>
      </w:r>
    </w:p>
    <w:p w14:paraId="3E21BCDA" w14:textId="77777777" w:rsidR="005F0C09" w:rsidRDefault="005F0C09"/>
    <w:p w14:paraId="2F56DB60" w14:textId="77777777" w:rsidR="005F0C09" w:rsidRDefault="00000000">
      <w:r>
        <w:lastRenderedPageBreak/>
        <w:t>2) Triage &amp; Assignment</w:t>
      </w:r>
    </w:p>
    <w:p w14:paraId="322AC618" w14:textId="77777777" w:rsidR="005F0C09" w:rsidRDefault="00000000">
      <w:r>
        <w:t xml:space="preserve">   - Assign severity per CSIRT matrix; notify CSIRT members.</w:t>
      </w:r>
    </w:p>
    <w:p w14:paraId="2DFE66DA" w14:textId="77777777" w:rsidR="005F0C09" w:rsidRDefault="00000000">
      <w:r>
        <w:t xml:space="preserve">   - Collect volatile logs and secure evidence.</w:t>
      </w:r>
    </w:p>
    <w:p w14:paraId="13BC94C3" w14:textId="77777777" w:rsidR="005F0C09" w:rsidRDefault="005F0C09"/>
    <w:p w14:paraId="44A3AEF8" w14:textId="77777777" w:rsidR="005F0C09" w:rsidRDefault="00000000">
      <w:r>
        <w:t>3) Containment</w:t>
      </w:r>
    </w:p>
    <w:p w14:paraId="567C276D" w14:textId="77777777" w:rsidR="005F0C09" w:rsidRDefault="00000000">
      <w:r>
        <w:t xml:space="preserve">   - Isolate endpoints, block servers, disable accounts.</w:t>
      </w:r>
    </w:p>
    <w:p w14:paraId="74015770" w14:textId="77777777" w:rsidR="005F0C09" w:rsidRDefault="005F0C09"/>
    <w:p w14:paraId="72845188" w14:textId="77777777" w:rsidR="005F0C09" w:rsidRDefault="00000000">
      <w:r>
        <w:t>4) Eradication</w:t>
      </w:r>
    </w:p>
    <w:p w14:paraId="5938B355" w14:textId="77777777" w:rsidR="005F0C09" w:rsidRDefault="00000000">
      <w:r>
        <w:t xml:space="preserve">   - Malware removal, patching, rebuild if needed.</w:t>
      </w:r>
    </w:p>
    <w:p w14:paraId="6F44B77E" w14:textId="77777777" w:rsidR="005F0C09" w:rsidRDefault="005F0C09"/>
    <w:p w14:paraId="3A404107" w14:textId="77777777" w:rsidR="005F0C09" w:rsidRDefault="00000000">
      <w:r>
        <w:t>5) Recovery</w:t>
      </w:r>
    </w:p>
    <w:p w14:paraId="4E0B84E1" w14:textId="77777777" w:rsidR="005F0C09" w:rsidRDefault="00000000">
      <w:r>
        <w:t xml:space="preserve">   - Restore from backups; validate systems.</w:t>
      </w:r>
    </w:p>
    <w:p w14:paraId="2AF595B0" w14:textId="77777777" w:rsidR="005F0C09" w:rsidRDefault="005F0C09"/>
    <w:p w14:paraId="2A7C54A2" w14:textId="77777777" w:rsidR="005F0C09" w:rsidRDefault="00000000">
      <w:r>
        <w:t>6) Lessons Learned &amp; Closure</w:t>
      </w:r>
    </w:p>
    <w:p w14:paraId="7EC7A091" w14:textId="77777777" w:rsidR="005F0C09" w:rsidRDefault="00000000">
      <w:r>
        <w:t xml:space="preserve">   - Final incident report, update rules, retraining.</w:t>
      </w:r>
    </w:p>
    <w:p w14:paraId="4B67D316" w14:textId="77777777" w:rsidR="005F0C09" w:rsidRDefault="005F0C09"/>
    <w:p w14:paraId="6919C8EF" w14:textId="77777777" w:rsidR="005F0C09" w:rsidRDefault="00000000">
      <w:r>
        <w:t>7. Forensics &amp; Evidence Handling</w:t>
      </w:r>
    </w:p>
    <w:p w14:paraId="1D3E5FC7" w14:textId="77777777" w:rsidR="005F0C09" w:rsidRDefault="00000000">
      <w:r>
        <w:t>- Collect memory, packet captures, telemetry.</w:t>
      </w:r>
    </w:p>
    <w:p w14:paraId="7CED1ECB" w14:textId="77777777" w:rsidR="005F0C09" w:rsidRDefault="00000000">
      <w:r>
        <w:t>- Secure evidence repository.</w:t>
      </w:r>
    </w:p>
    <w:p w14:paraId="2FC35938" w14:textId="77777777" w:rsidR="005F0C09" w:rsidRDefault="00000000">
      <w:r>
        <w:t>- External forensics for P1/P2.</w:t>
      </w:r>
    </w:p>
    <w:p w14:paraId="74427C67" w14:textId="77777777" w:rsidR="005F0C09" w:rsidRDefault="005F0C09"/>
    <w:p w14:paraId="35AB6B10" w14:textId="77777777" w:rsidR="005F0C09" w:rsidRDefault="00000000">
      <w:r>
        <w:t>8. Communications</w:t>
      </w:r>
    </w:p>
    <w:p w14:paraId="0C37112B" w14:textId="77777777" w:rsidR="005F0C09" w:rsidRDefault="00000000">
      <w:r>
        <w:t>- Internal: hourly (P1), 4-hourly (P2), daily (P3/P4).</w:t>
      </w:r>
    </w:p>
    <w:p w14:paraId="379A559F" w14:textId="77777777" w:rsidR="005F0C09" w:rsidRDefault="00000000">
      <w:r>
        <w:t>- External: CSIRT Commander approval required.</w:t>
      </w:r>
    </w:p>
    <w:p w14:paraId="36D374AD" w14:textId="77777777" w:rsidR="005F0C09" w:rsidRDefault="005F0C09"/>
    <w:p w14:paraId="692FE85D" w14:textId="77777777" w:rsidR="005F0C09" w:rsidRDefault="00000000">
      <w:r>
        <w:t>9. Roles &amp; Responsibilities</w:t>
      </w:r>
    </w:p>
    <w:p w14:paraId="6DF2179E" w14:textId="77777777" w:rsidR="005F0C09" w:rsidRDefault="00000000">
      <w:r>
        <w:lastRenderedPageBreak/>
        <w:t>See table in original content.</w:t>
      </w:r>
    </w:p>
    <w:p w14:paraId="7B80EE73" w14:textId="77777777" w:rsidR="005F0C09" w:rsidRDefault="005F0C09"/>
    <w:p w14:paraId="1C489AE7" w14:textId="77777777" w:rsidR="005F0C09" w:rsidRDefault="00000000">
      <w:r>
        <w:t>10. Timelines &amp; SLAs</w:t>
      </w:r>
    </w:p>
    <w:p w14:paraId="286B63C4" w14:textId="77777777" w:rsidR="005F0C09" w:rsidRDefault="00000000">
      <w:r>
        <w:t>- P1: 15 min ack, 30 min containment.</w:t>
      </w:r>
    </w:p>
    <w:p w14:paraId="3ADF137F" w14:textId="77777777" w:rsidR="005F0C09" w:rsidRDefault="00000000">
      <w:r>
        <w:t>- P2: 1 hr ack, 2 hr containment.</w:t>
      </w:r>
    </w:p>
    <w:p w14:paraId="1AFBB8F2" w14:textId="77777777" w:rsidR="005F0C09" w:rsidRDefault="00000000">
      <w:r>
        <w:t>- P3: 4 hr ack, 8 hr containment.</w:t>
      </w:r>
    </w:p>
    <w:p w14:paraId="45F2CC2B" w14:textId="77777777" w:rsidR="005F0C09" w:rsidRDefault="00000000">
      <w:r>
        <w:t>- P4: 24 hr ack, 72 hr containment.</w:t>
      </w:r>
    </w:p>
    <w:p w14:paraId="0E8F6690" w14:textId="77777777" w:rsidR="005F0C09" w:rsidRDefault="005F0C09"/>
    <w:p w14:paraId="2E5E6D18" w14:textId="77777777" w:rsidR="005F0C09" w:rsidRDefault="00000000">
      <w:r>
        <w:t>11. Testing &amp; Exercises</w:t>
      </w:r>
    </w:p>
    <w:p w14:paraId="778BEFD5" w14:textId="77777777" w:rsidR="005F0C09" w:rsidRDefault="00000000">
      <w:r>
        <w:t>- Tabletop: semi-annual.</w:t>
      </w:r>
    </w:p>
    <w:p w14:paraId="4E7CAE79" w14:textId="77777777" w:rsidR="005F0C09" w:rsidRDefault="00000000">
      <w:r>
        <w:t>- Restore tests: quarterly.</w:t>
      </w:r>
    </w:p>
    <w:p w14:paraId="203E279C" w14:textId="77777777" w:rsidR="005F0C09" w:rsidRDefault="005F0C09"/>
    <w:p w14:paraId="0B824260" w14:textId="77777777" w:rsidR="005F0C09" w:rsidRDefault="00000000">
      <w:r>
        <w:t>12. Recordkeeping &amp; Metrics</w:t>
      </w:r>
    </w:p>
    <w:p w14:paraId="1F3900EB" w14:textId="77777777" w:rsidR="005F0C09" w:rsidRDefault="00000000">
      <w:r>
        <w:t>- Retain 3 years.</w:t>
      </w:r>
    </w:p>
    <w:p w14:paraId="68E4F902" w14:textId="77777777" w:rsidR="005F0C09" w:rsidRDefault="00000000">
      <w:r>
        <w:t>- Track KPIs: MTTD, MTTC, MTTR, severity counts.</w:t>
      </w:r>
    </w:p>
    <w:p w14:paraId="3331A010" w14:textId="77777777" w:rsidR="005F0C09" w:rsidRDefault="005F0C09"/>
    <w:p w14:paraId="11D65397" w14:textId="77777777" w:rsidR="005F0C09" w:rsidRDefault="00000000">
      <w:r>
        <w:t>13. Attachments / Evidence Checklist</w:t>
      </w:r>
    </w:p>
    <w:p w14:paraId="66519029" w14:textId="77777777" w:rsidR="005F0C09" w:rsidRDefault="00000000">
      <w:r>
        <w:t>- Logs, backups, reports.</w:t>
      </w:r>
    </w:p>
    <w:p w14:paraId="62145999" w14:textId="77777777" w:rsidR="005F0C09" w:rsidRDefault="005F0C09"/>
    <w:p w14:paraId="41BE2137" w14:textId="77777777" w:rsidR="005F0C09" w:rsidRDefault="00000000">
      <w:r>
        <w:t>14. Contacts (Placeholders)</w:t>
      </w:r>
    </w:p>
    <w:p w14:paraId="360D24A1" w14:textId="77777777" w:rsidR="005F0C09" w:rsidRDefault="00000000">
      <w:r>
        <w:t>- CSIRT Commander: [Name / phone / email]</w:t>
      </w:r>
    </w:p>
    <w:p w14:paraId="314312AD" w14:textId="77777777" w:rsidR="005F0C09" w:rsidRDefault="00000000">
      <w:r>
        <w:t>- Technical Lead: [Name / phone / email]</w:t>
      </w:r>
    </w:p>
    <w:p w14:paraId="753036AF" w14:textId="77777777" w:rsidR="005F0C09" w:rsidRDefault="00000000">
      <w:r>
        <w:t>- Sophos Support: [Contract / support@sophos.com]</w:t>
      </w:r>
    </w:p>
    <w:p w14:paraId="55AECE7C" w14:textId="77777777" w:rsidR="005F0C09" w:rsidRDefault="00000000">
      <w:r>
        <w:t>- ISP (Fiber/RF): [Provider] / [SLA contact]</w:t>
      </w:r>
    </w:p>
    <w:p w14:paraId="2E344F14" w14:textId="77777777" w:rsidR="005F0C09" w:rsidRDefault="005F0C09"/>
    <w:p w14:paraId="0055C604" w14:textId="77777777" w:rsidR="001C10EE" w:rsidRDefault="001C10EE"/>
    <w:p w14:paraId="27CA788D" w14:textId="77777777" w:rsidR="005F0C09" w:rsidRDefault="00000000">
      <w:r>
        <w:lastRenderedPageBreak/>
        <w:t>15. Document Control</w:t>
      </w:r>
    </w:p>
    <w:p w14:paraId="1D7F7B3D" w14:textId="77777777" w:rsidR="005F0C09" w:rsidRDefault="00000000">
      <w:r>
        <w:t>- Version 1.0 | March 1, 2026 | Author: IT Department</w:t>
      </w:r>
    </w:p>
    <w:p w14:paraId="3EA7879C" w14:textId="77777777" w:rsidR="005F0C09" w:rsidRDefault="005F0C09"/>
    <w:p w14:paraId="3C0A4B35" w14:textId="77777777" w:rsidR="005F0C09" w:rsidRDefault="00000000">
      <w:r>
        <w:t>End of Document</w:t>
      </w:r>
    </w:p>
    <w:p w14:paraId="71F3FA6E" w14:textId="77777777" w:rsidR="005F0C09" w:rsidRDefault="005F0C09"/>
    <w:sectPr w:rsidR="005F0C09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C8838" w14:textId="77777777" w:rsidR="002D4C7E" w:rsidRDefault="002D4C7E" w:rsidP="001C10EE">
      <w:pPr>
        <w:spacing w:after="0" w:line="240" w:lineRule="auto"/>
      </w:pPr>
      <w:r>
        <w:separator/>
      </w:r>
    </w:p>
  </w:endnote>
  <w:endnote w:type="continuationSeparator" w:id="0">
    <w:p w14:paraId="583ED2A2" w14:textId="77777777" w:rsidR="002D4C7E" w:rsidRDefault="002D4C7E" w:rsidP="001C1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6319" w14:textId="41EE1CFE" w:rsidR="001C10EE" w:rsidRDefault="001C10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DB23E6" wp14:editId="56AC89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1148148463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7BF78C" w14:textId="0CD4B325" w:rsidR="001C10EE" w:rsidRPr="001C10EE" w:rsidRDefault="001C10EE" w:rsidP="001C10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C10EE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B23E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16.35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67BF78C" w14:textId="0CD4B325" w:rsidR="001C10EE" w:rsidRPr="001C10EE" w:rsidRDefault="001C10EE" w:rsidP="001C10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C10EE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D8EB" w14:textId="6D1E2C42" w:rsidR="001C10EE" w:rsidRDefault="001C10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94E427" wp14:editId="6185152F">
              <wp:simplePos x="11430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973886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0273E" w14:textId="551E6CE2" w:rsidR="001C10EE" w:rsidRPr="001C10EE" w:rsidRDefault="001C10EE" w:rsidP="001C10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C10EE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4E4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16.35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1F0273E" w14:textId="551E6CE2" w:rsidR="001C10EE" w:rsidRPr="001C10EE" w:rsidRDefault="001C10EE" w:rsidP="001C10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C10EE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F85A" w14:textId="1133FB2C" w:rsidR="001C10EE" w:rsidRDefault="001C10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3790CB" wp14:editId="69D119B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73551825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062C67" w14:textId="22E256DE" w:rsidR="001C10EE" w:rsidRPr="001C10EE" w:rsidRDefault="001C10EE" w:rsidP="001C10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1C10EE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790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16.3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7062C67" w14:textId="22E256DE" w:rsidR="001C10EE" w:rsidRPr="001C10EE" w:rsidRDefault="001C10EE" w:rsidP="001C10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1C10EE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3E51F" w14:textId="77777777" w:rsidR="002D4C7E" w:rsidRDefault="002D4C7E" w:rsidP="001C10EE">
      <w:pPr>
        <w:spacing w:after="0" w:line="240" w:lineRule="auto"/>
      </w:pPr>
      <w:r>
        <w:separator/>
      </w:r>
    </w:p>
  </w:footnote>
  <w:footnote w:type="continuationSeparator" w:id="0">
    <w:p w14:paraId="3258DE02" w14:textId="77777777" w:rsidR="002D4C7E" w:rsidRDefault="002D4C7E" w:rsidP="001C1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614515">
    <w:abstractNumId w:val="8"/>
  </w:num>
  <w:num w:numId="2" w16cid:durableId="1554581837">
    <w:abstractNumId w:val="6"/>
  </w:num>
  <w:num w:numId="3" w16cid:durableId="739602303">
    <w:abstractNumId w:val="5"/>
  </w:num>
  <w:num w:numId="4" w16cid:durableId="709502439">
    <w:abstractNumId w:val="4"/>
  </w:num>
  <w:num w:numId="5" w16cid:durableId="909777417">
    <w:abstractNumId w:val="7"/>
  </w:num>
  <w:num w:numId="6" w16cid:durableId="856188208">
    <w:abstractNumId w:val="3"/>
  </w:num>
  <w:num w:numId="7" w16cid:durableId="453330896">
    <w:abstractNumId w:val="2"/>
  </w:num>
  <w:num w:numId="8" w16cid:durableId="674261913">
    <w:abstractNumId w:val="1"/>
  </w:num>
  <w:num w:numId="9" w16cid:durableId="154174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9DA"/>
    <w:rsid w:val="0006063C"/>
    <w:rsid w:val="0015074B"/>
    <w:rsid w:val="001C10EE"/>
    <w:rsid w:val="0029639D"/>
    <w:rsid w:val="002D4C7E"/>
    <w:rsid w:val="00326F90"/>
    <w:rsid w:val="005F0C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6CA0F"/>
  <w14:defaultImageDpi w14:val="300"/>
  <w15:docId w15:val="{C3416AE0-78AB-46B5-AC55-A3F0E531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511</Words>
  <Characters>2929</Characters>
  <Application>Microsoft Office Word</Application>
  <DocSecurity>0</DocSecurity>
  <Lines>122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Mishra</cp:lastModifiedBy>
  <cp:revision>2</cp:revision>
  <dcterms:created xsi:type="dcterms:W3CDTF">2013-12-23T23:15:00Z</dcterms:created>
  <dcterms:modified xsi:type="dcterms:W3CDTF">2026-03-01T14:53:00Z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2bd71e2f,446f5aef,949a73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Public</vt:lpwstr>
  </property>
</Properties>
</file>