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5793" w14:paraId="664DAC89" w14:textId="77777777" w:rsidTr="00A35793">
        <w:tc>
          <w:tcPr>
            <w:tcW w:w="4414" w:type="dxa"/>
          </w:tcPr>
          <w:p w14:paraId="0D6D4928" w14:textId="69BCE766" w:rsidR="00A35793" w:rsidRDefault="00A35793" w:rsidP="00A35793">
            <w:r>
              <w:t xml:space="preserve">Asignatura </w:t>
            </w:r>
          </w:p>
        </w:tc>
        <w:tc>
          <w:tcPr>
            <w:tcW w:w="4414" w:type="dxa"/>
          </w:tcPr>
          <w:p w14:paraId="349C2BEB" w14:textId="11152146" w:rsidR="00A35793" w:rsidRDefault="00A35793" w:rsidP="00A35793">
            <w:r>
              <w:t>Cálculo Diferencia e Integral I</w:t>
            </w:r>
          </w:p>
        </w:tc>
      </w:tr>
      <w:tr w:rsidR="00A35793" w14:paraId="2A4282B9" w14:textId="77777777" w:rsidTr="00A35793">
        <w:tc>
          <w:tcPr>
            <w:tcW w:w="4414" w:type="dxa"/>
          </w:tcPr>
          <w:p w14:paraId="4CE0FFA0" w14:textId="67B1FF96" w:rsidR="00A35793" w:rsidRDefault="00A35793" w:rsidP="00A35793">
            <w:r>
              <w:t>Unidad</w:t>
            </w:r>
          </w:p>
        </w:tc>
        <w:tc>
          <w:tcPr>
            <w:tcW w:w="4414" w:type="dxa"/>
          </w:tcPr>
          <w:p w14:paraId="6EBB80A1" w14:textId="539BE4A9" w:rsidR="00F92173" w:rsidRDefault="00F92173" w:rsidP="00A35793">
            <w:r w:rsidRPr="00F92173">
              <w:t>Unidad 4. Comportamiento gráfico y problemas de optimización</w:t>
            </w:r>
          </w:p>
        </w:tc>
      </w:tr>
      <w:tr w:rsidR="00A35793" w14:paraId="3BF0BFD8" w14:textId="77777777" w:rsidTr="00A35793">
        <w:tc>
          <w:tcPr>
            <w:tcW w:w="4414" w:type="dxa"/>
          </w:tcPr>
          <w:p w14:paraId="549DABC7" w14:textId="79C313AC" w:rsidR="00A35793" w:rsidRDefault="007364F5" w:rsidP="00A35793">
            <w:r>
              <w:t>Aprendizaje</w:t>
            </w:r>
          </w:p>
        </w:tc>
        <w:tc>
          <w:tcPr>
            <w:tcW w:w="4414" w:type="dxa"/>
          </w:tcPr>
          <w:p w14:paraId="3FD3D074" w14:textId="39949002" w:rsidR="00805659" w:rsidRPr="007364F5" w:rsidRDefault="00805659" w:rsidP="008056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Resuelve problemas que invo</w:t>
            </w:r>
            <w:r>
              <w:rPr>
                <w:sz w:val="22"/>
                <w:szCs w:val="22"/>
              </w:rPr>
              <w:softHyphen/>
              <w:t xml:space="preserve">lucran máximos o mínimos de una función de acuerdo con su dominio restringido. </w:t>
            </w:r>
          </w:p>
        </w:tc>
      </w:tr>
      <w:tr w:rsidR="00A35793" w14:paraId="6ED38EA7" w14:textId="77777777" w:rsidTr="00A35793">
        <w:tc>
          <w:tcPr>
            <w:tcW w:w="4414" w:type="dxa"/>
          </w:tcPr>
          <w:p w14:paraId="1DFC82CF" w14:textId="3761C1EB" w:rsidR="00A35793" w:rsidRDefault="00134E16" w:rsidP="00A35793">
            <w:r>
              <w:t>Temática</w:t>
            </w:r>
          </w:p>
        </w:tc>
        <w:tc>
          <w:tcPr>
            <w:tcW w:w="4414" w:type="dxa"/>
          </w:tcPr>
          <w:p w14:paraId="7B3301A8" w14:textId="519F8A87" w:rsidR="00A35793" w:rsidRDefault="00134E16" w:rsidP="00A35793">
            <w:r>
              <w:t>Problemas de optimización.</w:t>
            </w:r>
          </w:p>
        </w:tc>
      </w:tr>
    </w:tbl>
    <w:p w14:paraId="3BEF1D28" w14:textId="77777777" w:rsidR="00A35793" w:rsidRPr="00A35793" w:rsidRDefault="00A35793" w:rsidP="00A35793"/>
    <w:p w14:paraId="75E579CB" w14:textId="77777777" w:rsidR="00A35793" w:rsidRDefault="00A35793">
      <w:pPr>
        <w:rPr>
          <w:rFonts w:ascii="Arial" w:hAnsi="Arial" w:cs="Arial"/>
          <w:b/>
          <w:bCs/>
          <w:color w:val="FF0000"/>
        </w:rPr>
      </w:pPr>
    </w:p>
    <w:p w14:paraId="4BA73909" w14:textId="2D3095C9" w:rsidR="000B385B" w:rsidRPr="00D6561C" w:rsidRDefault="000B385B">
      <w:pPr>
        <w:rPr>
          <w:rFonts w:ascii="Arial" w:hAnsi="Arial" w:cs="Arial"/>
          <w:b/>
          <w:bCs/>
          <w:color w:val="FF0000"/>
        </w:rPr>
      </w:pPr>
      <w:r w:rsidRPr="000B385B">
        <w:rPr>
          <w:rFonts w:ascii="Arial" w:hAnsi="Arial" w:cs="Arial"/>
          <w:b/>
          <w:bCs/>
          <w:color w:val="FF0000"/>
        </w:rPr>
        <w:t>Aplicaciones físicas de la derivada</w:t>
      </w:r>
    </w:p>
    <w:p w14:paraId="6943FAB0" w14:textId="77777777" w:rsidR="000B385B" w:rsidRDefault="000B385B" w:rsidP="000B385B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3E7FE" wp14:editId="4EF7B9F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714750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489" y="21433"/>
                <wp:lineTo x="21489" y="0"/>
                <wp:lineTo x="0" y="0"/>
              </wp:wrapPolygon>
            </wp:wrapThrough>
            <wp:docPr id="1" name="Imagen 1" descr="Explicación de las fórmulas que rigen el Movimiento Rectilíneo  Uniformemente Acelerado y su proceso de deducción — Stee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icación de las fórmulas que rigen el Movimiento Rectilíneo  Uniformemente Acelerado y su proceso de deducción — Steem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Se conoce como derivadas sucesivas al proceso de derivar lo derivado. Y aunque no lo parezca, este proceso, aplicado al movimiento de los cuerpos, permite establecer una relación entre tres cantidades físicas: la distancia recorrida, la velocidad y la aceleración.</w:t>
      </w:r>
    </w:p>
    <w:p w14:paraId="6FF52BC5" w14:textId="77777777" w:rsidR="000B385B" w:rsidRDefault="00D6561C" w:rsidP="000B385B">
      <w:pPr>
        <w:jc w:val="both"/>
        <w:rPr>
          <w:rFonts w:ascii="Arial" w:hAnsi="Arial" w:cs="Arial"/>
        </w:rPr>
      </w:pPr>
      <w:r w:rsidRPr="00893C76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2A5E9D2" wp14:editId="10A6FA07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612130" cy="1372870"/>
            <wp:effectExtent l="0" t="0" r="7620" b="0"/>
            <wp:wrapThrough wrapText="bothSides">
              <wp:wrapPolygon edited="0">
                <wp:start x="0" y="0"/>
                <wp:lineTo x="0" y="21280"/>
                <wp:lineTo x="21556" y="21280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85B">
        <w:rPr>
          <w:rFonts w:ascii="Arial" w:hAnsi="Arial" w:cs="Arial"/>
        </w:rPr>
        <w:t xml:space="preserve">Lee con atención el siguiente texto, titulado </w:t>
      </w:r>
      <w:r w:rsidR="000B385B" w:rsidRPr="000B385B">
        <w:rPr>
          <w:rFonts w:ascii="Arial" w:hAnsi="Arial" w:cs="Arial"/>
          <w:i/>
          <w:iCs/>
        </w:rPr>
        <w:t>Aplicaciones al movimiento</w:t>
      </w:r>
      <w:r w:rsidR="000B385B">
        <w:rPr>
          <w:rFonts w:ascii="Arial" w:hAnsi="Arial" w:cs="Arial"/>
        </w:rPr>
        <w:t>, y contesta el cuestionario que se adjunta.</w:t>
      </w:r>
    </w:p>
    <w:p w14:paraId="2B9D0BBF" w14:textId="77777777" w:rsidR="00893C76" w:rsidRDefault="00893C76" w:rsidP="000B385B">
      <w:pPr>
        <w:jc w:val="both"/>
        <w:rPr>
          <w:rFonts w:ascii="Arial" w:hAnsi="Arial" w:cs="Arial"/>
        </w:rPr>
      </w:pPr>
    </w:p>
    <w:p w14:paraId="42D85682" w14:textId="77777777" w:rsidR="00893C76" w:rsidRDefault="00D6561C" w:rsidP="000B385B">
      <w:pPr>
        <w:jc w:val="both"/>
        <w:rPr>
          <w:rFonts w:ascii="Arial" w:hAnsi="Arial" w:cs="Arial"/>
        </w:rPr>
      </w:pPr>
      <w:r w:rsidRPr="00D6561C">
        <w:rPr>
          <w:rFonts w:ascii="Arial" w:hAnsi="Arial" w:cs="Arial"/>
          <w:i/>
          <w:iCs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6C8BEEE3" wp14:editId="70D28D38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3002405" cy="3981450"/>
            <wp:effectExtent l="0" t="0" r="7620" b="0"/>
            <wp:wrapThrough wrapText="bothSides">
              <wp:wrapPolygon edited="0">
                <wp:start x="0" y="0"/>
                <wp:lineTo x="0" y="21497"/>
                <wp:lineTo x="21518" y="21497"/>
                <wp:lineTo x="2151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B94F1" w14:textId="77777777" w:rsidR="00893C76" w:rsidRDefault="00893C76" w:rsidP="000B385B">
      <w:pPr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Para practicar</w:t>
      </w:r>
    </w:p>
    <w:p w14:paraId="200DA19E" w14:textId="77777777" w:rsidR="00893C76" w:rsidRDefault="00893C76" w:rsidP="000B385B">
      <w:pPr>
        <w:jc w:val="both"/>
        <w:rPr>
          <w:rFonts w:ascii="Arial" w:hAnsi="Arial" w:cs="Arial"/>
          <w:i/>
          <w:iCs/>
          <w:color w:val="000000" w:themeColor="text1"/>
        </w:rPr>
      </w:pPr>
      <w:r w:rsidRPr="00893C76">
        <w:rPr>
          <w:rFonts w:ascii="Arial" w:hAnsi="Arial" w:cs="Arial"/>
          <w:color w:val="000000" w:themeColor="text1"/>
        </w:rPr>
        <w:t xml:space="preserve">Una vez </w:t>
      </w:r>
      <w:r>
        <w:rPr>
          <w:rFonts w:ascii="Arial" w:hAnsi="Arial" w:cs="Arial"/>
          <w:color w:val="000000" w:themeColor="text1"/>
        </w:rPr>
        <w:t>que hayas concluido el cuestionario</w:t>
      </w:r>
      <w:r w:rsidR="00D6561C">
        <w:rPr>
          <w:rFonts w:ascii="Arial" w:hAnsi="Arial" w:cs="Arial"/>
          <w:color w:val="000000" w:themeColor="text1"/>
        </w:rPr>
        <w:t xml:space="preserve">, resuelve los problemas sobre movimiento de la actividad titulada </w:t>
      </w:r>
      <w:r w:rsidR="00D6561C">
        <w:rPr>
          <w:rFonts w:ascii="Arial" w:hAnsi="Arial" w:cs="Arial"/>
          <w:i/>
          <w:iCs/>
          <w:color w:val="000000" w:themeColor="text1"/>
        </w:rPr>
        <w:t>Problemas de aplicación.</w:t>
      </w:r>
    </w:p>
    <w:p w14:paraId="45FDE97D" w14:textId="77777777" w:rsidR="00D6561C" w:rsidRPr="00D6561C" w:rsidRDefault="00D6561C" w:rsidP="000B385B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Usa como guía los ejemplos incluidos en la lectura.</w:t>
      </w:r>
    </w:p>
    <w:p w14:paraId="38F34381" w14:textId="77777777" w:rsidR="00D6561C" w:rsidRPr="00D6561C" w:rsidRDefault="00D6561C" w:rsidP="000B385B">
      <w:pPr>
        <w:jc w:val="both"/>
        <w:rPr>
          <w:rFonts w:ascii="Arial" w:hAnsi="Arial" w:cs="Arial"/>
          <w:i/>
          <w:iCs/>
          <w:color w:val="000000" w:themeColor="text1"/>
        </w:rPr>
      </w:pPr>
    </w:p>
    <w:sectPr w:rsidR="00D6561C" w:rsidRPr="00D65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96FEA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2946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5B"/>
    <w:rsid w:val="000B385B"/>
    <w:rsid w:val="00134E16"/>
    <w:rsid w:val="006A259F"/>
    <w:rsid w:val="007364F5"/>
    <w:rsid w:val="00805659"/>
    <w:rsid w:val="00893C76"/>
    <w:rsid w:val="009269E8"/>
    <w:rsid w:val="00976703"/>
    <w:rsid w:val="00A35793"/>
    <w:rsid w:val="00CC4A89"/>
    <w:rsid w:val="00D63EDD"/>
    <w:rsid w:val="00D6561C"/>
    <w:rsid w:val="00F9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17BC"/>
  <w15:chartTrackingRefBased/>
  <w15:docId w15:val="{BA4B306F-F02F-42CD-B804-EA551891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364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Ultrabook</dc:creator>
  <cp:keywords/>
  <dc:description/>
  <cp:lastModifiedBy>Alejandro Sánchez Nieto</cp:lastModifiedBy>
  <cp:revision>8</cp:revision>
  <dcterms:created xsi:type="dcterms:W3CDTF">2023-12-15T00:53:00Z</dcterms:created>
  <dcterms:modified xsi:type="dcterms:W3CDTF">2024-06-11T01:40:00Z</dcterms:modified>
</cp:coreProperties>
</file>