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软件环境</w:t>
      </w:r>
    </w:p>
    <w:p>
      <w:pP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Wampserver 3.2.6 64bit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集成了:Apach 2.4.51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7.4.26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5.7.36</w:t>
      </w:r>
    </w:p>
    <w:p>
      <w:r>
        <w:drawing>
          <wp:inline distT="0" distB="0" distL="114300" distR="114300">
            <wp:extent cx="3219450" cy="362902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运行时开启Wampserver，Wampserver集成了mysql，PHP，和Apache，将项目文件夹放到Wampserver文件的www文件下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打开浏览器，输入localhost/...index文件路径</w:t>
      </w: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硬件环境</w:t>
      </w:r>
    </w:p>
    <w:p>
      <w:pPr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tbl>
      <w:tblPr>
        <w:tblStyle w:val="3"/>
        <w:tblW w:w="0" w:type="auto"/>
        <w:tblInd w:w="1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5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483" w:type="dxa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电脑型号</w:t>
            </w:r>
          </w:p>
        </w:tc>
        <w:tc>
          <w:tcPr>
            <w:tcW w:w="5483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华硕天选1代  笔记本电脑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5483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eastAsia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</w:rPr>
              <w:t>Windows 10 家庭中文版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05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处理器</w:t>
            </w:r>
          </w:p>
        </w:tc>
        <w:tc>
          <w:tcPr>
            <w:tcW w:w="5483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eastAsia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</w:rPr>
              <w:t xml:space="preserve">AMD Ryzen 7 4800H with Radeon Graphics </w:t>
            </w: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vertAlign w:val="baseline"/>
              </w:rPr>
              <w:t>2.90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内存</w:t>
            </w:r>
          </w:p>
        </w:tc>
        <w:tc>
          <w:tcPr>
            <w:tcW w:w="5483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eastAsia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</w:rPr>
              <w:t>16.0 GB (15.4 GB 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显卡</w:t>
            </w:r>
          </w:p>
        </w:tc>
        <w:tc>
          <w:tcPr>
            <w:tcW w:w="5483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eastAsia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</w:rPr>
              <w:t>NVIDIA GeForce RTX 2060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default" w:ascii="宋体" w:hAnsi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显示器</w:t>
            </w:r>
          </w:p>
        </w:tc>
        <w:tc>
          <w:tcPr>
            <w:tcW w:w="5483" w:type="dxa"/>
            <w:noWrap w:val="0"/>
            <w:vAlign w:val="top"/>
          </w:tcPr>
          <w:p>
            <w:pPr>
              <w:spacing w:line="400" w:lineRule="exact"/>
              <w:jc w:val="left"/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笔记本自带屏幕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7D6274"/>
    <w:rsid w:val="6700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2022-06-13T14:03:52Z</dcterms:created>
  <dc:creator>zengtonglu</dc:creator>
  <cp:lastModifiedBy>◎萇茳壹呺§</cp:lastModifiedBy>
  <dcterms:modified xsi:type="dcterms:W3CDTF">2022-06-13T14:09:11Z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