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do for mechanical (October 26 2025)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i2mvo89p3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Define Structural Loads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Case 1: Vertical Load (weight of electronics)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"Structural Constraints"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"Fixed"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b w:val="1"/>
          <w:bCs w:val="1"/>
          <w:rtl w:val="0"/>
        </w:rPr>
        <w:t xml:space="preserve">Bottom mounting surface</w:t>
      </w:r>
      <w:r w:rsidDel="00000000" w:rsidR="00000000" w:rsidRPr="00000000">
        <w:rPr>
          <w:rtl w:val="0"/>
        </w:rPr>
        <w:t xml:space="preserve"> (chassis attachment)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where the bracket is bolted to rover chassis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"Force"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b w:val="1"/>
          <w:bCs w:val="1"/>
          <w:rtl w:val="0"/>
        </w:rPr>
        <w:t xml:space="preserve">Top mounting surfaces</w:t>
      </w:r>
      <w:r w:rsidDel="00000000" w:rsidR="00000000" w:rsidRPr="00000000">
        <w:rPr>
          <w:rtl w:val="0"/>
        </w:rPr>
        <w:t xml:space="preserve"> (all 4 circles)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Direction: </w:t>
      </w:r>
      <w:r w:rsidDel="00000000" w:rsidR="00000000" w:rsidRPr="00000000">
        <w:rPr>
          <w:b w:val="1"/>
          <w:bCs w:val="1"/>
          <w:rtl w:val="0"/>
        </w:rPr>
        <w:t xml:space="preserve">-Z</w:t>
      </w:r>
      <w:r w:rsidDel="00000000" w:rsidR="00000000" w:rsidRPr="00000000">
        <w:rPr>
          <w:rtl w:val="0"/>
        </w:rPr>
        <w:t xml:space="preserve"> (downward)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Magnitude: </w:t>
      </w:r>
      <w:r w:rsidDel="00000000" w:rsidR="00000000" w:rsidRPr="00000000">
        <w:rPr>
          <w:b w:val="1"/>
          <w:bCs w:val="1"/>
          <w:rtl w:val="0"/>
        </w:rPr>
        <w:t xml:space="preserve">30 N</w:t>
      </w:r>
      <w:r w:rsidDel="00000000" w:rsidR="00000000" w:rsidRPr="00000000">
        <w:rPr>
          <w:rtl w:val="0"/>
        </w:rPr>
        <w:t xml:space="preserve"> (3kg × 10 = 30N, simulating 3kg electronics bay)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Case 2: Lateral Load (rover bumps/turns)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"Add Load Case"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"Fixed"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bottom mounting surface again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"Force"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b w:val="1"/>
          <w:bCs w:val="1"/>
          <w:rtl w:val="0"/>
        </w:rPr>
        <w:t xml:space="preserve">Top mounting surfaces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Direction: </w:t>
      </w:r>
      <w:r w:rsidDel="00000000" w:rsidR="00000000" w:rsidRPr="00000000">
        <w:rPr>
          <w:b w:val="1"/>
          <w:bCs w:val="1"/>
          <w:rtl w:val="0"/>
        </w:rPr>
        <w:t xml:space="preserve">-X</w:t>
      </w:r>
      <w:r w:rsidDel="00000000" w:rsidR="00000000" w:rsidRPr="00000000">
        <w:rPr>
          <w:rtl w:val="0"/>
        </w:rPr>
        <w:t xml:space="preserve"> (sideways)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Magnitude: </w:t>
      </w:r>
      <w:r w:rsidDel="00000000" w:rsidR="00000000" w:rsidRPr="00000000">
        <w:rPr>
          <w:b w:val="1"/>
          <w:bCs w:val="1"/>
          <w:rtl w:val="0"/>
        </w:rPr>
        <w:t xml:space="preserve">15 N</w:t>
      </w:r>
      <w:r w:rsidDel="00000000" w:rsidR="00000000" w:rsidRPr="00000000">
        <w:rPr>
          <w:rtl w:val="0"/>
        </w:rPr>
        <w:t xml:space="preserve"> (lateral acceleration)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Case 3: Impact Load (landing after jump)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"Add Load Case"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"Fixed"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bottom mounting surface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"Force"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b w:val="1"/>
          <w:bCs w:val="1"/>
          <w:rtl w:val="0"/>
        </w:rPr>
        <w:t xml:space="preserve">Top mounting surfaces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Direction: </w:t>
      </w:r>
      <w:r w:rsidDel="00000000" w:rsidR="00000000" w:rsidRPr="00000000">
        <w:rPr>
          <w:b w:val="1"/>
          <w:bCs w:val="1"/>
          <w:rtl w:val="0"/>
        </w:rPr>
        <w:t xml:space="preserve">-Z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Magnitude: </w:t>
      </w:r>
      <w:r w:rsidDel="00000000" w:rsidR="00000000" w:rsidRPr="00000000">
        <w:rPr>
          <w:b w:val="1"/>
          <w:bCs w:val="1"/>
          <w:rtl w:val="0"/>
        </w:rPr>
        <w:t xml:space="preserve">90 N</w:t>
      </w:r>
      <w:r w:rsidDel="00000000" w:rsidR="00000000" w:rsidRPr="00000000">
        <w:rPr>
          <w:rtl w:val="0"/>
        </w:rPr>
        <w:t xml:space="preserve"> (3× weight, simulating 3G impact)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uzdnl5dwf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Configure Study Settings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n5p0d0r5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Material and Manufacturing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"Material"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b w:val="1"/>
          <w:bCs w:val="1"/>
          <w:rtl w:val="0"/>
        </w:rPr>
        <w:t xml:space="preserve">PLA (3D Printing)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PETG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 listed, use: </w:t>
      </w:r>
      <w:r w:rsidDel="00000000" w:rsidR="00000000" w:rsidRPr="00000000">
        <w:rPr>
          <w:b w:val="1"/>
          <w:bCs w:val="1"/>
          <w:rtl w:val="0"/>
        </w:rPr>
        <w:t xml:space="preserve">"Plastic - Generic"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Density: 1.24 g/cm³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Tensile Strength: 50 MPa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Manufacturing: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"Manufacturing"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b w:val="1"/>
          <w:bCs w:val="1"/>
          <w:rtl w:val="0"/>
        </w:rPr>
        <w:t xml:space="preserve">Additive Manufacturing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Overhang Angle: </w:t>
      </w:r>
      <w:r w:rsidDel="00000000" w:rsidR="00000000" w:rsidRPr="00000000">
        <w:rPr>
          <w:b w:val="1"/>
          <w:bCs w:val="1"/>
          <w:rtl w:val="0"/>
        </w:rPr>
        <w:t xml:space="preserve">45 degrees</w:t>
      </w:r>
      <w:r w:rsidDel="00000000" w:rsidR="00000000" w:rsidRPr="00000000">
        <w:rPr>
          <w:rtl w:val="0"/>
        </w:rPr>
        <w:t xml:space="preserve"> (standard for 3D printing without supports)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Thickness: </w:t>
      </w:r>
      <w:r w:rsidDel="00000000" w:rsidR="00000000" w:rsidRPr="00000000">
        <w:rPr>
          <w:b w:val="1"/>
          <w:bCs w:val="1"/>
          <w:rtl w:val="0"/>
        </w:rPr>
        <w:t xml:space="preserve">2.5mm</w:t>
      </w:r>
      <w:r w:rsidDel="00000000" w:rsidR="00000000" w:rsidRPr="00000000">
        <w:rPr>
          <w:rtl w:val="0"/>
        </w:rPr>
        <w:t xml:space="preserve"> (ensures printability)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"Objectives"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b w:val="1"/>
          <w:bCs w:val="1"/>
          <w:rtl w:val="0"/>
        </w:rPr>
        <w:t xml:space="preserve">Minimize Mass</w:t>
      </w:r>
      <w:r w:rsidDel="00000000" w:rsidR="00000000" w:rsidRPr="00000000">
        <w:rPr>
          <w:rtl w:val="0"/>
        </w:rPr>
        <w:t xml:space="preserve"> (primary goal)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Factor: </w:t>
      </w:r>
      <w:r w:rsidDel="00000000" w:rsidR="00000000" w:rsidRPr="00000000">
        <w:rPr>
          <w:b w:val="1"/>
          <w:bCs w:val="1"/>
          <w:rtl w:val="0"/>
        </w:rPr>
        <w:t xml:space="preserve">2.0</w:t>
      </w:r>
      <w:r w:rsidDel="00000000" w:rsidR="00000000" w:rsidRPr="00000000">
        <w:rPr>
          <w:rtl w:val="0"/>
        </w:rPr>
        <w:t xml:space="preserve"> (ensures 2× stronger than needed)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49i44acmi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Generate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"Generate"</w:t>
      </w:r>
      <w:r w:rsidDel="00000000" w:rsidR="00000000" w:rsidRPr="00000000">
        <w:rPr>
          <w:rtl w:val="0"/>
        </w:rPr>
        <w:t xml:space="preserve"> (top right)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Start with </w:t>
      </w:r>
      <w:r w:rsidDel="00000000" w:rsidR="00000000" w:rsidRPr="00000000">
        <w:rPr>
          <w:b w:val="1"/>
          <w:bCs w:val="1"/>
          <w:rtl w:val="0"/>
        </w:rPr>
        <w:t xml:space="preserve">"Medium"</w:t>
      </w:r>
      <w:r w:rsidDel="00000000" w:rsidR="00000000" w:rsidRPr="00000000">
        <w:rPr>
          <w:rtl w:val="0"/>
        </w:rPr>
        <w:t xml:space="preserve"> (faster, ~30 min)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 you can re-run with "High" for final design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"Generate"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