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95" w:lineRule="exact" w:before="77"/>
        <w:ind w:left="106"/>
      </w:pPr>
      <w:r>
        <w:rPr>
          <w:w w:val="125"/>
        </w:rPr>
        <w:t>This</w:t>
      </w:r>
      <w:r>
        <w:rPr>
          <w:spacing w:val="11"/>
          <w:w w:val="125"/>
        </w:rPr>
        <w:t> </w:t>
      </w:r>
      <w:r>
        <w:rPr>
          <w:w w:val="125"/>
        </w:rPr>
        <w:t>is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2"/>
          <w:w w:val="125"/>
        </w:rPr>
        <w:t> </w:t>
      </w:r>
      <w:r>
        <w:rPr>
          <w:w w:val="125"/>
        </w:rPr>
        <w:t>chirograph</w:t>
      </w:r>
      <w:r>
        <w:rPr>
          <w:spacing w:val="11"/>
          <w:w w:val="125"/>
        </w:rPr>
        <w:t> </w:t>
      </w:r>
      <w:r>
        <w:rPr>
          <w:w w:val="125"/>
        </w:rPr>
        <w:t>by</w:t>
      </w:r>
      <w:r>
        <w:rPr>
          <w:spacing w:val="11"/>
          <w:w w:val="125"/>
        </w:rPr>
        <w:t> </w:t>
      </w:r>
      <w:r>
        <w:rPr>
          <w:w w:val="125"/>
        </w:rPr>
        <w:t>UNCOPIED</w:t>
      </w:r>
      <w:r>
        <w:rPr>
          <w:spacing w:val="12"/>
          <w:w w:val="125"/>
        </w:rPr>
        <w:t> </w:t>
      </w:r>
      <w:r>
        <w:rPr>
          <w:w w:val="125"/>
        </w:rPr>
        <w:t>with</w:t>
      </w:r>
      <w:r>
        <w:rPr>
          <w:spacing w:val="11"/>
          <w:w w:val="125"/>
        </w:rPr>
        <w:t> </w:t>
      </w:r>
      <w:r>
        <w:rPr>
          <w:w w:val="125"/>
        </w:rPr>
        <w:t>5</w:t>
      </w:r>
      <w:r>
        <w:rPr>
          <w:spacing w:val="11"/>
          <w:w w:val="125"/>
        </w:rPr>
        <w:t> </w:t>
      </w:r>
      <w:r>
        <w:rPr>
          <w:w w:val="125"/>
        </w:rPr>
        <w:t>parts</w:t>
      </w:r>
      <w:r>
        <w:rPr>
          <w:spacing w:val="12"/>
          <w:w w:val="125"/>
        </w:rPr>
        <w:t> </w:t>
      </w:r>
      <w:r>
        <w:rPr>
          <w:w w:val="125"/>
        </w:rPr>
        <w:t>(CENTER,TOP,BOTTOc,LEFT,RIGHT):</w:t>
      </w:r>
    </w:p>
    <w:p>
      <w:pPr>
        <w:pStyle w:val="BodyText"/>
        <w:spacing w:line="195" w:lineRule="exact"/>
        <w:ind w:left="106"/>
      </w:pPr>
      <w:r>
        <w:rPr>
          <w:w w:val="125"/>
        </w:rPr>
        <w:t>-1</w:t>
      </w:r>
      <w:r>
        <w:rPr>
          <w:spacing w:val="-4"/>
          <w:w w:val="125"/>
        </w:rPr>
        <w:t> </w:t>
      </w:r>
      <w:r>
        <w:rPr>
          <w:w w:val="125"/>
        </w:rPr>
        <w:t>Print</w:t>
      </w:r>
      <w:r>
        <w:rPr>
          <w:spacing w:val="-3"/>
          <w:w w:val="125"/>
        </w:rPr>
        <w:t> </w:t>
      </w:r>
      <w:r>
        <w:rPr>
          <w:w w:val="125"/>
        </w:rPr>
        <w:t>it</w:t>
      </w:r>
      <w:r>
        <w:rPr>
          <w:spacing w:val="-4"/>
          <w:w w:val="125"/>
        </w:rPr>
        <w:t> </w:t>
      </w:r>
      <w:r>
        <w:rPr>
          <w:w w:val="125"/>
        </w:rPr>
        <w:t>on</w:t>
      </w:r>
      <w:r>
        <w:rPr>
          <w:spacing w:val="-3"/>
          <w:w w:val="125"/>
        </w:rPr>
        <w:t> </w:t>
      </w:r>
      <w:r>
        <w:rPr>
          <w:w w:val="125"/>
        </w:rPr>
        <w:t>quality</w:t>
      </w:r>
      <w:r>
        <w:rPr>
          <w:spacing w:val="-4"/>
          <w:w w:val="125"/>
        </w:rPr>
        <w:t> </w:t>
      </w:r>
      <w:r>
        <w:rPr>
          <w:w w:val="125"/>
        </w:rPr>
        <w:t>100+</w:t>
      </w:r>
      <w:r>
        <w:rPr>
          <w:spacing w:val="-3"/>
          <w:w w:val="125"/>
        </w:rPr>
        <w:t> </w:t>
      </w:r>
      <w:r>
        <w:rPr>
          <w:w w:val="125"/>
        </w:rPr>
        <w:t>gram</w:t>
      </w:r>
      <w:r>
        <w:rPr>
          <w:spacing w:val="-3"/>
          <w:w w:val="125"/>
        </w:rPr>
        <w:t> </w:t>
      </w:r>
      <w:r>
        <w:rPr>
          <w:w w:val="125"/>
        </w:rPr>
        <w:t>paper</w:t>
      </w:r>
      <w:r>
        <w:rPr>
          <w:spacing w:val="-4"/>
          <w:w w:val="125"/>
        </w:rPr>
        <w:t> </w:t>
      </w:r>
      <w:r>
        <w:rPr>
          <w:w w:val="125"/>
        </w:rPr>
        <w:t>(ex.</w:t>
      </w:r>
      <w:r>
        <w:rPr>
          <w:spacing w:val="-3"/>
          <w:w w:val="125"/>
        </w:rPr>
        <w:t> </w:t>
      </w:r>
      <w:r>
        <w:rPr>
          <w:w w:val="125"/>
        </w:rPr>
        <w:t>C</w:t>
      </w:r>
      <w:r>
        <w:rPr>
          <w:spacing w:val="-4"/>
          <w:w w:val="125"/>
        </w:rPr>
        <w:t> </w:t>
      </w:r>
      <w:r>
        <w:rPr>
          <w:w w:val="125"/>
        </w:rPr>
        <w:t>by</w:t>
      </w:r>
      <w:r>
        <w:rPr>
          <w:spacing w:val="-3"/>
          <w:w w:val="125"/>
        </w:rPr>
        <w:t> </w:t>
      </w:r>
      <w:r>
        <w:rPr>
          <w:w w:val="125"/>
        </w:rPr>
        <w:t>Clairfontaine</w:t>
      </w:r>
      <w:r>
        <w:rPr>
          <w:spacing w:val="-3"/>
          <w:w w:val="125"/>
        </w:rPr>
        <w:t> </w:t>
      </w:r>
      <w:r>
        <w:rPr>
          <w:w w:val="125"/>
        </w:rPr>
        <w:t>recommended</w:t>
      </w:r>
      <w:r>
        <w:rPr>
          <w:spacing w:val="-4"/>
          <w:w w:val="125"/>
        </w:rPr>
        <w:t> </w:t>
      </w:r>
      <w:r>
        <w:rPr>
          <w:w w:val="125"/>
        </w:rPr>
        <w:t>https://uncopied.art/blog/papers</w:t>
      </w:r>
      <w:r>
        <w:rPr>
          <w:spacing w:val="-3"/>
          <w:w w:val="125"/>
        </w:rPr>
        <w:t> </w:t>
      </w:r>
      <w:r>
        <w:rPr>
          <w:w w:val="125"/>
        </w:rPr>
        <w:t>or</w:t>
      </w:r>
      <w:r>
        <w:rPr>
          <w:spacing w:val="-4"/>
          <w:w w:val="125"/>
        </w:rPr>
        <w:t> </w:t>
      </w:r>
      <w:r>
        <w:rPr>
          <w:w w:val="125"/>
        </w:rPr>
        <w:t>other</w:t>
      </w:r>
      <w:r>
        <w:rPr>
          <w:spacing w:val="-3"/>
          <w:w w:val="125"/>
        </w:rPr>
        <w:t> </w:t>
      </w:r>
      <w:r>
        <w:rPr>
          <w:w w:val="125"/>
        </w:rPr>
        <w:t>ISO-9706).</w:t>
      </w:r>
    </w:p>
    <w:p>
      <w:pPr>
        <w:pStyle w:val="BodyText"/>
        <w:spacing w:line="195" w:lineRule="exact"/>
        <w:ind w:left="106"/>
      </w:pPr>
      <w:r>
        <w:rPr>
          <w:w w:val="125"/>
        </w:rPr>
        <w:t>-2</w:t>
      </w:r>
      <w:r>
        <w:rPr>
          <w:spacing w:val="6"/>
          <w:w w:val="125"/>
        </w:rPr>
        <w:t> </w:t>
      </w:r>
      <w:r>
        <w:rPr>
          <w:w w:val="125"/>
        </w:rPr>
        <w:t>Cut</w:t>
      </w:r>
      <w:r>
        <w:rPr>
          <w:spacing w:val="7"/>
          <w:w w:val="125"/>
        </w:rPr>
        <w:t> </w:t>
      </w:r>
      <w:r>
        <w:rPr>
          <w:w w:val="125"/>
        </w:rPr>
        <w:t>it</w:t>
      </w:r>
      <w:r>
        <w:rPr>
          <w:spacing w:val="7"/>
          <w:w w:val="125"/>
        </w:rPr>
        <w:t> </w:t>
      </w:r>
      <w:r>
        <w:rPr>
          <w:w w:val="125"/>
        </w:rPr>
        <w:t>using</w:t>
      </w:r>
      <w:r>
        <w:rPr>
          <w:spacing w:val="7"/>
          <w:w w:val="125"/>
        </w:rPr>
        <w:t> </w:t>
      </w:r>
      <w:r>
        <w:rPr>
          <w:w w:val="125"/>
        </w:rPr>
        <w:t>scissors</w:t>
      </w:r>
      <w:r>
        <w:rPr>
          <w:spacing w:val="7"/>
          <w:w w:val="125"/>
        </w:rPr>
        <w:t> </w:t>
      </w:r>
      <w:r>
        <w:rPr>
          <w:w w:val="125"/>
        </w:rPr>
        <w:t>into</w:t>
      </w:r>
      <w:r>
        <w:rPr>
          <w:spacing w:val="6"/>
          <w:w w:val="125"/>
        </w:rPr>
        <w:t> </w:t>
      </w:r>
      <w:r>
        <w:rPr>
          <w:w w:val="125"/>
        </w:rPr>
        <w:t>5</w:t>
      </w:r>
      <w:r>
        <w:rPr>
          <w:spacing w:val="7"/>
          <w:w w:val="125"/>
        </w:rPr>
        <w:t> </w:t>
      </w:r>
      <w:r>
        <w:rPr>
          <w:w w:val="125"/>
        </w:rPr>
        <w:t>parts</w:t>
      </w:r>
      <w:r>
        <w:rPr>
          <w:spacing w:val="7"/>
          <w:w w:val="125"/>
        </w:rPr>
        <w:t> </w:t>
      </w:r>
      <w:r>
        <w:rPr>
          <w:w w:val="125"/>
        </w:rPr>
        <w:t>along</w:t>
      </w:r>
      <w:r>
        <w:rPr>
          <w:spacing w:val="7"/>
          <w:w w:val="125"/>
        </w:rPr>
        <w:t> </w:t>
      </w:r>
      <w:r>
        <w:rPr>
          <w:w w:val="125"/>
        </w:rPr>
        <w:t>the</w:t>
      </w:r>
      <w:r>
        <w:rPr>
          <w:spacing w:val="7"/>
          <w:w w:val="125"/>
        </w:rPr>
        <w:t> </w:t>
      </w:r>
      <w:r>
        <w:rPr>
          <w:w w:val="125"/>
        </w:rPr>
        <w:t>blue</w:t>
      </w:r>
      <w:r>
        <w:rPr>
          <w:spacing w:val="6"/>
          <w:w w:val="125"/>
        </w:rPr>
        <w:t> </w:t>
      </w:r>
      <w:r>
        <w:rPr>
          <w:w w:val="125"/>
        </w:rPr>
        <w:t>lines</w:t>
      </w:r>
      <w:r>
        <w:rPr>
          <w:spacing w:val="7"/>
          <w:w w:val="125"/>
        </w:rPr>
        <w:t> </w:t>
      </w:r>
      <w:r>
        <w:rPr>
          <w:w w:val="125"/>
        </w:rPr>
        <w:t>(slight</w:t>
      </w:r>
      <w:r>
        <w:rPr>
          <w:spacing w:val="7"/>
          <w:w w:val="125"/>
        </w:rPr>
        <w:t> </w:t>
      </w:r>
      <w:r>
        <w:rPr>
          <w:w w:val="125"/>
        </w:rPr>
        <w:t>imperfections</w:t>
      </w:r>
      <w:r>
        <w:rPr>
          <w:spacing w:val="7"/>
          <w:w w:val="125"/>
        </w:rPr>
        <w:t> </w:t>
      </w:r>
      <w:r>
        <w:rPr>
          <w:w w:val="125"/>
        </w:rPr>
        <w:t>are</w:t>
      </w:r>
      <w:r>
        <w:rPr>
          <w:spacing w:val="7"/>
          <w:w w:val="125"/>
        </w:rPr>
        <w:t> </w:t>
      </w:r>
      <w:r>
        <w:rPr>
          <w:w w:val="125"/>
        </w:rPr>
        <w:t>OK,</w:t>
      </w:r>
      <w:r>
        <w:rPr>
          <w:spacing w:val="6"/>
          <w:w w:val="125"/>
        </w:rPr>
        <w:t> </w:t>
      </w:r>
      <w:r>
        <w:rPr>
          <w:w w:val="125"/>
        </w:rPr>
        <w:t>make</w:t>
      </w:r>
      <w:r>
        <w:rPr>
          <w:spacing w:val="7"/>
          <w:w w:val="125"/>
        </w:rPr>
        <w:t> </w:t>
      </w:r>
      <w:r>
        <w:rPr>
          <w:w w:val="125"/>
        </w:rPr>
        <w:t>it</w:t>
      </w:r>
      <w:r>
        <w:rPr>
          <w:spacing w:val="7"/>
          <w:w w:val="125"/>
        </w:rPr>
        <w:t> </w:t>
      </w:r>
      <w:r>
        <w:rPr>
          <w:w w:val="125"/>
        </w:rPr>
        <w:t>unique</w:t>
      </w:r>
      <w:r>
        <w:rPr>
          <w:spacing w:val="7"/>
          <w:w w:val="125"/>
        </w:rPr>
        <w:t> </w:t>
      </w:r>
      <w:r>
        <w:rPr>
          <w:w w:val="125"/>
        </w:rPr>
        <w:t>and</w:t>
      </w:r>
      <w:r>
        <w:rPr>
          <w:spacing w:val="7"/>
          <w:w w:val="125"/>
        </w:rPr>
        <w:t> </w:t>
      </w:r>
      <w:r>
        <w:rPr>
          <w:w w:val="125"/>
        </w:rPr>
        <w:t>tamper-proof).</w:t>
      </w:r>
    </w:p>
    <w:p>
      <w:pPr>
        <w:pStyle w:val="BodyText"/>
        <w:spacing w:line="195" w:lineRule="exact"/>
        <w:ind w:left="106"/>
      </w:pPr>
      <w:r>
        <w:rPr>
          <w:w w:val="125"/>
        </w:rPr>
        <w:t>-3</w:t>
      </w:r>
      <w:r>
        <w:rPr>
          <w:spacing w:val="5"/>
          <w:w w:val="125"/>
        </w:rPr>
        <w:t> </w:t>
      </w:r>
      <w:r>
        <w:rPr>
          <w:w w:val="125"/>
        </w:rPr>
        <w:t>Optionally,</w:t>
      </w:r>
      <w:r>
        <w:rPr>
          <w:spacing w:val="5"/>
          <w:w w:val="125"/>
        </w:rPr>
        <w:t> </w:t>
      </w:r>
      <w:r>
        <w:rPr>
          <w:w w:val="125"/>
        </w:rPr>
        <w:t>add</w:t>
      </w:r>
      <w:r>
        <w:rPr>
          <w:spacing w:val="5"/>
          <w:w w:val="125"/>
        </w:rPr>
        <w:t> </w:t>
      </w:r>
      <w:r>
        <w:rPr>
          <w:w w:val="125"/>
        </w:rPr>
        <w:t>your</w:t>
      </w:r>
      <w:r>
        <w:rPr>
          <w:spacing w:val="5"/>
          <w:w w:val="125"/>
        </w:rPr>
        <w:t> </w:t>
      </w:r>
      <w:r>
        <w:rPr>
          <w:w w:val="125"/>
        </w:rPr>
        <w:t>own</w:t>
      </w:r>
      <w:r>
        <w:rPr>
          <w:spacing w:val="5"/>
          <w:w w:val="125"/>
        </w:rPr>
        <w:t> </w:t>
      </w:r>
      <w:r>
        <w:rPr>
          <w:w w:val="125"/>
        </w:rPr>
        <w:t>identical</w:t>
      </w:r>
      <w:r>
        <w:rPr>
          <w:spacing w:val="5"/>
          <w:w w:val="125"/>
        </w:rPr>
        <w:t> </w:t>
      </w:r>
      <w:r>
        <w:rPr>
          <w:w w:val="125"/>
        </w:rPr>
        <w:t>physical</w:t>
      </w:r>
      <w:r>
        <w:rPr>
          <w:spacing w:val="6"/>
          <w:w w:val="125"/>
        </w:rPr>
        <w:t> </w:t>
      </w:r>
      <w:r>
        <w:rPr>
          <w:w w:val="125"/>
        </w:rPr>
        <w:t>mark</w:t>
      </w:r>
      <w:r>
        <w:rPr>
          <w:spacing w:val="5"/>
          <w:w w:val="125"/>
        </w:rPr>
        <w:t> </w:t>
      </w:r>
      <w:r>
        <w:rPr>
          <w:w w:val="125"/>
        </w:rPr>
        <w:t>or</w:t>
      </w:r>
      <w:r>
        <w:rPr>
          <w:spacing w:val="5"/>
          <w:w w:val="125"/>
        </w:rPr>
        <w:t> </w:t>
      </w:r>
      <w:r>
        <w:rPr>
          <w:w w:val="125"/>
        </w:rPr>
        <w:t>signature</w:t>
      </w:r>
      <w:r>
        <w:rPr>
          <w:spacing w:val="5"/>
          <w:w w:val="125"/>
        </w:rPr>
        <w:t> </w:t>
      </w:r>
      <w:r>
        <w:rPr>
          <w:w w:val="125"/>
        </w:rPr>
        <w:t>to</w:t>
      </w:r>
      <w:r>
        <w:rPr>
          <w:spacing w:val="5"/>
          <w:w w:val="125"/>
        </w:rPr>
        <w:t> </w:t>
      </w:r>
      <w:r>
        <w:rPr>
          <w:w w:val="125"/>
        </w:rPr>
        <w:t>each</w:t>
      </w:r>
      <w:r>
        <w:rPr>
          <w:spacing w:val="5"/>
          <w:w w:val="125"/>
        </w:rPr>
        <w:t> </w:t>
      </w:r>
      <w:r>
        <w:rPr>
          <w:w w:val="125"/>
        </w:rPr>
        <w:t>of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5</w:t>
      </w:r>
      <w:r>
        <w:rPr>
          <w:spacing w:val="5"/>
          <w:w w:val="125"/>
        </w:rPr>
        <w:t> </w:t>
      </w:r>
      <w:r>
        <w:rPr>
          <w:w w:val="125"/>
        </w:rPr>
        <w:t>parts</w:t>
      </w:r>
      <w:r>
        <w:rPr>
          <w:spacing w:val="5"/>
          <w:w w:val="125"/>
        </w:rPr>
        <w:t> </w:t>
      </w:r>
      <w:r>
        <w:rPr>
          <w:w w:val="125"/>
        </w:rPr>
        <w:t>(without</w:t>
      </w:r>
      <w:r>
        <w:rPr>
          <w:spacing w:val="5"/>
          <w:w w:val="125"/>
        </w:rPr>
        <w:t> </w:t>
      </w:r>
      <w:r>
        <w:rPr>
          <w:w w:val="125"/>
        </w:rPr>
        <w:t>corrupting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QR</w:t>
      </w:r>
      <w:r>
        <w:rPr>
          <w:spacing w:val="5"/>
          <w:w w:val="125"/>
        </w:rPr>
        <w:t> </w:t>
      </w:r>
      <w:r>
        <w:rPr>
          <w:w w:val="125"/>
        </w:rPr>
        <w:t>Codes).</w:t>
      </w:r>
    </w:p>
    <w:p>
      <w:pPr>
        <w:pStyle w:val="BodyText"/>
        <w:ind w:left="106"/>
      </w:pPr>
      <w:r>
        <w:rPr>
          <w:w w:val="125"/>
        </w:rPr>
        <w:t>-4</w:t>
      </w:r>
      <w:r>
        <w:rPr>
          <w:spacing w:val="2"/>
          <w:w w:val="125"/>
        </w:rPr>
        <w:t> </w:t>
      </w:r>
      <w:r>
        <w:rPr>
          <w:w w:val="125"/>
        </w:rPr>
        <w:t>Glue</w:t>
      </w:r>
      <w:r>
        <w:rPr>
          <w:spacing w:val="3"/>
          <w:w w:val="125"/>
        </w:rPr>
        <w:t> </w:t>
      </w:r>
      <w:r>
        <w:rPr>
          <w:w w:val="125"/>
        </w:rPr>
        <w:t>its</w:t>
      </w:r>
      <w:r>
        <w:rPr>
          <w:spacing w:val="2"/>
          <w:w w:val="125"/>
        </w:rPr>
        <w:t> </w:t>
      </w:r>
      <w:r>
        <w:rPr>
          <w:w w:val="125"/>
        </w:rPr>
        <w:t>CENTER</w:t>
      </w:r>
      <w:r>
        <w:rPr>
          <w:spacing w:val="3"/>
          <w:w w:val="125"/>
        </w:rPr>
        <w:t> </w:t>
      </w:r>
      <w:r>
        <w:rPr>
          <w:w w:val="125"/>
        </w:rPr>
        <w:t>part</w:t>
      </w:r>
      <w:r>
        <w:rPr>
          <w:spacing w:val="2"/>
          <w:w w:val="125"/>
        </w:rPr>
        <w:t> </w:t>
      </w:r>
      <w:r>
        <w:rPr>
          <w:w w:val="125"/>
        </w:rPr>
        <w:t>to</w:t>
      </w:r>
      <w:r>
        <w:rPr>
          <w:spacing w:val="3"/>
          <w:w w:val="125"/>
        </w:rPr>
        <w:t> </w:t>
      </w:r>
      <w:r>
        <w:rPr>
          <w:w w:val="125"/>
        </w:rPr>
        <w:t>the</w:t>
      </w:r>
      <w:r>
        <w:rPr>
          <w:spacing w:val="2"/>
          <w:w w:val="125"/>
        </w:rPr>
        <w:t> </w:t>
      </w:r>
      <w:r>
        <w:rPr>
          <w:w w:val="125"/>
        </w:rPr>
        <w:t>back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2"/>
          <w:w w:val="125"/>
        </w:rPr>
        <w:t> </w:t>
      </w:r>
      <w:r>
        <w:rPr>
          <w:w w:val="125"/>
        </w:rPr>
        <w:t>your</w:t>
      </w:r>
      <w:r>
        <w:rPr>
          <w:spacing w:val="3"/>
          <w:w w:val="125"/>
        </w:rPr>
        <w:t> </w:t>
      </w:r>
      <w:r>
        <w:rPr>
          <w:w w:val="125"/>
        </w:rPr>
        <w:t>painting</w:t>
      </w:r>
      <w:r>
        <w:rPr>
          <w:spacing w:val="3"/>
          <w:w w:val="125"/>
        </w:rPr>
        <w:t> </w:t>
      </w:r>
      <w:r>
        <w:rPr>
          <w:w w:val="125"/>
        </w:rPr>
        <w:t>or</w:t>
      </w:r>
      <w:r>
        <w:rPr>
          <w:spacing w:val="2"/>
          <w:w w:val="125"/>
        </w:rPr>
        <w:t> </w:t>
      </w:r>
      <w:r>
        <w:rPr>
          <w:w w:val="125"/>
        </w:rPr>
        <w:t>limited</w:t>
      </w:r>
      <w:r>
        <w:rPr>
          <w:spacing w:val="3"/>
          <w:w w:val="125"/>
        </w:rPr>
        <w:t> </w:t>
      </w:r>
      <w:r>
        <w:rPr>
          <w:w w:val="125"/>
        </w:rPr>
        <w:t>edition</w:t>
      </w:r>
      <w:r>
        <w:rPr>
          <w:spacing w:val="2"/>
          <w:w w:val="125"/>
        </w:rPr>
        <w:t> </w:t>
      </w:r>
      <w:r>
        <w:rPr>
          <w:w w:val="125"/>
        </w:rPr>
        <w:t>print</w:t>
      </w:r>
      <w:r>
        <w:rPr>
          <w:spacing w:val="3"/>
          <w:w w:val="125"/>
        </w:rPr>
        <w:t> </w:t>
      </w:r>
      <w:r>
        <w:rPr>
          <w:w w:val="125"/>
        </w:rPr>
        <w:t>(ex.</w:t>
      </w:r>
      <w:r>
        <w:rPr>
          <w:spacing w:val="2"/>
          <w:w w:val="125"/>
        </w:rPr>
        <w:t> </w:t>
      </w:r>
      <w:r>
        <w:rPr>
          <w:w w:val="125"/>
        </w:rPr>
        <w:t>3c</w:t>
      </w:r>
      <w:r>
        <w:rPr>
          <w:spacing w:val="20"/>
          <w:w w:val="125"/>
        </w:rPr>
        <w:t> </w:t>
      </w:r>
      <w:r>
        <w:rPr>
          <w:w w:val="125"/>
        </w:rPr>
        <w:t>recommended</w:t>
      </w:r>
      <w:r>
        <w:rPr>
          <w:spacing w:val="3"/>
          <w:w w:val="125"/>
        </w:rPr>
        <w:t> </w:t>
      </w:r>
      <w:r>
        <w:rPr>
          <w:w w:val="125"/>
        </w:rPr>
        <w:t>https://uncopied.art/blog/glues).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102"/>
        <w:ind w:left="2751" w:right="0" w:firstLine="0"/>
        <w:jc w:val="left"/>
        <w:rPr>
          <w:b/>
          <w:sz w:val="12"/>
        </w:rPr>
      </w:pPr>
      <w:r>
        <w:rPr/>
        <w:pict>
          <v:group style="position:absolute;margin-left:123.023628pt;margin-top:-55.413559pt;width:595.85pt;height:421.55pt;mso-position-horizontal-relative:page;mso-position-vertical-relative:paragraph;z-index:-15805440" id="docshapegroup1" coordorigin="2460,-1108" coordsize="11917,8431">
            <v:shape style="position:absolute;left:5111;top:3708;width:245;height:1203" type="#_x0000_t75" id="docshape2" stroked="false">
              <v:imagedata r:id="rId5" o:title=""/>
            </v:shape>
            <v:shape style="position:absolute;left:5496;top:3708;width:805;height:1203" type="#_x0000_t75" id="docshape3" stroked="false">
              <v:imagedata r:id="rId6" o:title=""/>
            </v:shape>
            <v:shape style="position:absolute;left:6441;top:3708;width:840;height:1203" type="#_x0000_t75" id="docshape4" stroked="false">
              <v:imagedata r:id="rId7" o:title=""/>
            </v:shape>
            <v:shape style="position:absolute;left:7421;top:3708;width:805;height:1203" type="#_x0000_t75" id="docshape5" stroked="false">
              <v:imagedata r:id="rId8" o:title=""/>
            </v:shape>
            <v:shape style="position:absolute;left:8331;top:3708;width:280;height:121" type="#_x0000_t75" id="docshape6" stroked="false">
              <v:imagedata r:id="rId9" o:title=""/>
            </v:shape>
            <v:shape style="position:absolute;left:8331;top:4790;width:280;height:121" type="#_x0000_t75" id="docshape7" stroked="false">
              <v:imagedata r:id="rId10" o:title=""/>
            </v:shape>
            <v:shape style="position:absolute;left:8751;top:3708;width:280;height:1203" type="#_x0000_t75" id="docshape8" stroked="false">
              <v:imagedata r:id="rId11" o:title=""/>
            </v:shape>
            <v:shape style="position:absolute;left:9171;top:3708;width:245;height:1203" type="#_x0000_t75" id="docshape9" stroked="false">
              <v:imagedata r:id="rId12" o:title=""/>
            </v:shape>
            <v:shape style="position:absolute;left:9556;top:3708;width:630;height:1203" type="#_x0000_t75" id="docshape10" stroked="false">
              <v:imagedata r:id="rId13" o:title=""/>
            </v:shape>
            <v:shape style="position:absolute;left:10291;top:3708;width:245;height:1203" type="#_x0000_t75" id="docshape11" stroked="false">
              <v:imagedata r:id="rId14" o:title=""/>
            </v:shape>
            <v:shape style="position:absolute;left:10641;top:3708;width:700;height:1203" type="#_x0000_t75" id="docshape12" stroked="false">
              <v:imagedata r:id="rId15" o:title=""/>
            </v:shape>
            <v:shape style="position:absolute;left:11446;top:3708;width:280;height:1203" type="#_x0000_t75" id="docshape13" stroked="false">
              <v:imagedata r:id="rId16" o:title=""/>
            </v:shape>
            <v:shape style="position:absolute;left:5111;top:1302;width:245;height:1203" type="#_x0000_t75" id="docshape14" stroked="false">
              <v:imagedata r:id="rId17" o:title=""/>
            </v:shape>
            <v:shape style="position:absolute;left:5496;top:1302;width:805;height:1203" type="#_x0000_t75" id="docshape15" stroked="false">
              <v:imagedata r:id="rId18" o:title=""/>
            </v:shape>
            <v:shape style="position:absolute;left:6441;top:1302;width:840;height:1203" type="#_x0000_t75" id="docshape16" stroked="false">
              <v:imagedata r:id="rId19" o:title=""/>
            </v:shape>
            <v:shape style="position:absolute;left:7421;top:1302;width:805;height:1203" type="#_x0000_t75" id="docshape17" stroked="false">
              <v:imagedata r:id="rId20" o:title=""/>
            </v:shape>
            <v:shape style="position:absolute;left:8331;top:1302;width:280;height:121" type="#_x0000_t75" id="docshape18" stroked="false">
              <v:imagedata r:id="rId10" o:title=""/>
            </v:shape>
            <v:shape style="position:absolute;left:8331;top:2385;width:280;height:121" type="#_x0000_t75" id="docshape19" stroked="false">
              <v:imagedata r:id="rId10" o:title=""/>
            </v:shape>
            <v:shape style="position:absolute;left:8751;top:1302;width:280;height:1203" type="#_x0000_t75" id="docshape20" stroked="false">
              <v:imagedata r:id="rId21" o:title=""/>
            </v:shape>
            <v:shape style="position:absolute;left:9171;top:1302;width:245;height:1203" type="#_x0000_t75" id="docshape21" stroked="false">
              <v:imagedata r:id="rId22" o:title=""/>
            </v:shape>
            <v:shape style="position:absolute;left:9556;top:1302;width:630;height:1203" type="#_x0000_t75" id="docshape22" stroked="false">
              <v:imagedata r:id="rId23" o:title=""/>
            </v:shape>
            <v:shape style="position:absolute;left:10291;top:1302;width:245;height:1203" type="#_x0000_t75" id="docshape23" stroked="false">
              <v:imagedata r:id="rId24" o:title=""/>
            </v:shape>
            <v:shape style="position:absolute;left:10641;top:1302;width:700;height:1203" type="#_x0000_t75" id="docshape24" stroked="false">
              <v:imagedata r:id="rId25" o:title=""/>
            </v:shape>
            <v:shape style="position:absolute;left:11446;top:1302;width:280;height:1203" type="#_x0000_t75" id="docshape25" stroked="false">
              <v:imagedata r:id="rId26" o:title=""/>
            </v:shape>
            <v:shape style="position:absolute;left:2460;top:-1109;width:11917;height:8431" type="#_x0000_t75" id="docshape26" stroked="false">
              <v:imagedata r:id="rId27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0.854797pt;margin-top:2.332386pt;width:9.35pt;height:63.3pt;mso-position-horizontal-relative:page;mso-position-vertical-relative:paragraph;z-index:15730176" type="#_x0000_t202" id="docshape27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30"/>
                      <w:sz w:val="12"/>
                    </w:rPr>
                    <w:t>cailToContentRight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720963pt;margin-top:4.74739pt;width:9.35pt;height:58.5pt;mso-position-horizontal-relative:page;mso-position-vertical-relative:paragraph;z-index:15731200" type="#_x0000_t202" id="docshape28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25"/>
                      <w:sz w:val="12"/>
                    </w:rPr>
                    <w:t>cailToContentLeft</w:t>
                  </w:r>
                </w:p>
              </w:txbxContent>
            </v:textbox>
            <w10:wrap type="none"/>
          </v:shape>
        </w:pict>
      </w:r>
      <w:r>
        <w:rPr>
          <w:b/>
          <w:w w:val="130"/>
          <w:sz w:val="12"/>
        </w:rPr>
        <w:t>PrimaryLinkURL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03"/>
        <w:ind w:left="5276" w:right="5217"/>
        <w:jc w:val="center"/>
      </w:pPr>
      <w:r>
        <w:rPr>
          <w:w w:val="125"/>
        </w:rPr>
        <w:t>Bonjour</w:t>
      </w:r>
      <w:r>
        <w:rPr>
          <w:spacing w:val="2"/>
          <w:w w:val="125"/>
        </w:rPr>
        <w:t> </w:t>
      </w:r>
      <w:r>
        <w:rPr>
          <w:w w:val="125"/>
        </w:rPr>
        <w:t>la</w:t>
      </w:r>
      <w:r>
        <w:rPr>
          <w:spacing w:val="3"/>
          <w:w w:val="125"/>
        </w:rPr>
        <w:t> </w:t>
      </w:r>
      <w:r>
        <w:rPr>
          <w:w w:val="125"/>
        </w:rPr>
        <w:t>France!</w:t>
      </w:r>
    </w:p>
    <w:p>
      <w:pPr>
        <w:pStyle w:val="BodyText"/>
        <w:spacing w:before="10"/>
        <w:rPr>
          <w:sz w:val="20"/>
        </w:rPr>
      </w:pPr>
    </w:p>
    <w:p>
      <w:pPr>
        <w:spacing w:before="102"/>
        <w:ind w:left="0" w:right="2689" w:firstLine="0"/>
        <w:jc w:val="right"/>
        <w:rPr>
          <w:b/>
          <w:sz w:val="12"/>
        </w:rPr>
      </w:pPr>
      <w:r>
        <w:rPr>
          <w:b/>
          <w:w w:val="130"/>
          <w:sz w:val="12"/>
        </w:rPr>
        <w:t>SecondaryLinkURL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"/>
        <w:ind w:left="2751" w:right="0" w:firstLine="0"/>
        <w:jc w:val="left"/>
        <w:rPr>
          <w:b/>
          <w:sz w:val="12"/>
        </w:rPr>
      </w:pPr>
      <w:r>
        <w:rPr/>
        <w:pict>
          <v:shape style="position:absolute;margin-left:679.635803pt;margin-top:-9.233640pt;width:11.8pt;height:78.55pt;mso-position-horizontal-relative:page;mso-position-vertical-relative:paragraph;z-index:15729664" type="#_x0000_t202" id="docshape29" filled="false" stroked="false">
            <v:textbox inset="0,0,0,0" style="layout-flow:vertical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w w:val="125"/>
                    </w:rPr>
                    <w:t>Bonjour</w:t>
                  </w:r>
                  <w:r>
                    <w:rPr>
                      <w:spacing w:val="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la</w:t>
                  </w:r>
                  <w:r>
                    <w:rPr>
                      <w:spacing w:val="4"/>
                      <w:w w:val="125"/>
                    </w:rPr>
                    <w:t> </w:t>
                  </w:r>
                  <w:r>
                    <w:rPr>
                      <w:w w:val="125"/>
                    </w:rPr>
                    <w:t>France!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501953pt;margin-top:-9.233640pt;width:11.8pt;height:78.55pt;mso-position-horizontal-relative:page;mso-position-vertical-relative:paragraph;z-index:15730688" type="#_x0000_t202" id="docshape30" filled="false" stroked="false">
            <v:textbox inset="0,0,0,0" style="layout-flow:vertical">
              <w:txbxContent>
                <w:p>
                  <w:pPr>
                    <w:pStyle w:val="BodyText"/>
                    <w:spacing w:before="22"/>
                    <w:ind w:left="20"/>
                  </w:pPr>
                  <w:r>
                    <w:rPr>
                      <w:w w:val="125"/>
                    </w:rPr>
                    <w:t>Bonjour</w:t>
                  </w:r>
                  <w:r>
                    <w:rPr>
                      <w:spacing w:val="3"/>
                      <w:w w:val="125"/>
                    </w:rPr>
                    <w:t> </w:t>
                  </w:r>
                  <w:r>
                    <w:rPr>
                      <w:w w:val="125"/>
                    </w:rPr>
                    <w:t>la</w:t>
                  </w:r>
                  <w:r>
                    <w:rPr>
                      <w:spacing w:val="4"/>
                      <w:w w:val="125"/>
                    </w:rPr>
                    <w:t> </w:t>
                  </w:r>
                  <w:r>
                    <w:rPr>
                      <w:w w:val="125"/>
                    </w:rPr>
                    <w:t>France!</w:t>
                  </w:r>
                </w:p>
              </w:txbxContent>
            </v:textbox>
            <w10:wrap type="none"/>
          </v:shape>
        </w:pict>
      </w:r>
      <w:r>
        <w:rPr>
          <w:b/>
          <w:w w:val="130"/>
          <w:sz w:val="12"/>
        </w:rPr>
        <w:t>PrimaryLinkURL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03"/>
        <w:ind w:left="5276" w:right="5217"/>
        <w:jc w:val="center"/>
      </w:pPr>
      <w:r>
        <w:rPr>
          <w:w w:val="125"/>
        </w:rPr>
        <w:t>Bonjour</w:t>
      </w:r>
      <w:r>
        <w:rPr>
          <w:spacing w:val="2"/>
          <w:w w:val="125"/>
        </w:rPr>
        <w:t> </w:t>
      </w:r>
      <w:r>
        <w:rPr>
          <w:w w:val="125"/>
        </w:rPr>
        <w:t>la</w:t>
      </w:r>
      <w:r>
        <w:rPr>
          <w:spacing w:val="3"/>
          <w:w w:val="125"/>
        </w:rPr>
        <w:t> </w:t>
      </w:r>
      <w:r>
        <w:rPr>
          <w:w w:val="125"/>
        </w:rPr>
        <w:t>France!</w:t>
      </w:r>
    </w:p>
    <w:p>
      <w:pPr>
        <w:pStyle w:val="BodyText"/>
        <w:spacing w:before="10"/>
        <w:rPr>
          <w:sz w:val="20"/>
        </w:rPr>
      </w:pPr>
    </w:p>
    <w:p>
      <w:pPr>
        <w:spacing w:before="102"/>
        <w:ind w:left="0" w:right="2689" w:firstLine="0"/>
        <w:jc w:val="right"/>
        <w:rPr>
          <w:b/>
          <w:sz w:val="12"/>
        </w:rPr>
      </w:pPr>
      <w:r>
        <w:rPr>
          <w:b/>
          <w:w w:val="130"/>
          <w:sz w:val="12"/>
        </w:rPr>
        <w:t>SecondaryLinkURL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2751" w:right="0" w:firstLine="0"/>
        <w:jc w:val="left"/>
        <w:rPr>
          <w:b/>
          <w:sz w:val="12"/>
        </w:rPr>
      </w:pPr>
      <w:r>
        <w:rPr>
          <w:b/>
          <w:w w:val="130"/>
          <w:sz w:val="12"/>
        </w:rPr>
        <w:t>PrimaryLinkURL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460" w:bottom="280" w:left="2360" w:right="2420"/>
        </w:sectPr>
      </w:pPr>
    </w:p>
    <w:p>
      <w:pPr>
        <w:pStyle w:val="BodyText"/>
        <w:spacing w:before="5"/>
        <w:rPr>
          <w:sz w:val="10"/>
        </w:rPr>
      </w:pPr>
    </w:p>
    <w:p>
      <w:pPr>
        <w:spacing w:before="0"/>
        <w:ind w:left="181" w:right="0" w:firstLine="0"/>
        <w:jc w:val="left"/>
        <w:rPr>
          <w:b/>
          <w:sz w:val="12"/>
        </w:rPr>
      </w:pPr>
      <w:r>
        <w:rPr>
          <w:b/>
          <w:w w:val="130"/>
          <w:sz w:val="12"/>
        </w:rPr>
        <w:t>cailToContentLeft</w:t>
      </w:r>
    </w:p>
    <w:p>
      <w:pPr>
        <w:pStyle w:val="BodyText"/>
        <w:spacing w:before="103"/>
        <w:ind w:left="181"/>
      </w:pPr>
      <w:r>
        <w:rPr>
          <w:b w:val="0"/>
        </w:rPr>
        <w:br w:type="column"/>
      </w:r>
      <w:r>
        <w:rPr>
          <w:w w:val="125"/>
        </w:rPr>
        <w:t>Bonjour</w:t>
      </w:r>
      <w:r>
        <w:rPr>
          <w:spacing w:val="4"/>
          <w:w w:val="125"/>
        </w:rPr>
        <w:t> </w:t>
      </w:r>
      <w:r>
        <w:rPr>
          <w:w w:val="125"/>
        </w:rPr>
        <w:t>la</w:t>
      </w:r>
      <w:r>
        <w:rPr>
          <w:spacing w:val="5"/>
          <w:w w:val="125"/>
        </w:rPr>
        <w:t> </w:t>
      </w:r>
      <w:r>
        <w:rPr>
          <w:w w:val="125"/>
        </w:rPr>
        <w:t>France!</w:t>
      </w:r>
    </w:p>
    <w:p>
      <w:pPr>
        <w:spacing w:line="240" w:lineRule="auto" w:before="5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spacing w:before="0"/>
        <w:ind w:left="181" w:right="0" w:firstLine="0"/>
        <w:jc w:val="left"/>
        <w:rPr>
          <w:b/>
          <w:sz w:val="12"/>
        </w:rPr>
      </w:pPr>
      <w:r>
        <w:rPr>
          <w:b/>
          <w:w w:val="130"/>
          <w:sz w:val="12"/>
        </w:rPr>
        <w:t>cailToContentRight</w:t>
      </w:r>
    </w:p>
    <w:p>
      <w:pPr>
        <w:spacing w:after="0"/>
        <w:jc w:val="left"/>
        <w:rPr>
          <w:sz w:val="12"/>
        </w:rPr>
        <w:sectPr>
          <w:type w:val="continuous"/>
          <w:pgSz w:w="16840" w:h="11910" w:orient="landscape"/>
          <w:pgMar w:top="460" w:bottom="280" w:left="2360" w:right="2420"/>
          <w:cols w:num="3" w:equalWidth="0">
            <w:col w:w="1351" w:space="3762"/>
            <w:col w:w="1752" w:space="3670"/>
            <w:col w:w="1525"/>
          </w:cols>
        </w:sectPr>
      </w:pPr>
    </w:p>
    <w:p>
      <w:pPr>
        <w:pStyle w:val="BodyText"/>
        <w:spacing w:before="10"/>
        <w:rPr>
          <w:sz w:val="20"/>
        </w:rPr>
      </w:pPr>
      <w:r>
        <w:rPr/>
        <w:pict>
          <v:shape style="position:absolute;margin-left:736.025574pt;margin-top:88.566277pt;width:31.3pt;height:358.05pt;mso-position-horizontal-relative:page;mso-position-vertical-relative:page;z-index:15729152" type="#_x0000_t202" id="docshape31" filled="false" stroked="false">
            <v:textbox inset="0,0,0,0" style="layout-flow:vertical">
              <w:txbxContent>
                <w:p>
                  <w:pPr>
                    <w:pStyle w:val="BodyText"/>
                    <w:spacing w:before="22"/>
                    <w:ind w:left="20" w:right="18"/>
                    <w:jc w:val="center"/>
                  </w:pPr>
                  <w:r>
                    <w:rPr>
                      <w:w w:val="130"/>
                    </w:rPr>
                    <w:t>Please, do not forget to send this RIGHT part by post. We will activate the digital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spacing w:val="-1"/>
                      <w:w w:val="130"/>
                    </w:rPr>
                    <w:t>certificate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spacing w:val="-1"/>
                      <w:w w:val="130"/>
                    </w:rPr>
                    <w:t>within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spacing w:val="-1"/>
                      <w:w w:val="130"/>
                    </w:rPr>
                    <w:t>3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spacing w:val="-1"/>
                      <w:w w:val="130"/>
                    </w:rPr>
                    <w:t>days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spacing w:val="-1"/>
                      <w:w w:val="130"/>
                    </w:rPr>
                    <w:t>of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spacing w:val="-1"/>
                      <w:w w:val="130"/>
                    </w:rPr>
                    <w:t>receiving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the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physical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copy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in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our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PO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Box.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The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RIGHT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part</w:t>
                  </w:r>
                  <w:r>
                    <w:rPr>
                      <w:spacing w:val="-44"/>
                      <w:w w:val="130"/>
                    </w:rPr>
                    <w:t> </w:t>
                  </w:r>
                  <w:r>
                    <w:rPr>
                      <w:w w:val="130"/>
                    </w:rPr>
                    <w:t>will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be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archived</w:t>
                  </w:r>
                  <w:r>
                    <w:rPr>
                      <w:spacing w:val="-2"/>
                      <w:w w:val="130"/>
                    </w:rPr>
                    <w:t> </w:t>
                  </w:r>
                  <w:r>
                    <w:rPr>
                      <w:w w:val="130"/>
                    </w:rPr>
                    <w:t>by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a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third</w:t>
                  </w:r>
                  <w:r>
                    <w:rPr>
                      <w:spacing w:val="-2"/>
                      <w:w w:val="130"/>
                    </w:rPr>
                    <w:t> </w:t>
                  </w:r>
                  <w:r>
                    <w:rPr>
                      <w:w w:val="130"/>
                    </w:rPr>
                    <w:t>party.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608223pt;margin-top:91.478279pt;width:31.3pt;height:352.2pt;mso-position-horizontal-relative:page;mso-position-vertical-relative:page;z-index:15731712" type="#_x0000_t202" id="docshape32" filled="false" stroked="false">
            <v:textbox inset="0,0,0,0" style="layout-flow:vertical">
              <w:txbxContent>
                <w:p>
                  <w:pPr>
                    <w:pStyle w:val="BodyText"/>
                    <w:spacing w:before="22"/>
                    <w:ind w:left="20" w:right="18"/>
                    <w:jc w:val="center"/>
                  </w:pPr>
                  <w:r>
                    <w:rPr>
                      <w:w w:val="130"/>
                    </w:rPr>
                    <w:t>Please, do not forget to send this LEFT part by post. We will activate the digital</w:t>
                  </w:r>
                  <w:r>
                    <w:rPr>
                      <w:spacing w:val="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certificate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within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3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days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of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receiving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the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physical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copy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in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our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PO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Box.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The</w:t>
                  </w:r>
                  <w:r>
                    <w:rPr>
                      <w:spacing w:val="-11"/>
                      <w:w w:val="130"/>
                    </w:rPr>
                    <w:t> </w:t>
                  </w:r>
                  <w:r>
                    <w:rPr>
                      <w:w w:val="130"/>
                    </w:rPr>
                    <w:t>LEFT</w:t>
                  </w:r>
                  <w:r>
                    <w:rPr>
                      <w:spacing w:val="-10"/>
                      <w:w w:val="130"/>
                    </w:rPr>
                    <w:t> </w:t>
                  </w:r>
                  <w:r>
                    <w:rPr>
                      <w:w w:val="130"/>
                    </w:rPr>
                    <w:t>part</w:t>
                  </w:r>
                  <w:r>
                    <w:rPr>
                      <w:spacing w:val="-44"/>
                      <w:w w:val="130"/>
                    </w:rPr>
                    <w:t> </w:t>
                  </w:r>
                  <w:r>
                    <w:rPr>
                      <w:w w:val="130"/>
                    </w:rPr>
                    <w:t>will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be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archived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by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UNCOPIED</w:t>
                  </w:r>
                  <w:r>
                    <w:rPr>
                      <w:spacing w:val="-3"/>
                      <w:w w:val="130"/>
                    </w:rPr>
                    <w:t> </w:t>
                  </w:r>
                  <w:r>
                    <w:rPr>
                      <w:w w:val="130"/>
                    </w:rPr>
                    <w:t>internally.</w:t>
                  </w:r>
                </w:p>
              </w:txbxContent>
            </v:textbox>
            <w10:wrap type="none"/>
          </v:shape>
        </w:pict>
      </w:r>
    </w:p>
    <w:p>
      <w:pPr>
        <w:spacing w:before="103"/>
        <w:ind w:left="0" w:right="2689" w:firstLine="0"/>
        <w:jc w:val="right"/>
        <w:rPr>
          <w:b/>
          <w:sz w:val="12"/>
        </w:rPr>
      </w:pPr>
      <w:r>
        <w:rPr>
          <w:b/>
          <w:w w:val="130"/>
          <w:sz w:val="12"/>
        </w:rPr>
        <w:t>SecondaryLinkURL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195" w:lineRule="exact" w:before="103"/>
        <w:ind w:left="106"/>
      </w:pPr>
      <w:r>
        <w:rPr>
          <w:w w:val="125"/>
        </w:rPr>
        <w:t>-5</w:t>
      </w:r>
      <w:r>
        <w:rPr>
          <w:spacing w:val="5"/>
          <w:w w:val="125"/>
        </w:rPr>
        <w:t> </w:t>
      </w:r>
      <w:r>
        <w:rPr>
          <w:w w:val="125"/>
        </w:rPr>
        <w:t>Glue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other</w:t>
      </w:r>
      <w:r>
        <w:rPr>
          <w:spacing w:val="6"/>
          <w:w w:val="125"/>
        </w:rPr>
        <w:t> </w:t>
      </w:r>
      <w:r>
        <w:rPr>
          <w:w w:val="125"/>
        </w:rPr>
        <w:t>4</w:t>
      </w:r>
      <w:r>
        <w:rPr>
          <w:spacing w:val="6"/>
          <w:w w:val="125"/>
        </w:rPr>
        <w:t> </w:t>
      </w:r>
      <w:r>
        <w:rPr>
          <w:w w:val="125"/>
        </w:rPr>
        <w:t>parts</w:t>
      </w:r>
      <w:r>
        <w:rPr>
          <w:spacing w:val="6"/>
          <w:w w:val="125"/>
        </w:rPr>
        <w:t> </w:t>
      </w:r>
      <w:r>
        <w:rPr>
          <w:w w:val="125"/>
        </w:rPr>
        <w:t>to</w:t>
      </w:r>
      <w:r>
        <w:rPr>
          <w:spacing w:val="5"/>
          <w:w w:val="125"/>
        </w:rPr>
        <w:t> </w:t>
      </w:r>
      <w:r>
        <w:rPr>
          <w:w w:val="125"/>
        </w:rPr>
        <w:t>each</w:t>
      </w:r>
      <w:r>
        <w:rPr>
          <w:spacing w:val="6"/>
          <w:w w:val="125"/>
        </w:rPr>
        <w:t> </w:t>
      </w:r>
      <w:r>
        <w:rPr>
          <w:w w:val="125"/>
        </w:rPr>
        <w:t>4</w:t>
      </w:r>
      <w:r>
        <w:rPr>
          <w:spacing w:val="6"/>
          <w:w w:val="125"/>
        </w:rPr>
        <w:t> </w:t>
      </w:r>
      <w:r>
        <w:rPr>
          <w:w w:val="125"/>
        </w:rPr>
        <w:t>copies</w:t>
      </w:r>
      <w:r>
        <w:rPr>
          <w:spacing w:val="6"/>
          <w:w w:val="125"/>
        </w:rPr>
        <w:t> </w:t>
      </w:r>
      <w:r>
        <w:rPr>
          <w:w w:val="125"/>
        </w:rPr>
        <w:t>of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legal</w:t>
      </w:r>
      <w:r>
        <w:rPr>
          <w:spacing w:val="5"/>
          <w:w w:val="125"/>
        </w:rPr>
        <w:t> </w:t>
      </w:r>
      <w:r>
        <w:rPr>
          <w:w w:val="125"/>
        </w:rPr>
        <w:t>documentation</w:t>
      </w:r>
      <w:r>
        <w:rPr>
          <w:spacing w:val="6"/>
          <w:w w:val="125"/>
        </w:rPr>
        <w:t> </w:t>
      </w:r>
      <w:r>
        <w:rPr>
          <w:w w:val="125"/>
        </w:rPr>
        <w:t>(make</w:t>
      </w:r>
      <w:r>
        <w:rPr>
          <w:spacing w:val="6"/>
          <w:w w:val="125"/>
        </w:rPr>
        <w:t> </w:t>
      </w:r>
      <w:r>
        <w:rPr>
          <w:w w:val="125"/>
        </w:rPr>
        <w:t>sure</w:t>
      </w:r>
      <w:r>
        <w:rPr>
          <w:spacing w:val="6"/>
          <w:w w:val="125"/>
        </w:rPr>
        <w:t> </w:t>
      </w:r>
      <w:r>
        <w:rPr>
          <w:w w:val="125"/>
        </w:rPr>
        <w:t>labels</w:t>
      </w:r>
      <w:r>
        <w:rPr>
          <w:spacing w:val="6"/>
          <w:w w:val="125"/>
        </w:rPr>
        <w:t> </w:t>
      </w:r>
      <w:r>
        <w:rPr>
          <w:w w:val="125"/>
        </w:rPr>
        <w:t>correspond).</w:t>
      </w:r>
    </w:p>
    <w:p>
      <w:pPr>
        <w:pStyle w:val="BodyText"/>
        <w:spacing w:line="195" w:lineRule="exact"/>
        <w:ind w:left="106"/>
      </w:pPr>
      <w:r>
        <w:rPr>
          <w:w w:val="125"/>
        </w:rPr>
        <w:t>-6</w:t>
      </w:r>
      <w:r>
        <w:rPr>
          <w:spacing w:val="5"/>
          <w:w w:val="125"/>
        </w:rPr>
        <w:t> </w:t>
      </w:r>
      <w:r>
        <w:rPr>
          <w:w w:val="125"/>
        </w:rPr>
        <w:t>Retain</w:t>
      </w:r>
      <w:r>
        <w:rPr>
          <w:spacing w:val="6"/>
          <w:w w:val="125"/>
        </w:rPr>
        <w:t> </w:t>
      </w:r>
      <w:r>
        <w:rPr>
          <w:w w:val="125"/>
        </w:rPr>
        <w:t>one</w:t>
      </w:r>
      <w:r>
        <w:rPr>
          <w:spacing w:val="6"/>
          <w:w w:val="125"/>
        </w:rPr>
        <w:t> </w:t>
      </w:r>
      <w:r>
        <w:rPr>
          <w:w w:val="125"/>
        </w:rPr>
        <w:t>copy</w:t>
      </w:r>
      <w:r>
        <w:rPr>
          <w:spacing w:val="6"/>
          <w:w w:val="125"/>
        </w:rPr>
        <w:t> </w:t>
      </w:r>
      <w:r>
        <w:rPr>
          <w:w w:val="125"/>
        </w:rPr>
        <w:t>of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legal</w:t>
      </w:r>
      <w:r>
        <w:rPr>
          <w:spacing w:val="6"/>
          <w:w w:val="125"/>
        </w:rPr>
        <w:t> </w:t>
      </w:r>
      <w:r>
        <w:rPr>
          <w:w w:val="125"/>
        </w:rPr>
        <w:t>document</w:t>
      </w:r>
      <w:r>
        <w:rPr>
          <w:spacing w:val="6"/>
          <w:w w:val="125"/>
        </w:rPr>
        <w:t> </w:t>
      </w:r>
      <w:r>
        <w:rPr>
          <w:w w:val="125"/>
        </w:rPr>
        <w:t>(the</w:t>
      </w:r>
      <w:r>
        <w:rPr>
          <w:spacing w:val="6"/>
          <w:w w:val="125"/>
        </w:rPr>
        <w:t> </w:t>
      </w:r>
      <w:r>
        <w:rPr>
          <w:w w:val="125"/>
        </w:rPr>
        <w:t>one</w:t>
      </w:r>
      <w:r>
        <w:rPr>
          <w:spacing w:val="6"/>
          <w:w w:val="125"/>
        </w:rPr>
        <w:t> </w:t>
      </w:r>
      <w:r>
        <w:rPr>
          <w:w w:val="125"/>
        </w:rPr>
        <w:t>with</w:t>
      </w:r>
      <w:r>
        <w:rPr>
          <w:spacing w:val="6"/>
          <w:w w:val="125"/>
        </w:rPr>
        <w:t> </w:t>
      </w:r>
      <w:r>
        <w:rPr>
          <w:w w:val="125"/>
        </w:rPr>
        <w:t>the</w:t>
      </w:r>
      <w:r>
        <w:rPr>
          <w:spacing w:val="6"/>
          <w:w w:val="125"/>
        </w:rPr>
        <w:t> </w:t>
      </w:r>
      <w:r>
        <w:rPr>
          <w:w w:val="125"/>
        </w:rPr>
        <w:t>TOP</w:t>
      </w:r>
      <w:r>
        <w:rPr>
          <w:spacing w:val="6"/>
          <w:w w:val="125"/>
        </w:rPr>
        <w:t> </w:t>
      </w:r>
      <w:r>
        <w:rPr>
          <w:w w:val="125"/>
        </w:rPr>
        <w:t>chirograph</w:t>
      </w:r>
      <w:r>
        <w:rPr>
          <w:spacing w:val="6"/>
          <w:w w:val="125"/>
        </w:rPr>
        <w:t> </w:t>
      </w:r>
      <w:r>
        <w:rPr>
          <w:w w:val="125"/>
        </w:rPr>
        <w:t>part).</w:t>
      </w:r>
    </w:p>
    <w:p>
      <w:pPr>
        <w:pStyle w:val="BodyText"/>
        <w:spacing w:line="195" w:lineRule="exact"/>
        <w:ind w:left="106"/>
      </w:pPr>
      <w:r>
        <w:rPr>
          <w:w w:val="130"/>
        </w:rPr>
        <w:t>-7</w:t>
      </w:r>
      <w:r>
        <w:rPr>
          <w:spacing w:val="-11"/>
          <w:w w:val="130"/>
        </w:rPr>
        <w:t> </w:t>
      </w:r>
      <w:r>
        <w:rPr>
          <w:w w:val="130"/>
        </w:rPr>
        <w:t>Send</w:t>
      </w:r>
      <w:r>
        <w:rPr>
          <w:spacing w:val="-11"/>
          <w:w w:val="130"/>
        </w:rPr>
        <w:t> </w:t>
      </w:r>
      <w:r>
        <w:rPr>
          <w:w w:val="130"/>
        </w:rPr>
        <w:t>one</w:t>
      </w:r>
      <w:r>
        <w:rPr>
          <w:spacing w:val="-11"/>
          <w:w w:val="130"/>
        </w:rPr>
        <w:t> </w:t>
      </w:r>
      <w:r>
        <w:rPr>
          <w:w w:val="130"/>
        </w:rPr>
        <w:t>copy</w:t>
      </w:r>
      <w:r>
        <w:rPr>
          <w:spacing w:val="-11"/>
          <w:w w:val="130"/>
        </w:rPr>
        <w:t> </w:t>
      </w:r>
      <w:r>
        <w:rPr>
          <w:w w:val="130"/>
        </w:rPr>
        <w:t>of</w:t>
      </w:r>
      <w:r>
        <w:rPr>
          <w:spacing w:val="-11"/>
          <w:w w:val="130"/>
        </w:rPr>
        <w:t> </w:t>
      </w:r>
      <w:r>
        <w:rPr>
          <w:w w:val="130"/>
        </w:rPr>
        <w:t>the</w:t>
      </w:r>
      <w:r>
        <w:rPr>
          <w:spacing w:val="-11"/>
          <w:w w:val="130"/>
        </w:rPr>
        <w:t> </w:t>
      </w:r>
      <w:r>
        <w:rPr>
          <w:w w:val="130"/>
        </w:rPr>
        <w:t>legal</w:t>
      </w:r>
      <w:r>
        <w:rPr>
          <w:spacing w:val="-11"/>
          <w:w w:val="130"/>
        </w:rPr>
        <w:t> </w:t>
      </w:r>
      <w:r>
        <w:rPr>
          <w:w w:val="130"/>
        </w:rPr>
        <w:t>document</w:t>
      </w:r>
      <w:r>
        <w:rPr>
          <w:spacing w:val="-11"/>
          <w:w w:val="130"/>
        </w:rPr>
        <w:t> </w:t>
      </w:r>
      <w:r>
        <w:rPr>
          <w:w w:val="130"/>
        </w:rPr>
        <w:t>to</w:t>
      </w:r>
      <w:r>
        <w:rPr>
          <w:spacing w:val="-11"/>
          <w:w w:val="130"/>
        </w:rPr>
        <w:t> </w:t>
      </w:r>
      <w:r>
        <w:rPr>
          <w:w w:val="130"/>
        </w:rPr>
        <w:t>the</w:t>
      </w:r>
      <w:r>
        <w:rPr>
          <w:spacing w:val="-11"/>
          <w:w w:val="130"/>
        </w:rPr>
        <w:t> </w:t>
      </w:r>
      <w:r>
        <w:rPr>
          <w:w w:val="130"/>
        </w:rPr>
        <w:t>other</w:t>
      </w:r>
      <w:r>
        <w:rPr>
          <w:spacing w:val="-11"/>
          <w:w w:val="130"/>
        </w:rPr>
        <w:t> </w:t>
      </w:r>
      <w:r>
        <w:rPr>
          <w:w w:val="130"/>
        </w:rPr>
        <w:t>contracting</w:t>
      </w:r>
      <w:r>
        <w:rPr>
          <w:spacing w:val="-11"/>
          <w:w w:val="130"/>
        </w:rPr>
        <w:t> </w:t>
      </w:r>
      <w:r>
        <w:rPr>
          <w:w w:val="130"/>
        </w:rPr>
        <w:t>party</w:t>
      </w:r>
      <w:r>
        <w:rPr>
          <w:spacing w:val="-11"/>
          <w:w w:val="130"/>
        </w:rPr>
        <w:t> </w:t>
      </w:r>
      <w:r>
        <w:rPr>
          <w:w w:val="130"/>
        </w:rPr>
        <w:t>(the</w:t>
      </w:r>
      <w:r>
        <w:rPr>
          <w:spacing w:val="-11"/>
          <w:w w:val="130"/>
        </w:rPr>
        <w:t> </w:t>
      </w:r>
      <w:r>
        <w:rPr>
          <w:w w:val="130"/>
        </w:rPr>
        <w:t>one</w:t>
      </w:r>
      <w:r>
        <w:rPr>
          <w:spacing w:val="-11"/>
          <w:w w:val="130"/>
        </w:rPr>
        <w:t> </w:t>
      </w:r>
      <w:r>
        <w:rPr>
          <w:w w:val="130"/>
        </w:rPr>
        <w:t>with</w:t>
      </w:r>
      <w:r>
        <w:rPr>
          <w:spacing w:val="-11"/>
          <w:w w:val="130"/>
        </w:rPr>
        <w:t> </w:t>
      </w:r>
      <w:r>
        <w:rPr>
          <w:w w:val="130"/>
        </w:rPr>
        <w:t>the</w:t>
      </w:r>
      <w:r>
        <w:rPr>
          <w:spacing w:val="-11"/>
          <w:w w:val="130"/>
        </w:rPr>
        <w:t> </w:t>
      </w:r>
      <w:r>
        <w:rPr>
          <w:w w:val="130"/>
        </w:rPr>
        <w:t>BOTTOc</w:t>
      </w:r>
      <w:r>
        <w:rPr>
          <w:spacing w:val="36"/>
          <w:w w:val="130"/>
        </w:rPr>
        <w:t> </w:t>
      </w:r>
      <w:r>
        <w:rPr>
          <w:w w:val="130"/>
        </w:rPr>
        <w:t>chirograph</w:t>
      </w:r>
      <w:r>
        <w:rPr>
          <w:spacing w:val="-11"/>
          <w:w w:val="130"/>
        </w:rPr>
        <w:t> </w:t>
      </w:r>
      <w:r>
        <w:rPr>
          <w:w w:val="130"/>
        </w:rPr>
        <w:t>part).</w:t>
      </w:r>
    </w:p>
    <w:p>
      <w:pPr>
        <w:pStyle w:val="BodyText"/>
        <w:ind w:left="106"/>
      </w:pPr>
      <w:r>
        <w:rPr>
          <w:w w:val="130"/>
        </w:rPr>
        <w:t>-8</w:t>
      </w:r>
      <w:r>
        <w:rPr>
          <w:spacing w:val="-10"/>
          <w:w w:val="130"/>
        </w:rPr>
        <w:t> </w:t>
      </w:r>
      <w:r>
        <w:rPr>
          <w:w w:val="130"/>
        </w:rPr>
        <w:t>Send</w:t>
      </w:r>
      <w:r>
        <w:rPr>
          <w:spacing w:val="-10"/>
          <w:w w:val="130"/>
        </w:rPr>
        <w:t> </w:t>
      </w:r>
      <w:r>
        <w:rPr>
          <w:w w:val="130"/>
        </w:rPr>
        <w:t>the</w:t>
      </w:r>
      <w:r>
        <w:rPr>
          <w:spacing w:val="-9"/>
          <w:w w:val="130"/>
        </w:rPr>
        <w:t> </w:t>
      </w:r>
      <w:r>
        <w:rPr>
          <w:w w:val="130"/>
        </w:rPr>
        <w:t>other</w:t>
      </w:r>
      <w:r>
        <w:rPr>
          <w:spacing w:val="-10"/>
          <w:w w:val="130"/>
        </w:rPr>
        <w:t> </w:t>
      </w:r>
      <w:r>
        <w:rPr>
          <w:w w:val="130"/>
        </w:rPr>
        <w:t>two</w:t>
      </w:r>
      <w:r>
        <w:rPr>
          <w:spacing w:val="-9"/>
          <w:w w:val="130"/>
        </w:rPr>
        <w:t> </w:t>
      </w:r>
      <w:r>
        <w:rPr>
          <w:w w:val="130"/>
        </w:rPr>
        <w:t>copies</w:t>
      </w:r>
      <w:r>
        <w:rPr>
          <w:spacing w:val="-10"/>
          <w:w w:val="130"/>
        </w:rPr>
        <w:t> </w:t>
      </w:r>
      <w:r>
        <w:rPr>
          <w:w w:val="130"/>
        </w:rPr>
        <w:t>of</w:t>
      </w:r>
      <w:r>
        <w:rPr>
          <w:spacing w:val="-10"/>
          <w:w w:val="130"/>
        </w:rPr>
        <w:t> </w:t>
      </w:r>
      <w:r>
        <w:rPr>
          <w:w w:val="130"/>
        </w:rPr>
        <w:t>the</w:t>
      </w:r>
      <w:r>
        <w:rPr>
          <w:spacing w:val="-9"/>
          <w:w w:val="130"/>
        </w:rPr>
        <w:t> </w:t>
      </w:r>
      <w:r>
        <w:rPr>
          <w:w w:val="130"/>
        </w:rPr>
        <w:t>legal</w:t>
      </w:r>
      <w:r>
        <w:rPr>
          <w:spacing w:val="-10"/>
          <w:w w:val="130"/>
        </w:rPr>
        <w:t> </w:t>
      </w:r>
      <w:r>
        <w:rPr>
          <w:w w:val="130"/>
        </w:rPr>
        <w:t>documents</w:t>
      </w:r>
      <w:r>
        <w:rPr>
          <w:spacing w:val="-9"/>
          <w:w w:val="130"/>
        </w:rPr>
        <w:t> </w:t>
      </w:r>
      <w:r>
        <w:rPr>
          <w:w w:val="130"/>
        </w:rPr>
        <w:t>to</w:t>
      </w:r>
      <w:r>
        <w:rPr>
          <w:spacing w:val="-10"/>
          <w:w w:val="130"/>
        </w:rPr>
        <w:t> </w:t>
      </w:r>
      <w:r>
        <w:rPr>
          <w:w w:val="130"/>
        </w:rPr>
        <w:t>UNCOPIED</w:t>
      </w:r>
      <w:r>
        <w:rPr>
          <w:spacing w:val="-10"/>
          <w:w w:val="130"/>
        </w:rPr>
        <w:t> </w:t>
      </w:r>
      <w:r>
        <w:rPr>
          <w:w w:val="130"/>
        </w:rPr>
        <w:t>PO</w:t>
      </w:r>
      <w:r>
        <w:rPr>
          <w:spacing w:val="-9"/>
          <w:w w:val="130"/>
        </w:rPr>
        <w:t> </w:t>
      </w:r>
      <w:r>
        <w:rPr>
          <w:w w:val="130"/>
        </w:rPr>
        <w:t>Box</w:t>
      </w:r>
      <w:r>
        <w:rPr>
          <w:spacing w:val="-10"/>
          <w:w w:val="130"/>
        </w:rPr>
        <w:t> </w:t>
      </w:r>
      <w:r>
        <w:rPr>
          <w:w w:val="130"/>
        </w:rPr>
        <w:t>by</w:t>
      </w:r>
      <w:r>
        <w:rPr>
          <w:spacing w:val="-9"/>
          <w:w w:val="130"/>
        </w:rPr>
        <w:t> </w:t>
      </w:r>
      <w:r>
        <w:rPr>
          <w:w w:val="130"/>
        </w:rPr>
        <w:t>post</w:t>
      </w:r>
      <w:r>
        <w:rPr>
          <w:spacing w:val="-10"/>
          <w:w w:val="130"/>
        </w:rPr>
        <w:t> </w:t>
      </w:r>
      <w:r>
        <w:rPr>
          <w:w w:val="130"/>
        </w:rPr>
        <w:t>(the</w:t>
      </w:r>
      <w:r>
        <w:rPr>
          <w:spacing w:val="-9"/>
          <w:w w:val="130"/>
        </w:rPr>
        <w:t> </w:t>
      </w:r>
      <w:r>
        <w:rPr>
          <w:w w:val="130"/>
        </w:rPr>
        <w:t>ones</w:t>
      </w:r>
      <w:r>
        <w:rPr>
          <w:spacing w:val="-10"/>
          <w:w w:val="130"/>
        </w:rPr>
        <w:t> </w:t>
      </w:r>
      <w:r>
        <w:rPr>
          <w:w w:val="130"/>
        </w:rPr>
        <w:t>with</w:t>
      </w:r>
      <w:r>
        <w:rPr>
          <w:spacing w:val="-10"/>
          <w:w w:val="130"/>
        </w:rPr>
        <w:t> </w:t>
      </w:r>
      <w:r>
        <w:rPr>
          <w:w w:val="130"/>
        </w:rPr>
        <w:t>LEFT</w:t>
      </w:r>
      <w:r>
        <w:rPr>
          <w:spacing w:val="-9"/>
          <w:w w:val="130"/>
        </w:rPr>
        <w:t> </w:t>
      </w:r>
      <w:r>
        <w:rPr>
          <w:w w:val="130"/>
        </w:rPr>
        <w:t>and</w:t>
      </w:r>
      <w:r>
        <w:rPr>
          <w:spacing w:val="-10"/>
          <w:w w:val="130"/>
        </w:rPr>
        <w:t> </w:t>
      </w:r>
      <w:r>
        <w:rPr>
          <w:w w:val="130"/>
        </w:rPr>
        <w:t>RIGHT</w:t>
      </w:r>
      <w:r>
        <w:rPr>
          <w:spacing w:val="-9"/>
          <w:w w:val="130"/>
        </w:rPr>
        <w:t> </w:t>
      </w:r>
      <w:r>
        <w:rPr>
          <w:w w:val="130"/>
        </w:rPr>
        <w:t>chirograph</w:t>
      </w:r>
      <w:r>
        <w:rPr>
          <w:spacing w:val="-10"/>
          <w:w w:val="130"/>
        </w:rPr>
        <w:t> </w:t>
      </w:r>
      <w:r>
        <w:rPr>
          <w:w w:val="130"/>
        </w:rPr>
        <w:t>parts).</w:t>
      </w:r>
    </w:p>
    <w:sectPr>
      <w:type w:val="continuous"/>
      <w:pgSz w:w="16840" w:h="11910" w:orient="landscape"/>
      <w:pgMar w:top="460" w:bottom="280" w:left="236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2021-04-27T14:25:47Z</dcterms:created>
  <dcterms:modified xsi:type="dcterms:W3CDTF">2021-04-27T14:25:47Z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LastSaved">
    <vt:filetime>2021-04-27T00:00:00Z</vt:filetime>
  </property>
</Properties>
</file>