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="Times New Roman"/>
          <w:kern w:val="0"/>
          <w14:ligatures w14:val="none"/>
        </w:rPr>
        <w:id w:val="1488432596"/>
        <w:docPartObj>
          <w:docPartGallery w:val="Cover Pages"/>
          <w:docPartUnique/>
        </w:docPartObj>
      </w:sdtPr>
      <w:sdtContent>
        <w:p w14:paraId="6B657AA4" w14:textId="77777777" w:rsidR="000A0909" w:rsidRDefault="000A0909" w:rsidP="00B125B6">
          <w:pPr>
            <w:shd w:val="clear" w:color="auto" w:fill="0070C0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</w:p>
        <w:p w14:paraId="7366BFA4" w14:textId="77777777" w:rsidR="000A0909" w:rsidRDefault="000A0909">
          <w:pPr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>
            <w:rPr>
              <w:rFonts w:ascii="Times New Roman" w:eastAsia="Times New Roman" w:hAnsi="Times New Roman" w:cs="Times New Roman"/>
              <w:noProof/>
              <w:kern w:val="0"/>
            </w:rPr>
            <w:drawing>
              <wp:inline distT="0" distB="0" distL="0" distR="0" wp14:anchorId="563D90C4" wp14:editId="6767AC81">
                <wp:extent cx="6000750" cy="4189435"/>
                <wp:effectExtent l="0" t="0" r="0" b="1905"/>
                <wp:docPr id="1233250720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3250720" name="Picture 1233250720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9495" cy="4195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3A86487" w14:textId="77777777" w:rsidR="000A0909" w:rsidRDefault="000A0909">
          <w:pPr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</w:p>
        <w:p w14:paraId="129866E0" w14:textId="77777777" w:rsidR="004F0CDF" w:rsidRPr="007C4535" w:rsidRDefault="000A0909" w:rsidP="000A0909">
          <w:pPr>
            <w:jc w:val="center"/>
            <w:rPr>
              <w:rFonts w:ascii="Cascadia Mono SemiBold" w:eastAsia="Times New Roman" w:hAnsi="Cascadia Mono SemiBold" w:cs="Cascadia Mono SemiBold"/>
              <w:b/>
              <w:bCs/>
              <w:kern w:val="0"/>
              <w:sz w:val="52"/>
              <w:szCs w:val="52"/>
              <w14:ligatures w14:val="none"/>
            </w:rPr>
          </w:pPr>
          <w:r w:rsidRPr="007C4535">
            <w:rPr>
              <w:rFonts w:ascii="Cascadia Mono SemiBold" w:eastAsia="Times New Roman" w:hAnsi="Cascadia Mono SemiBold" w:cs="Cascadia Mono SemiBold"/>
              <w:b/>
              <w:bCs/>
              <w:kern w:val="0"/>
              <w:sz w:val="52"/>
              <w:szCs w:val="52"/>
              <w14:ligatures w14:val="none"/>
            </w:rPr>
            <w:t xml:space="preserve">Heritage Crossing </w:t>
          </w:r>
        </w:p>
        <w:p w14:paraId="28AE965D" w14:textId="4451722D" w:rsidR="004F0CDF" w:rsidRPr="004F0CDF" w:rsidRDefault="004F0CDF" w:rsidP="000A0909">
          <w:pPr>
            <w:jc w:val="center"/>
            <w:rPr>
              <w:rFonts w:ascii="Aptos" w:eastAsia="Times New Roman" w:hAnsi="Aptos" w:cs="Times New Roman"/>
              <w:b/>
              <w:bCs/>
              <w:kern w:val="0"/>
              <w:sz w:val="36"/>
              <w:szCs w:val="36"/>
              <w14:ligatures w14:val="none"/>
            </w:rPr>
          </w:pPr>
          <w:r w:rsidRPr="004F0CDF">
            <w:rPr>
              <w:rFonts w:ascii="Aptos" w:eastAsia="Times New Roman" w:hAnsi="Aptos" w:cs="Times New Roman"/>
              <w:b/>
              <w:bCs/>
              <w:kern w:val="0"/>
              <w:sz w:val="36"/>
              <w:szCs w:val="36"/>
              <w14:ligatures w14:val="none"/>
            </w:rPr>
            <w:t xml:space="preserve">Conceptual Design Draft </w:t>
          </w:r>
        </w:p>
        <w:p w14:paraId="052BCAFD" w14:textId="19A16140" w:rsidR="000A0909" w:rsidRPr="004F0CDF" w:rsidRDefault="004F0CDF" w:rsidP="000A0909">
          <w:pPr>
            <w:jc w:val="center"/>
            <w:rPr>
              <w:rFonts w:ascii="Times New Roman" w:eastAsia="Times New Roman" w:hAnsi="Times New Roman" w:cs="Times New Roman"/>
              <w:b/>
              <w:bCs/>
              <w:kern w:val="0"/>
              <w:sz w:val="44"/>
              <w:szCs w:val="44"/>
              <w14:ligatures w14:val="none"/>
            </w:rPr>
          </w:pPr>
          <w:r w:rsidRPr="004F0CDF">
            <w:rPr>
              <w:rFonts w:ascii="Aptos" w:eastAsia="Times New Roman" w:hAnsi="Aptos" w:cs="Times New Roman"/>
              <w:b/>
              <w:bCs/>
              <w:kern w:val="0"/>
              <w:sz w:val="36"/>
              <w:szCs w:val="36"/>
              <w14:ligatures w14:val="none"/>
            </w:rPr>
            <w:t>03.27.2026</w:t>
          </w:r>
          <w:r w:rsidR="000A0909" w:rsidRPr="004F0CDF">
            <w:rPr>
              <w:rFonts w:ascii="Times New Roman" w:eastAsia="Times New Roman" w:hAnsi="Times New Roman" w:cs="Times New Roman"/>
              <w:b/>
              <w:bCs/>
              <w:kern w:val="0"/>
              <w:sz w:val="44"/>
              <w:szCs w:val="44"/>
              <w14:ligatures w14:val="none"/>
            </w:rPr>
            <w:br w:type="page"/>
          </w:r>
        </w:p>
        <w:p w14:paraId="50A1113B" w14:textId="59900565" w:rsidR="00F84843" w:rsidRDefault="00000000">
          <w:pPr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</w:p>
      </w:sdtContent>
    </w:sdt>
    <w:p w14:paraId="6CB26AAE" w14:textId="4B3A0FBC" w:rsidR="001208A1" w:rsidRPr="007C4535" w:rsidRDefault="007C4535" w:rsidP="007C4535">
      <w:pPr>
        <w:spacing w:before="100" w:beforeAutospacing="1" w:after="100" w:afterAutospacing="1" w:line="240" w:lineRule="auto"/>
        <w:ind w:firstLine="720"/>
        <w:outlineLvl w:val="0"/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</w:pPr>
      <w:r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  <w:t xml:space="preserve">     </w:t>
      </w:r>
      <w:r w:rsidR="001208A1" w:rsidRPr="007C4535"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  <w:t xml:space="preserve">Concept Name: </w:t>
      </w:r>
      <w:r w:rsidR="00F84843" w:rsidRPr="007C4535"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  <w:t xml:space="preserve">Heritage Crossing </w:t>
      </w:r>
    </w:p>
    <w:p w14:paraId="6BCD3400" w14:textId="77777777" w:rsidR="00F84843" w:rsidRPr="001208A1" w:rsidRDefault="00F84843" w:rsidP="00F84843">
      <w:pPr>
        <w:spacing w:before="100" w:beforeAutospacing="1" w:after="100" w:afterAutospacing="1" w:line="240" w:lineRule="auto"/>
        <w:ind w:left="720" w:firstLine="720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</w:p>
    <w:p w14:paraId="13B38F92" w14:textId="17287720" w:rsidR="001208A1" w:rsidRDefault="001208A1" w:rsidP="001208A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1208A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🏙️</w:t>
      </w:r>
      <w:r w:rsidRPr="001208A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Overall Vision</w:t>
      </w:r>
    </w:p>
    <w:p w14:paraId="3581C094" w14:textId="4506CD60" w:rsidR="00825292" w:rsidRDefault="00825292" w:rsidP="003F49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A beautiful, innovative mixed-use residential community </w:t>
      </w:r>
    </w:p>
    <w:p w14:paraId="55EED0E9" w14:textId="35E0C9FE" w:rsidR="003F4909" w:rsidRDefault="00825292" w:rsidP="003F49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Featuring w</w:t>
      </w:r>
      <w:r w:rsidR="003F4909" w:rsidRPr="001208A1">
        <w:rPr>
          <w:rFonts w:eastAsia="Times New Roman" w:cs="Times New Roman"/>
          <w:kern w:val="0"/>
          <w14:ligatures w14:val="none"/>
        </w:rPr>
        <w:t xml:space="preserve">orkforce housing + </w:t>
      </w:r>
      <w:r w:rsidR="00584A10">
        <w:rPr>
          <w:rFonts w:eastAsia="Times New Roman" w:cs="Times New Roman"/>
          <w:kern w:val="0"/>
          <w14:ligatures w14:val="none"/>
        </w:rPr>
        <w:t>low-income</w:t>
      </w:r>
      <w:r w:rsidR="00967921">
        <w:rPr>
          <w:rFonts w:eastAsia="Times New Roman" w:cs="Times New Roman"/>
          <w:kern w:val="0"/>
          <w14:ligatures w14:val="none"/>
        </w:rPr>
        <w:t xml:space="preserve"> </w:t>
      </w:r>
      <w:r w:rsidR="003F4909" w:rsidRPr="001208A1">
        <w:rPr>
          <w:rFonts w:eastAsia="Times New Roman" w:cs="Times New Roman"/>
          <w:kern w:val="0"/>
          <w14:ligatures w14:val="none"/>
        </w:rPr>
        <w:t xml:space="preserve">attainable </w:t>
      </w:r>
      <w:r w:rsidR="00967921">
        <w:rPr>
          <w:rFonts w:eastAsia="Times New Roman" w:cs="Times New Roman"/>
          <w:kern w:val="0"/>
          <w14:ligatures w14:val="none"/>
        </w:rPr>
        <w:t>housing</w:t>
      </w:r>
    </w:p>
    <w:p w14:paraId="290F85E1" w14:textId="3EFE49AF" w:rsidR="00825292" w:rsidRPr="001208A1" w:rsidRDefault="00825292" w:rsidP="003F49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AMI levels: 30% - 80%</w:t>
      </w:r>
    </w:p>
    <w:p w14:paraId="45D16BA3" w14:textId="77777777" w:rsidR="003F4909" w:rsidRPr="001208A1" w:rsidRDefault="003F4909" w:rsidP="003F49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Public-private partnerships </w:t>
      </w:r>
    </w:p>
    <w:p w14:paraId="0E1B22C3" w14:textId="77777777" w:rsidR="003F4909" w:rsidRPr="001208A1" w:rsidRDefault="003F4909" w:rsidP="003F49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LIHTC + mixed-income layering  </w:t>
      </w:r>
    </w:p>
    <w:p w14:paraId="6A979F57" w14:textId="277CE2E8" w:rsidR="001208A1" w:rsidRPr="001208A1" w:rsidRDefault="001208A1" w:rsidP="001208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>A two-building mid-rise residential community centered around a courtyard that creates a sense of retreat within an urban setting.</w:t>
      </w:r>
    </w:p>
    <w:p w14:paraId="55C8BB80" w14:textId="56B57A4F" w:rsidR="001208A1" w:rsidRPr="001208A1" w:rsidRDefault="001208A1" w:rsidP="001208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>Site Size: 3</w:t>
      </w:r>
      <w:r w:rsidR="00825292">
        <w:rPr>
          <w:rFonts w:eastAsia="Times New Roman" w:cs="Times New Roman"/>
          <w:kern w:val="0"/>
          <w14:ligatures w14:val="none"/>
        </w:rPr>
        <w:t>.03</w:t>
      </w:r>
      <w:r w:rsidRPr="001208A1">
        <w:rPr>
          <w:rFonts w:eastAsia="Times New Roman" w:cs="Times New Roman"/>
          <w:kern w:val="0"/>
          <w14:ligatures w14:val="none"/>
        </w:rPr>
        <w:t xml:space="preserve"> acres (≈13</w:t>
      </w:r>
      <w:r w:rsidR="00825292">
        <w:rPr>
          <w:rFonts w:eastAsia="Times New Roman" w:cs="Times New Roman"/>
          <w:kern w:val="0"/>
          <w14:ligatures w14:val="none"/>
        </w:rPr>
        <w:t>1,678</w:t>
      </w:r>
      <w:r w:rsidRPr="001208A1">
        <w:rPr>
          <w:rFonts w:eastAsia="Times New Roman" w:cs="Times New Roman"/>
          <w:kern w:val="0"/>
          <w14:ligatures w14:val="none"/>
        </w:rPr>
        <w:t xml:space="preserve"> SF) </w:t>
      </w:r>
    </w:p>
    <w:p w14:paraId="10CDF0C0" w14:textId="77777777" w:rsidR="001208A1" w:rsidRPr="001208A1" w:rsidRDefault="001208A1" w:rsidP="001208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Buildings: 2 identical 8-story structures </w:t>
      </w:r>
    </w:p>
    <w:p w14:paraId="4799A1A8" w14:textId="77777777" w:rsidR="001208A1" w:rsidRPr="001208A1" w:rsidRDefault="001208A1" w:rsidP="001208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Total Units: 300 (150 per building) </w:t>
      </w:r>
    </w:p>
    <w:p w14:paraId="6BDB94CD" w14:textId="41503ED6" w:rsidR="001208A1" w:rsidRPr="001208A1" w:rsidRDefault="001208A1" w:rsidP="001208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Parking: Structured </w:t>
      </w:r>
      <w:r w:rsidR="00D34D0C">
        <w:rPr>
          <w:rFonts w:eastAsia="Times New Roman" w:cs="Times New Roman"/>
          <w:kern w:val="0"/>
          <w14:ligatures w14:val="none"/>
        </w:rPr>
        <w:t>G</w:t>
      </w:r>
      <w:r w:rsidRPr="001208A1">
        <w:rPr>
          <w:rFonts w:eastAsia="Times New Roman" w:cs="Times New Roman"/>
          <w:kern w:val="0"/>
          <w14:ligatures w14:val="none"/>
        </w:rPr>
        <w:t xml:space="preserve">arage </w:t>
      </w:r>
    </w:p>
    <w:p w14:paraId="61E87674" w14:textId="793BD562" w:rsidR="001208A1" w:rsidRPr="00967921" w:rsidRDefault="001208A1" w:rsidP="001208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Design Theme: Contemporary South Florida  </w:t>
      </w:r>
    </w:p>
    <w:p w14:paraId="3BD1F568" w14:textId="4D860EF8" w:rsidR="00F84843" w:rsidRPr="004F0CDF" w:rsidRDefault="00F84843" w:rsidP="001208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7921">
        <w:rPr>
          <w:rFonts w:eastAsia="Times New Roman" w:cs="Times New Roman"/>
          <w:kern w:val="0"/>
          <w14:ligatures w14:val="none"/>
        </w:rPr>
        <w:t>Public Art feature at Entry</w:t>
      </w:r>
    </w:p>
    <w:p w14:paraId="2E153541" w14:textId="2455C5B2" w:rsidR="001208A1" w:rsidRPr="004F0CDF" w:rsidRDefault="001208A1" w:rsidP="001208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7EA8D4C7" w14:textId="77777777" w:rsidR="001208A1" w:rsidRPr="001208A1" w:rsidRDefault="001208A1" w:rsidP="001208A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208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🏢</w:t>
      </w:r>
      <w:r w:rsidRPr="001208A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7C4535">
        <w:rPr>
          <w:rFonts w:eastAsia="Times New Roman" w:cs="Times New Roman"/>
          <w:b/>
          <w:bCs/>
          <w:kern w:val="36"/>
          <w:sz w:val="36"/>
          <w:szCs w:val="36"/>
          <w14:ligatures w14:val="none"/>
        </w:rPr>
        <w:t>Building Configuration</w:t>
      </w:r>
    </w:p>
    <w:p w14:paraId="2DF7D227" w14:textId="77777777" w:rsidR="001208A1" w:rsidRPr="001208A1" w:rsidRDefault="001208A1" w:rsidP="001208A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1208A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Layout</w:t>
      </w:r>
    </w:p>
    <w:p w14:paraId="1745DF63" w14:textId="51043DBE" w:rsidR="001208A1" w:rsidRPr="001208A1" w:rsidRDefault="001208A1" w:rsidP="001208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>Buildings positioned in a parallel</w:t>
      </w:r>
      <w:r w:rsidR="000C749A">
        <w:rPr>
          <w:rFonts w:eastAsia="Times New Roman" w:cs="Times New Roman"/>
          <w:kern w:val="0"/>
          <w14:ligatures w14:val="none"/>
        </w:rPr>
        <w:t xml:space="preserve"> </w:t>
      </w:r>
      <w:r w:rsidR="00C953D3">
        <w:rPr>
          <w:rFonts w:eastAsia="Times New Roman" w:cs="Times New Roman"/>
          <w:kern w:val="0"/>
          <w14:ligatures w14:val="none"/>
        </w:rPr>
        <w:t xml:space="preserve">configuration </w:t>
      </w:r>
    </w:p>
    <w:p w14:paraId="6E979BCC" w14:textId="77777777" w:rsidR="001208A1" w:rsidRPr="001208A1" w:rsidRDefault="001208A1" w:rsidP="001208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Central amenity courtyard between them </w:t>
      </w:r>
    </w:p>
    <w:p w14:paraId="4940E236" w14:textId="77777777" w:rsidR="001208A1" w:rsidRPr="001208A1" w:rsidRDefault="001208A1" w:rsidP="001208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Ground level wrapped with: </w:t>
      </w:r>
    </w:p>
    <w:p w14:paraId="59330A42" w14:textId="77777777" w:rsidR="001208A1" w:rsidRPr="001208A1" w:rsidRDefault="001208A1" w:rsidP="001208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Residential units (liner units) </w:t>
      </w:r>
    </w:p>
    <w:p w14:paraId="161D5B3F" w14:textId="77777777" w:rsidR="001208A1" w:rsidRDefault="001208A1" w:rsidP="001208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Lobby + amenities </w:t>
      </w:r>
    </w:p>
    <w:p w14:paraId="553C19EE" w14:textId="10E402FB" w:rsidR="004F0CDF" w:rsidRPr="001208A1" w:rsidRDefault="004F0CDF" w:rsidP="001208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Commercial space – NPO Partnership</w:t>
      </w:r>
    </w:p>
    <w:p w14:paraId="0BEF1A02" w14:textId="77777777" w:rsidR="004F0CDF" w:rsidRDefault="004F0CDF" w:rsidP="004F0CD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28871D62" w14:textId="77777777" w:rsidR="004F0CDF" w:rsidRPr="001208A1" w:rsidRDefault="004F0CDF" w:rsidP="004F0CD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2DC9D9A4" w14:textId="77777777" w:rsidR="001208A1" w:rsidRPr="001208A1" w:rsidRDefault="001208A1" w:rsidP="001208A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1208A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>Unit Mix (per building)</w:t>
      </w:r>
    </w:p>
    <w:p w14:paraId="33AF4651" w14:textId="5505BDB4" w:rsidR="001208A1" w:rsidRPr="001208A1" w:rsidRDefault="001208A1" w:rsidP="001208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Balanced for workforce + </w:t>
      </w:r>
      <w:r w:rsidR="00D4395F">
        <w:rPr>
          <w:rFonts w:eastAsia="Times New Roman" w:cs="Times New Roman"/>
          <w:kern w:val="0"/>
          <w14:ligatures w14:val="none"/>
        </w:rPr>
        <w:t>low-income residents</w:t>
      </w:r>
      <w:r w:rsidR="004F0CDF">
        <w:rPr>
          <w:rFonts w:eastAsia="Times New Roman" w:cs="Times New Roman"/>
          <w:kern w:val="0"/>
          <w14:ligatures w14:val="none"/>
        </w:rPr>
        <w:t>:</w:t>
      </w:r>
    </w:p>
    <w:p w14:paraId="599B3433" w14:textId="1B380A55" w:rsidR="001208A1" w:rsidRPr="001208A1" w:rsidRDefault="001208A1" w:rsidP="001208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>1-Bedroom: ~</w:t>
      </w:r>
      <w:r w:rsidR="00D4395F">
        <w:rPr>
          <w:rFonts w:eastAsia="Times New Roman" w:cs="Times New Roman"/>
          <w:kern w:val="0"/>
          <w14:ligatures w14:val="none"/>
        </w:rPr>
        <w:t>72%</w:t>
      </w:r>
      <w:r w:rsidRPr="001208A1">
        <w:rPr>
          <w:rFonts w:eastAsia="Times New Roman" w:cs="Times New Roman"/>
          <w:kern w:val="0"/>
          <w14:ligatures w14:val="none"/>
        </w:rPr>
        <w:t xml:space="preserve"> </w:t>
      </w:r>
    </w:p>
    <w:p w14:paraId="322E6A3C" w14:textId="6626D275" w:rsidR="001208A1" w:rsidRPr="001208A1" w:rsidRDefault="001208A1" w:rsidP="001208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>2-Bedroom: ~</w:t>
      </w:r>
      <w:r w:rsidR="00D4395F">
        <w:rPr>
          <w:rFonts w:eastAsia="Times New Roman" w:cs="Times New Roman"/>
          <w:kern w:val="0"/>
          <w14:ligatures w14:val="none"/>
        </w:rPr>
        <w:t>21</w:t>
      </w:r>
      <w:r w:rsidRPr="001208A1">
        <w:rPr>
          <w:rFonts w:eastAsia="Times New Roman" w:cs="Times New Roman"/>
          <w:kern w:val="0"/>
          <w14:ligatures w14:val="none"/>
        </w:rPr>
        <w:t xml:space="preserve">% </w:t>
      </w:r>
    </w:p>
    <w:p w14:paraId="39AE543E" w14:textId="05CC7FC5" w:rsidR="001208A1" w:rsidRPr="001208A1" w:rsidRDefault="001208A1" w:rsidP="001208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>3-Bedroom: ~</w:t>
      </w:r>
      <w:r w:rsidR="00D4395F">
        <w:rPr>
          <w:rFonts w:eastAsia="Times New Roman" w:cs="Times New Roman"/>
          <w:kern w:val="0"/>
          <w14:ligatures w14:val="none"/>
        </w:rPr>
        <w:t>7</w:t>
      </w:r>
      <w:r w:rsidRPr="001208A1">
        <w:rPr>
          <w:rFonts w:eastAsia="Times New Roman" w:cs="Times New Roman"/>
          <w:kern w:val="0"/>
          <w14:ligatures w14:val="none"/>
        </w:rPr>
        <w:t xml:space="preserve">% </w:t>
      </w:r>
    </w:p>
    <w:p w14:paraId="21FD1F31" w14:textId="77777777" w:rsidR="001208A1" w:rsidRPr="001208A1" w:rsidRDefault="001208A1" w:rsidP="001208A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1208A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Garage Parking</w:t>
      </w:r>
    </w:p>
    <w:p w14:paraId="06A26C2D" w14:textId="77777777" w:rsidR="001208A1" w:rsidRPr="001208A1" w:rsidRDefault="001208A1" w:rsidP="001208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Podium-style garage (wrapped): </w:t>
      </w:r>
    </w:p>
    <w:p w14:paraId="201CB7DE" w14:textId="110EB986" w:rsidR="001208A1" w:rsidRDefault="001208A1" w:rsidP="001208A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>1–</w:t>
      </w:r>
      <w:r w:rsidR="007C4535">
        <w:rPr>
          <w:rFonts w:eastAsia="Times New Roman" w:cs="Times New Roman"/>
          <w:kern w:val="0"/>
          <w14:ligatures w14:val="none"/>
        </w:rPr>
        <w:t>6</w:t>
      </w:r>
      <w:r w:rsidRPr="001208A1">
        <w:rPr>
          <w:rFonts w:eastAsia="Times New Roman" w:cs="Times New Roman"/>
          <w:kern w:val="0"/>
          <w14:ligatures w14:val="none"/>
        </w:rPr>
        <w:t xml:space="preserve"> levels internal </w:t>
      </w:r>
    </w:p>
    <w:p w14:paraId="09B30A7C" w14:textId="6C74D744" w:rsidR="001525C6" w:rsidRPr="001208A1" w:rsidRDefault="001525C6" w:rsidP="001208A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332 Spaces</w:t>
      </w:r>
    </w:p>
    <w:p w14:paraId="416473E4" w14:textId="4DE3EE83" w:rsidR="001208A1" w:rsidRDefault="001208A1" w:rsidP="00036A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Controlled access for residents </w:t>
      </w:r>
      <w:r w:rsidR="0062222A">
        <w:rPr>
          <w:rFonts w:eastAsia="Times New Roman" w:cs="Times New Roman"/>
          <w:kern w:val="0"/>
          <w14:ligatures w14:val="none"/>
        </w:rPr>
        <w:t>and guests</w:t>
      </w:r>
    </w:p>
    <w:p w14:paraId="0EB96730" w14:textId="6D3F64A2" w:rsidR="001208A1" w:rsidRPr="007C4535" w:rsidRDefault="001208A1" w:rsidP="001208A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36"/>
          <w:szCs w:val="36"/>
          <w14:ligatures w14:val="none"/>
        </w:rPr>
      </w:pPr>
      <w:r w:rsidRPr="001208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🌴</w:t>
      </w:r>
      <w:r w:rsidRPr="007C4535">
        <w:rPr>
          <w:rFonts w:eastAsia="Times New Roman" w:cs="Times New Roman"/>
          <w:b/>
          <w:bCs/>
          <w:kern w:val="36"/>
          <w:sz w:val="36"/>
          <w:szCs w:val="36"/>
          <w14:ligatures w14:val="none"/>
        </w:rPr>
        <w:t xml:space="preserve"> Central Courtyard </w:t>
      </w:r>
    </w:p>
    <w:p w14:paraId="11E79249" w14:textId="72FC00FD" w:rsidR="00036AEB" w:rsidRDefault="00036AEB" w:rsidP="00036AE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A </w:t>
      </w:r>
      <w:r>
        <w:rPr>
          <w:rFonts w:eastAsia="Times New Roman" w:cs="Times New Roman"/>
          <w:kern w:val="0"/>
          <w14:ligatures w14:val="none"/>
        </w:rPr>
        <w:t>shared</w:t>
      </w:r>
      <w:r w:rsidR="001208A1" w:rsidRPr="001208A1">
        <w:rPr>
          <w:rFonts w:eastAsia="Times New Roman" w:cs="Times New Roman"/>
          <w:kern w:val="0"/>
          <w14:ligatures w14:val="none"/>
        </w:rPr>
        <w:t xml:space="preserve"> space connecting both buildings</w:t>
      </w:r>
      <w:r>
        <w:rPr>
          <w:rFonts w:eastAsia="Times New Roman" w:cs="Times New Roman"/>
          <w:kern w:val="0"/>
          <w14:ligatures w14:val="none"/>
        </w:rPr>
        <w:t>.</w:t>
      </w:r>
    </w:p>
    <w:p w14:paraId="6CBEC77D" w14:textId="77777777" w:rsidR="00036AEB" w:rsidRDefault="00036AEB" w:rsidP="00036AE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65812794" w14:textId="4C0FB6E0" w:rsidR="001208A1" w:rsidRPr="001208A1" w:rsidRDefault="001208A1" w:rsidP="00036AEB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208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1208A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7C4535">
        <w:rPr>
          <w:rFonts w:eastAsia="Times New Roman" w:cs="Times New Roman"/>
          <w:b/>
          <w:bCs/>
          <w:kern w:val="36"/>
          <w:sz w:val="36"/>
          <w:szCs w:val="36"/>
          <w14:ligatures w14:val="none"/>
        </w:rPr>
        <w:t>Summer Kitchen &amp; Outdoor Living</w:t>
      </w:r>
    </w:p>
    <w:p w14:paraId="26D8487C" w14:textId="77777777" w:rsidR="001208A1" w:rsidRPr="001208A1" w:rsidRDefault="001208A1" w:rsidP="001208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>Positioned as a social hub:</w:t>
      </w:r>
    </w:p>
    <w:p w14:paraId="52619037" w14:textId="77777777" w:rsidR="001208A1" w:rsidRPr="001208A1" w:rsidRDefault="001208A1" w:rsidP="001208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Covered pavilion with: </w:t>
      </w:r>
    </w:p>
    <w:p w14:paraId="03E67FA7" w14:textId="77777777" w:rsidR="001208A1" w:rsidRPr="001208A1" w:rsidRDefault="001208A1" w:rsidP="001208A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Built-in grills </w:t>
      </w:r>
    </w:p>
    <w:p w14:paraId="3CBBCBD6" w14:textId="77777777" w:rsidR="001208A1" w:rsidRPr="001208A1" w:rsidRDefault="001208A1" w:rsidP="001208A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Refrigeration + prep counters </w:t>
      </w:r>
    </w:p>
    <w:p w14:paraId="0B87A3FE" w14:textId="77777777" w:rsidR="001208A1" w:rsidRPr="001208A1" w:rsidRDefault="001208A1" w:rsidP="001208A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Dining tables for gatherings </w:t>
      </w:r>
    </w:p>
    <w:p w14:paraId="6DAAF32E" w14:textId="77777777" w:rsidR="001208A1" w:rsidRPr="001208A1" w:rsidRDefault="001208A1" w:rsidP="001208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Adjacent lawn for events (yoga, movie nights) </w:t>
      </w:r>
    </w:p>
    <w:p w14:paraId="61004A23" w14:textId="7F2ECE95" w:rsidR="00036AEB" w:rsidRDefault="001208A1" w:rsidP="001208A1">
      <w:pPr>
        <w:numPr>
          <w:ilvl w:val="0"/>
          <w:numId w:val="8"/>
        </w:numPr>
        <w:spacing w:before="100" w:beforeAutospacing="1" w:after="0" w:afterAutospacing="1" w:line="240" w:lineRule="auto"/>
        <w:rPr>
          <w:rFonts w:eastAsia="Times New Roman" w:cs="Times New Roman"/>
          <w:kern w:val="0"/>
          <w14:ligatures w14:val="none"/>
        </w:rPr>
      </w:pPr>
      <w:r w:rsidRPr="007C4535">
        <w:rPr>
          <w:rFonts w:eastAsia="Times New Roman" w:cs="Times New Roman"/>
          <w:kern w:val="0"/>
          <w14:ligatures w14:val="none"/>
        </w:rPr>
        <w:t xml:space="preserve">String lighting + warm evening ambiance </w:t>
      </w:r>
    </w:p>
    <w:p w14:paraId="589095F4" w14:textId="77777777" w:rsidR="007C4535" w:rsidRDefault="007C4535" w:rsidP="007C4535">
      <w:pPr>
        <w:spacing w:before="100" w:beforeAutospacing="1" w:after="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479EF976" w14:textId="77777777" w:rsidR="007C4535" w:rsidRDefault="007C4535" w:rsidP="007C4535">
      <w:pPr>
        <w:spacing w:before="100" w:beforeAutospacing="1" w:after="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6109D869" w14:textId="77777777" w:rsidR="007C4535" w:rsidRDefault="007C4535" w:rsidP="007C4535">
      <w:pPr>
        <w:spacing w:before="100" w:beforeAutospacing="1" w:after="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5420FD76" w14:textId="77777777" w:rsidR="007C4535" w:rsidRPr="007C4535" w:rsidRDefault="007C4535" w:rsidP="007C4535">
      <w:pPr>
        <w:spacing w:before="100" w:beforeAutospacing="1" w:after="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6D915CBD" w14:textId="77777777" w:rsidR="001208A1" w:rsidRPr="001208A1" w:rsidRDefault="001208A1" w:rsidP="00036AE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208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🧸</w:t>
      </w:r>
      <w:r w:rsidRPr="001208A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7C4535">
        <w:rPr>
          <w:rFonts w:eastAsia="Times New Roman" w:cs="Times New Roman"/>
          <w:b/>
          <w:bCs/>
          <w:kern w:val="36"/>
          <w:sz w:val="36"/>
          <w:szCs w:val="36"/>
          <w14:ligatures w14:val="none"/>
        </w:rPr>
        <w:t>Children’s Playground</w:t>
      </w:r>
    </w:p>
    <w:p w14:paraId="7C9FB711" w14:textId="77777777" w:rsidR="001208A1" w:rsidRPr="001208A1" w:rsidRDefault="001208A1" w:rsidP="001208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>Thoughtfully designed for safety and visibility:</w:t>
      </w:r>
    </w:p>
    <w:p w14:paraId="0A756CB7" w14:textId="77777777" w:rsidR="001208A1" w:rsidRPr="001208A1" w:rsidRDefault="001208A1" w:rsidP="001208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Features: </w:t>
      </w:r>
    </w:p>
    <w:p w14:paraId="55D85297" w14:textId="77777777" w:rsidR="001208A1" w:rsidRPr="001208A1" w:rsidRDefault="001208A1" w:rsidP="001208A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Modern play structures </w:t>
      </w:r>
    </w:p>
    <w:p w14:paraId="66E547D7" w14:textId="77777777" w:rsidR="001208A1" w:rsidRPr="001208A1" w:rsidRDefault="001208A1" w:rsidP="001208A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Soft safety surface </w:t>
      </w:r>
    </w:p>
    <w:p w14:paraId="0501ECE8" w14:textId="77777777" w:rsidR="001208A1" w:rsidRPr="001208A1" w:rsidRDefault="001208A1" w:rsidP="001208A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Shade canopy </w:t>
      </w:r>
    </w:p>
    <w:p w14:paraId="35EA460A" w14:textId="77777777" w:rsidR="001208A1" w:rsidRPr="001208A1" w:rsidRDefault="001208A1" w:rsidP="001208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Seating nearby for parents </w:t>
      </w:r>
    </w:p>
    <w:p w14:paraId="778DCB97" w14:textId="5448E9F4" w:rsidR="001208A1" w:rsidRPr="001208A1" w:rsidRDefault="001208A1" w:rsidP="001208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5C85785" w14:textId="77777777" w:rsidR="001208A1" w:rsidRPr="001208A1" w:rsidRDefault="001208A1" w:rsidP="001208A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208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🌳</w:t>
      </w:r>
      <w:r w:rsidRPr="001208A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7C4535">
        <w:rPr>
          <w:rFonts w:eastAsia="Times New Roman" w:cs="Times New Roman"/>
          <w:b/>
          <w:bCs/>
          <w:kern w:val="36"/>
          <w:sz w:val="36"/>
          <w:szCs w:val="36"/>
          <w14:ligatures w14:val="none"/>
        </w:rPr>
        <w:t>Landscaping Concept</w:t>
      </w:r>
    </w:p>
    <w:p w14:paraId="41D23FF0" w14:textId="27F6CDE8" w:rsidR="001208A1" w:rsidRPr="00D4395F" w:rsidRDefault="00967921" w:rsidP="001208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4395F">
        <w:rPr>
          <w:rFonts w:eastAsia="Times New Roman" w:cs="Times New Roman"/>
          <w:kern w:val="0"/>
          <w14:ligatures w14:val="none"/>
        </w:rPr>
        <w:t>T</w:t>
      </w:r>
      <w:r w:rsidR="001208A1" w:rsidRPr="00D4395F">
        <w:rPr>
          <w:rFonts w:eastAsia="Times New Roman" w:cs="Times New Roman"/>
          <w:kern w:val="0"/>
          <w14:ligatures w14:val="none"/>
        </w:rPr>
        <w:t>ropical, and layered:</w:t>
      </w:r>
    </w:p>
    <w:p w14:paraId="24CA86AC" w14:textId="77777777" w:rsidR="001208A1" w:rsidRPr="001208A1" w:rsidRDefault="001208A1" w:rsidP="001208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Native + drought-tolerant plantings </w:t>
      </w:r>
    </w:p>
    <w:p w14:paraId="089D2C16" w14:textId="77777777" w:rsidR="001208A1" w:rsidRPr="001208A1" w:rsidRDefault="001208A1" w:rsidP="001208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Flowering trees for seasonal color </w:t>
      </w:r>
    </w:p>
    <w:p w14:paraId="10B0F2EE" w14:textId="77777777" w:rsidR="001208A1" w:rsidRPr="001208A1" w:rsidRDefault="001208A1" w:rsidP="001208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Privacy hedges along property edges </w:t>
      </w:r>
    </w:p>
    <w:p w14:paraId="6F644B02" w14:textId="77777777" w:rsidR="001208A1" w:rsidRPr="00D4395F" w:rsidRDefault="001208A1" w:rsidP="001208A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D4395F">
        <w:rPr>
          <w:rFonts w:eastAsia="Times New Roman" w:cs="Times New Roman"/>
          <w:kern w:val="0"/>
          <w14:ligatures w14:val="none"/>
        </w:rPr>
        <w:t>Sustainability Elements</w:t>
      </w:r>
    </w:p>
    <w:p w14:paraId="759E6E8E" w14:textId="77777777" w:rsidR="001208A1" w:rsidRPr="001208A1" w:rsidRDefault="001208A1" w:rsidP="001208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Rainwater management bioswales </w:t>
      </w:r>
    </w:p>
    <w:p w14:paraId="5A042DE7" w14:textId="77777777" w:rsidR="001208A1" w:rsidRPr="001208A1" w:rsidRDefault="001208A1" w:rsidP="001208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Permeable paving in select areas </w:t>
      </w:r>
    </w:p>
    <w:p w14:paraId="6D61DB8B" w14:textId="77777777" w:rsidR="001208A1" w:rsidRPr="001208A1" w:rsidRDefault="001208A1" w:rsidP="001208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Energy-efficient landscape lighting </w:t>
      </w:r>
    </w:p>
    <w:p w14:paraId="5E306186" w14:textId="0C442729" w:rsidR="001208A1" w:rsidRPr="001208A1" w:rsidRDefault="001208A1" w:rsidP="001208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11A3F9B" w14:textId="77777777" w:rsidR="001208A1" w:rsidRPr="001208A1" w:rsidRDefault="001208A1" w:rsidP="001208A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208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🏛️</w:t>
      </w:r>
      <w:r w:rsidRPr="001208A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7C4535">
        <w:rPr>
          <w:rFonts w:eastAsia="Times New Roman" w:cs="Times New Roman"/>
          <w:b/>
          <w:bCs/>
          <w:kern w:val="36"/>
          <w:sz w:val="36"/>
          <w:szCs w:val="36"/>
          <w14:ligatures w14:val="none"/>
        </w:rPr>
        <w:t>Architectural Style</w:t>
      </w:r>
    </w:p>
    <w:p w14:paraId="6706BC54" w14:textId="77777777" w:rsidR="001208A1" w:rsidRPr="007C4535" w:rsidRDefault="001208A1" w:rsidP="001208A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7C4535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Exterior Design</w:t>
      </w:r>
    </w:p>
    <w:p w14:paraId="0873C401" w14:textId="77777777" w:rsidR="001208A1" w:rsidRPr="001208A1" w:rsidRDefault="001208A1" w:rsidP="001208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Clean, modern lines with: </w:t>
      </w:r>
    </w:p>
    <w:p w14:paraId="5C32FF00" w14:textId="77777777" w:rsidR="001208A1" w:rsidRPr="001208A1" w:rsidRDefault="001208A1" w:rsidP="001208A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White + soft earth-tone palette </w:t>
      </w:r>
    </w:p>
    <w:p w14:paraId="2B6D9C63" w14:textId="77777777" w:rsidR="001208A1" w:rsidRPr="001208A1" w:rsidRDefault="001208A1" w:rsidP="001208A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>Wood-</w:t>
      </w:r>
      <w:proofErr w:type="gramStart"/>
      <w:r w:rsidRPr="001208A1">
        <w:rPr>
          <w:rFonts w:eastAsia="Times New Roman" w:cs="Times New Roman"/>
          <w:kern w:val="0"/>
          <w14:ligatures w14:val="none"/>
        </w:rPr>
        <w:t>look</w:t>
      </w:r>
      <w:proofErr w:type="gramEnd"/>
      <w:r w:rsidRPr="001208A1">
        <w:rPr>
          <w:rFonts w:eastAsia="Times New Roman" w:cs="Times New Roman"/>
          <w:kern w:val="0"/>
          <w14:ligatures w14:val="none"/>
        </w:rPr>
        <w:t xml:space="preserve"> accents </w:t>
      </w:r>
    </w:p>
    <w:p w14:paraId="27153F55" w14:textId="77777777" w:rsidR="001208A1" w:rsidRPr="001208A1" w:rsidRDefault="001208A1" w:rsidP="001208A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Glass balcony railings </w:t>
      </w:r>
    </w:p>
    <w:p w14:paraId="752B70A6" w14:textId="77777777" w:rsidR="001208A1" w:rsidRPr="001208A1" w:rsidRDefault="001208A1" w:rsidP="001208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Vertical and horizontal articulation to break massing </w:t>
      </w:r>
    </w:p>
    <w:p w14:paraId="02F9540E" w14:textId="77777777" w:rsidR="00967921" w:rsidRDefault="00967921" w:rsidP="001208A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</w:p>
    <w:p w14:paraId="1E8D892B" w14:textId="57A22885" w:rsidR="001208A1" w:rsidRPr="007C4535" w:rsidRDefault="001208A1" w:rsidP="001208A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7C4535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lastRenderedPageBreak/>
        <w:t>Ground Level Experience</w:t>
      </w:r>
    </w:p>
    <w:p w14:paraId="36D3E9A6" w14:textId="77777777" w:rsidR="001208A1" w:rsidRPr="001208A1" w:rsidRDefault="001208A1" w:rsidP="001208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Welcoming residential lobbies </w:t>
      </w:r>
    </w:p>
    <w:p w14:paraId="7AB75387" w14:textId="77777777" w:rsidR="001208A1" w:rsidRPr="001208A1" w:rsidRDefault="001208A1" w:rsidP="001208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Transparent glass frontage </w:t>
      </w:r>
    </w:p>
    <w:p w14:paraId="660C5428" w14:textId="77777777" w:rsidR="001208A1" w:rsidRPr="001208A1" w:rsidRDefault="001208A1" w:rsidP="001208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Indoor-outdoor flow into courtyard </w:t>
      </w:r>
    </w:p>
    <w:p w14:paraId="020574F3" w14:textId="2D9F0A7D" w:rsidR="001208A1" w:rsidRPr="001208A1" w:rsidRDefault="001208A1" w:rsidP="001208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26644FC4" w14:textId="77777777" w:rsidR="001208A1" w:rsidRPr="001208A1" w:rsidRDefault="001208A1" w:rsidP="001208A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208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🏋️</w:t>
      </w:r>
      <w:r w:rsidRPr="007C4535">
        <w:rPr>
          <w:rFonts w:eastAsia="Times New Roman" w:cs="Times New Roman"/>
          <w:b/>
          <w:bCs/>
          <w:kern w:val="36"/>
          <w:sz w:val="36"/>
          <w:szCs w:val="36"/>
          <w14:ligatures w14:val="none"/>
        </w:rPr>
        <w:t xml:space="preserve"> Indoor Amenities</w:t>
      </w:r>
    </w:p>
    <w:p w14:paraId="7154E29A" w14:textId="77777777" w:rsidR="001208A1" w:rsidRPr="001208A1" w:rsidRDefault="001208A1" w:rsidP="001208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>Each building includes:</w:t>
      </w:r>
    </w:p>
    <w:p w14:paraId="60861AF7" w14:textId="77777777" w:rsidR="001208A1" w:rsidRPr="001208A1" w:rsidRDefault="001208A1" w:rsidP="001208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Fitness center overlooking courtyard </w:t>
      </w:r>
    </w:p>
    <w:p w14:paraId="12E0B58B" w14:textId="77777777" w:rsidR="00967921" w:rsidRDefault="001208A1" w:rsidP="001208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Clubroom / </w:t>
      </w:r>
      <w:r w:rsidR="00967921">
        <w:rPr>
          <w:rFonts w:eastAsia="Times New Roman" w:cs="Times New Roman"/>
          <w:kern w:val="0"/>
          <w14:ligatures w14:val="none"/>
        </w:rPr>
        <w:t>Community Center</w:t>
      </w:r>
    </w:p>
    <w:p w14:paraId="05375EC3" w14:textId="16FED81E" w:rsidR="00967921" w:rsidRDefault="00967921" w:rsidP="001208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7921">
        <w:rPr>
          <w:rFonts w:eastAsia="Times New Roman" w:cs="Times New Roman"/>
          <w:kern w:val="0"/>
          <w14:ligatures w14:val="none"/>
        </w:rPr>
        <w:t>Conference Room</w:t>
      </w:r>
      <w:r w:rsidR="001525C6">
        <w:rPr>
          <w:rFonts w:eastAsia="Times New Roman" w:cs="Times New Roman"/>
          <w:kern w:val="0"/>
          <w14:ligatures w14:val="none"/>
        </w:rPr>
        <w:t>/</w:t>
      </w:r>
      <w:r w:rsidRPr="00967921">
        <w:rPr>
          <w:rFonts w:eastAsia="Times New Roman" w:cs="Times New Roman"/>
          <w:kern w:val="0"/>
          <w14:ligatures w14:val="none"/>
        </w:rPr>
        <w:t>Business Center</w:t>
      </w:r>
    </w:p>
    <w:p w14:paraId="1533D293" w14:textId="3F1592D8" w:rsidR="001208A1" w:rsidRPr="001208A1" w:rsidRDefault="00967921" w:rsidP="001208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Offices for Operations Management </w:t>
      </w:r>
      <w:r w:rsidR="001208A1" w:rsidRPr="001208A1">
        <w:rPr>
          <w:rFonts w:eastAsia="Times New Roman" w:cs="Times New Roman"/>
          <w:kern w:val="0"/>
          <w14:ligatures w14:val="none"/>
        </w:rPr>
        <w:t xml:space="preserve"> </w:t>
      </w:r>
    </w:p>
    <w:p w14:paraId="34A63776" w14:textId="77777777" w:rsidR="001208A1" w:rsidRPr="001208A1" w:rsidRDefault="001208A1" w:rsidP="001208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Secure bike storage </w:t>
      </w:r>
    </w:p>
    <w:p w14:paraId="67AA8581" w14:textId="496238E6" w:rsidR="001208A1" w:rsidRPr="001208A1" w:rsidRDefault="001208A1" w:rsidP="001208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3D093B6" w14:textId="77777777" w:rsidR="001208A1" w:rsidRPr="001208A1" w:rsidRDefault="001208A1" w:rsidP="001208A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208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🚶</w:t>
      </w:r>
      <w:r w:rsidRPr="001208A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‍</w:t>
      </w:r>
      <w:r w:rsidRPr="001208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♂️</w:t>
      </w:r>
      <w:r w:rsidRPr="001208A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7C4535">
        <w:rPr>
          <w:rFonts w:eastAsia="Times New Roman" w:cs="Times New Roman"/>
          <w:b/>
          <w:bCs/>
          <w:kern w:val="36"/>
          <w:sz w:val="36"/>
          <w:szCs w:val="36"/>
          <w14:ligatures w14:val="none"/>
        </w:rPr>
        <w:t>Circulation &amp; Access</w:t>
      </w:r>
    </w:p>
    <w:p w14:paraId="43BF6B88" w14:textId="77777777" w:rsidR="001208A1" w:rsidRPr="001208A1" w:rsidRDefault="001208A1" w:rsidP="001208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Main entry off NW 7th Avenue </w:t>
      </w:r>
    </w:p>
    <w:p w14:paraId="218D2603" w14:textId="77777777" w:rsidR="001208A1" w:rsidRPr="001208A1" w:rsidRDefault="001208A1" w:rsidP="001208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Clear pedestrian pathways </w:t>
      </w:r>
    </w:p>
    <w:p w14:paraId="3EF80041" w14:textId="77777777" w:rsidR="001208A1" w:rsidRPr="001208A1" w:rsidRDefault="001208A1" w:rsidP="001208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ADA-compliant design throughout </w:t>
      </w:r>
    </w:p>
    <w:p w14:paraId="4B2E9C2C" w14:textId="77777777" w:rsidR="001208A1" w:rsidRPr="001208A1" w:rsidRDefault="001208A1" w:rsidP="001208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208A1">
        <w:rPr>
          <w:rFonts w:eastAsia="Times New Roman" w:cs="Times New Roman"/>
          <w:kern w:val="0"/>
          <w14:ligatures w14:val="none"/>
        </w:rPr>
        <w:t xml:space="preserve">Separate service/loading access </w:t>
      </w:r>
    </w:p>
    <w:p w14:paraId="562A26AA" w14:textId="582DA113" w:rsidR="001208A1" w:rsidRDefault="001208A1" w:rsidP="001208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3012D3B" w14:textId="77777777" w:rsidR="00D34D0C" w:rsidRDefault="00D34D0C" w:rsidP="001208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45BA9C84" w14:textId="77777777" w:rsidR="00D34D0C" w:rsidRDefault="00D34D0C" w:rsidP="001208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6881753" w14:textId="77777777" w:rsidR="00D34D0C" w:rsidRDefault="00D34D0C" w:rsidP="001208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258F2726" w14:textId="77777777" w:rsidR="00D34D0C" w:rsidRDefault="00D34D0C" w:rsidP="001208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778341C3" w14:textId="77777777" w:rsidR="00D34D0C" w:rsidRDefault="00D34D0C" w:rsidP="001208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78FD604A" w14:textId="77777777" w:rsidR="00D34D0C" w:rsidRDefault="00D34D0C" w:rsidP="001208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4FC7B8A3" w14:textId="77777777" w:rsidR="00D34D0C" w:rsidRDefault="00D34D0C" w:rsidP="001208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1E48A10" w14:textId="77777777" w:rsidR="00D34D0C" w:rsidRPr="001208A1" w:rsidRDefault="00D34D0C" w:rsidP="001208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sectPr w:rsidR="00D34D0C" w:rsidRPr="001208A1" w:rsidSect="00B125B6">
      <w:footerReference w:type="default" r:id="rId8"/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AC31C" w14:textId="77777777" w:rsidR="00DF44E4" w:rsidRDefault="00DF44E4" w:rsidP="00F84843">
      <w:pPr>
        <w:spacing w:after="0" w:line="240" w:lineRule="auto"/>
      </w:pPr>
      <w:r>
        <w:separator/>
      </w:r>
    </w:p>
  </w:endnote>
  <w:endnote w:type="continuationSeparator" w:id="0">
    <w:p w14:paraId="1F8013E0" w14:textId="77777777" w:rsidR="00DF44E4" w:rsidRDefault="00DF44E4" w:rsidP="00F848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77765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47DDB6" w14:textId="4DB4A66A" w:rsidR="00F84843" w:rsidRDefault="00F8484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B1B434" w14:textId="77777777" w:rsidR="00F84843" w:rsidRDefault="00F848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AF839" w14:textId="77777777" w:rsidR="00DF44E4" w:rsidRDefault="00DF44E4" w:rsidP="00F84843">
      <w:pPr>
        <w:spacing w:after="0" w:line="240" w:lineRule="auto"/>
      </w:pPr>
      <w:r>
        <w:separator/>
      </w:r>
    </w:p>
  </w:footnote>
  <w:footnote w:type="continuationSeparator" w:id="0">
    <w:p w14:paraId="75EC5D2F" w14:textId="77777777" w:rsidR="00DF44E4" w:rsidRDefault="00DF44E4" w:rsidP="00F848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6255"/>
    <w:multiLevelType w:val="multilevel"/>
    <w:tmpl w:val="42C0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6742C"/>
    <w:multiLevelType w:val="multilevel"/>
    <w:tmpl w:val="1774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40430"/>
    <w:multiLevelType w:val="multilevel"/>
    <w:tmpl w:val="99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677C3"/>
    <w:multiLevelType w:val="multilevel"/>
    <w:tmpl w:val="844E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02EC5"/>
    <w:multiLevelType w:val="multilevel"/>
    <w:tmpl w:val="0E4C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F5238"/>
    <w:multiLevelType w:val="multilevel"/>
    <w:tmpl w:val="10C6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35214"/>
    <w:multiLevelType w:val="multilevel"/>
    <w:tmpl w:val="1D2A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414F5"/>
    <w:multiLevelType w:val="multilevel"/>
    <w:tmpl w:val="59F0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27543"/>
    <w:multiLevelType w:val="multilevel"/>
    <w:tmpl w:val="CB1C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D17B3"/>
    <w:multiLevelType w:val="multilevel"/>
    <w:tmpl w:val="A3EA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550F0"/>
    <w:multiLevelType w:val="multilevel"/>
    <w:tmpl w:val="9680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60A8C"/>
    <w:multiLevelType w:val="multilevel"/>
    <w:tmpl w:val="B658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176CED"/>
    <w:multiLevelType w:val="multilevel"/>
    <w:tmpl w:val="3F26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EF4C81"/>
    <w:multiLevelType w:val="multilevel"/>
    <w:tmpl w:val="5C14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DB5764"/>
    <w:multiLevelType w:val="multilevel"/>
    <w:tmpl w:val="ABF0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9B2A2C"/>
    <w:multiLevelType w:val="multilevel"/>
    <w:tmpl w:val="4A3A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4E0120"/>
    <w:multiLevelType w:val="multilevel"/>
    <w:tmpl w:val="B844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286F5A"/>
    <w:multiLevelType w:val="multilevel"/>
    <w:tmpl w:val="61C8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196535">
    <w:abstractNumId w:val="7"/>
  </w:num>
  <w:num w:numId="2" w16cid:durableId="1807162683">
    <w:abstractNumId w:val="9"/>
  </w:num>
  <w:num w:numId="3" w16cid:durableId="1270623562">
    <w:abstractNumId w:val="3"/>
  </w:num>
  <w:num w:numId="4" w16cid:durableId="943416091">
    <w:abstractNumId w:val="11"/>
  </w:num>
  <w:num w:numId="5" w16cid:durableId="586379191">
    <w:abstractNumId w:val="13"/>
  </w:num>
  <w:num w:numId="6" w16cid:durableId="1203900650">
    <w:abstractNumId w:val="0"/>
  </w:num>
  <w:num w:numId="7" w16cid:durableId="1870029840">
    <w:abstractNumId w:val="5"/>
  </w:num>
  <w:num w:numId="8" w16cid:durableId="1498613934">
    <w:abstractNumId w:val="2"/>
  </w:num>
  <w:num w:numId="9" w16cid:durableId="1788238285">
    <w:abstractNumId w:val="4"/>
  </w:num>
  <w:num w:numId="10" w16cid:durableId="2055962033">
    <w:abstractNumId w:val="16"/>
  </w:num>
  <w:num w:numId="11" w16cid:durableId="422259881">
    <w:abstractNumId w:val="14"/>
  </w:num>
  <w:num w:numId="12" w16cid:durableId="2135054277">
    <w:abstractNumId w:val="1"/>
  </w:num>
  <w:num w:numId="13" w16cid:durableId="962345842">
    <w:abstractNumId w:val="17"/>
  </w:num>
  <w:num w:numId="14" w16cid:durableId="1966808787">
    <w:abstractNumId w:val="10"/>
  </w:num>
  <w:num w:numId="15" w16cid:durableId="1922447851">
    <w:abstractNumId w:val="8"/>
  </w:num>
  <w:num w:numId="16" w16cid:durableId="1968008938">
    <w:abstractNumId w:val="6"/>
  </w:num>
  <w:num w:numId="17" w16cid:durableId="1936404377">
    <w:abstractNumId w:val="12"/>
  </w:num>
  <w:num w:numId="18" w16cid:durableId="5807163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8A1"/>
    <w:rsid w:val="00036AEB"/>
    <w:rsid w:val="00092726"/>
    <w:rsid w:val="000A0909"/>
    <w:rsid w:val="000C749A"/>
    <w:rsid w:val="001208A1"/>
    <w:rsid w:val="001525C6"/>
    <w:rsid w:val="001F2F04"/>
    <w:rsid w:val="00273E84"/>
    <w:rsid w:val="003F4909"/>
    <w:rsid w:val="004F0CDF"/>
    <w:rsid w:val="00584A10"/>
    <w:rsid w:val="0062222A"/>
    <w:rsid w:val="007C4535"/>
    <w:rsid w:val="0081494A"/>
    <w:rsid w:val="00825292"/>
    <w:rsid w:val="008938AE"/>
    <w:rsid w:val="00967921"/>
    <w:rsid w:val="009B3297"/>
    <w:rsid w:val="009C1997"/>
    <w:rsid w:val="009C2E92"/>
    <w:rsid w:val="00B125B6"/>
    <w:rsid w:val="00B56500"/>
    <w:rsid w:val="00B71989"/>
    <w:rsid w:val="00C02FF9"/>
    <w:rsid w:val="00C07AAB"/>
    <w:rsid w:val="00C50068"/>
    <w:rsid w:val="00C953D3"/>
    <w:rsid w:val="00CC4BEA"/>
    <w:rsid w:val="00CF5E64"/>
    <w:rsid w:val="00CF7372"/>
    <w:rsid w:val="00D34D0C"/>
    <w:rsid w:val="00D4395F"/>
    <w:rsid w:val="00D87DCF"/>
    <w:rsid w:val="00DA57B1"/>
    <w:rsid w:val="00DF44E4"/>
    <w:rsid w:val="00F84843"/>
    <w:rsid w:val="00F9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A7D3C"/>
  <w15:chartTrackingRefBased/>
  <w15:docId w15:val="{9B865B8E-49AA-4639-A038-8B1EEE37C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8A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8484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84843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848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843"/>
  </w:style>
  <w:style w:type="paragraph" w:styleId="Footer">
    <w:name w:val="footer"/>
    <w:basedOn w:val="Normal"/>
    <w:link w:val="FooterChar"/>
    <w:uiPriority w:val="99"/>
    <w:unhideWhenUsed/>
    <w:rsid w:val="00F848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8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Heritage Crossing</vt:lpstr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Heritage Crossing</dc:title>
  <dc:subject/>
  <dc:creator>Keshie Young</dc:creator>
  <cp:keywords/>
  <dc:description/>
  <cp:lastModifiedBy>Frances M. Esposito</cp:lastModifiedBy>
  <cp:revision>11</cp:revision>
  <cp:lastPrinted>2026-03-27T17:47:00Z</cp:lastPrinted>
  <dcterms:created xsi:type="dcterms:W3CDTF">2026-03-27T16:53:00Z</dcterms:created>
  <dcterms:modified xsi:type="dcterms:W3CDTF">2026-03-27T21:12:00Z</dcterms:modified>
</cp:coreProperties>
</file>