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EA0" w:rsidRDefault="00B54EA0" w:rsidP="00B54EA0">
      <w:pPr>
        <w:pStyle w:val="Heading1"/>
      </w:pPr>
      <w:r>
        <w:t>An XSLT Based</w:t>
      </w:r>
      <w:r w:rsidR="004E5EAD">
        <w:t xml:space="preserve"> RDF</w:t>
      </w:r>
      <w:r>
        <w:t xml:space="preserve"> In</w:t>
      </w:r>
      <w:r w:rsidR="004E5EAD">
        <w:t>gest Example</w:t>
      </w:r>
    </w:p>
    <w:p w:rsidR="006167C4" w:rsidRPr="006167C4" w:rsidRDefault="006167C4" w:rsidP="006167C4">
      <w:r>
        <w:t>Author: Joseph R. Mc Enerney (jrm424@cornell.edu)</w:t>
      </w:r>
    </w:p>
    <w:p w:rsidR="00B54EA0" w:rsidRDefault="00B54EA0"/>
    <w:p w:rsidR="00D60B27" w:rsidRDefault="00B54EA0">
      <w:r>
        <w:t xml:space="preserve">The purpose of this example is to illustrate XSLT based </w:t>
      </w:r>
      <w:r w:rsidR="00712393">
        <w:t>techniques</w:t>
      </w:r>
      <w:r>
        <w:t xml:space="preserve"> </w:t>
      </w:r>
      <w:r w:rsidR="00712393">
        <w:t>that have been used successfully to ingest data from more than a dozen sources into</w:t>
      </w:r>
      <w:r>
        <w:t xml:space="preserve"> VIVO</w:t>
      </w:r>
      <w:r w:rsidR="00712393">
        <w:t xml:space="preserve"> at</w:t>
      </w:r>
      <w:r>
        <w:t xml:space="preserve"> Cornell. Instead of a simplified ‘toy’ example</w:t>
      </w:r>
      <w:r w:rsidR="00712393">
        <w:t>,</w:t>
      </w:r>
      <w:r>
        <w:t xml:space="preserve"> the source data used will display many of the data quality pro</w:t>
      </w:r>
      <w:r w:rsidR="000C75C1">
        <w:t>blems often found in practice</w:t>
      </w:r>
      <w:r>
        <w:t xml:space="preserve">. </w:t>
      </w:r>
      <w:r w:rsidR="004E5EAD">
        <w:t>The goal is to transform this</w:t>
      </w:r>
      <w:r>
        <w:t xml:space="preserve"> source data into RDF that conforms to a specific data model</w:t>
      </w:r>
      <w:r w:rsidR="004E5EAD">
        <w:t xml:space="preserve"> and can be loaded into a VIVO instance.</w:t>
      </w:r>
      <w:r w:rsidR="00FC493C">
        <w:t xml:space="preserve"> The example is based on education</w:t>
      </w:r>
      <w:r w:rsidR="00712393">
        <w:t xml:space="preserve">al credentials and the central objects </w:t>
      </w:r>
      <w:r w:rsidR="00B31B1D">
        <w:t xml:space="preserve">in the </w:t>
      </w:r>
      <w:r w:rsidR="00677F52">
        <w:t xml:space="preserve">RDF </w:t>
      </w:r>
      <w:r w:rsidR="00B31B1D">
        <w:t xml:space="preserve">data model </w:t>
      </w:r>
      <w:r w:rsidR="00712393">
        <w:t xml:space="preserve">are instances of </w:t>
      </w:r>
      <w:r w:rsidR="00E14DCE">
        <w:t xml:space="preserve">the class </w:t>
      </w:r>
      <w:r w:rsidR="00712393" w:rsidRPr="00B31B1D">
        <w:rPr>
          <w:rFonts w:ascii="Courier New" w:hAnsi="Courier New" w:cs="Courier New"/>
          <w:b/>
          <w:sz w:val="20"/>
          <w:szCs w:val="20"/>
          <w:u w:val="single"/>
        </w:rPr>
        <w:t>vivo:EducationalTraining</w:t>
      </w:r>
      <w:r w:rsidR="00712393">
        <w:t>.</w:t>
      </w:r>
      <w:r w:rsidR="000C4C54">
        <w:t xml:space="preserve"> In addition, we want to prevent duplication of Person and Organization RDF. Exp</w:t>
      </w:r>
      <w:r w:rsidR="004D2B34">
        <w:t>erience has taught us that this</w:t>
      </w:r>
      <w:r w:rsidR="00C379E2">
        <w:t xml:space="preserve"> XSLT transform methodology performs well in terms of processing time</w:t>
      </w:r>
      <w:r w:rsidR="004D2B34">
        <w:t xml:space="preserve"> and is scalable to t</w:t>
      </w:r>
      <w:r w:rsidR="00114646">
        <w:t xml:space="preserve">ens of thousands of source data </w:t>
      </w:r>
      <w:r w:rsidR="004D2B34">
        <w:t>records.</w:t>
      </w:r>
    </w:p>
    <w:p w:rsidR="00712393" w:rsidRDefault="00712393" w:rsidP="00712393">
      <w:pPr>
        <w:pStyle w:val="Heading3"/>
      </w:pPr>
      <w:r>
        <w:t>Assumptions</w:t>
      </w:r>
    </w:p>
    <w:p w:rsidR="00712393" w:rsidRDefault="00712393" w:rsidP="00712393">
      <w:r>
        <w:t>This example expects the reader to have some familiarity with the</w:t>
      </w:r>
      <w:r w:rsidR="002C3445">
        <w:t xml:space="preserve"> following notions and technologies:</w:t>
      </w:r>
    </w:p>
    <w:p w:rsidR="002C3445" w:rsidRDefault="002C3445" w:rsidP="002C3445">
      <w:pPr>
        <w:pStyle w:val="ListParagraph"/>
        <w:numPr>
          <w:ilvl w:val="0"/>
          <w:numId w:val="2"/>
        </w:numPr>
      </w:pPr>
      <w:r>
        <w:t>VIVO</w:t>
      </w:r>
    </w:p>
    <w:p w:rsidR="002C3445" w:rsidRDefault="002C3445" w:rsidP="002C3445">
      <w:pPr>
        <w:pStyle w:val="ListParagraph"/>
        <w:numPr>
          <w:ilvl w:val="0"/>
          <w:numId w:val="2"/>
        </w:numPr>
      </w:pPr>
      <w:r>
        <w:t>XML, RDF</w:t>
      </w:r>
    </w:p>
    <w:p w:rsidR="002C3445" w:rsidRDefault="002C3445" w:rsidP="002C3445">
      <w:pPr>
        <w:pStyle w:val="ListParagraph"/>
        <w:numPr>
          <w:ilvl w:val="0"/>
          <w:numId w:val="2"/>
        </w:numPr>
      </w:pPr>
      <w:r>
        <w:t>XSLT 2.0 (Saxon 9.x he), XPATH 2.0</w:t>
      </w:r>
    </w:p>
    <w:p w:rsidR="002C3445" w:rsidRDefault="002C3445" w:rsidP="002C3445">
      <w:pPr>
        <w:pStyle w:val="ListParagraph"/>
        <w:numPr>
          <w:ilvl w:val="0"/>
          <w:numId w:val="2"/>
        </w:numPr>
      </w:pPr>
      <w:r>
        <w:t>SPARQL 1.1</w:t>
      </w:r>
    </w:p>
    <w:p w:rsidR="002C3445" w:rsidRPr="00712393" w:rsidRDefault="002C3445" w:rsidP="002C3445">
      <w:pPr>
        <w:pStyle w:val="ListParagraph"/>
        <w:numPr>
          <w:ilvl w:val="0"/>
          <w:numId w:val="2"/>
        </w:numPr>
      </w:pPr>
      <w:r>
        <w:t>Unix/Linux Bash Shell Command Line</w:t>
      </w:r>
    </w:p>
    <w:p w:rsidR="004E5EAD" w:rsidRDefault="004E5EAD" w:rsidP="004E5EAD">
      <w:pPr>
        <w:pStyle w:val="Heading3"/>
      </w:pPr>
      <w:r>
        <w:t>The Source Data</w:t>
      </w:r>
    </w:p>
    <w:p w:rsidR="004F0DF6" w:rsidRDefault="00822FF1" w:rsidP="004E5EAD">
      <w:r>
        <w:t>Suppose that a query</w:t>
      </w:r>
      <w:r w:rsidR="00E14DCE">
        <w:t xml:space="preserve"> is run </w:t>
      </w:r>
      <w:r>
        <w:t xml:space="preserve">against a RDBMS to get our source data. </w:t>
      </w:r>
      <w:r w:rsidR="002C3445">
        <w:t>Example rows from the XML</w:t>
      </w:r>
      <w:r w:rsidR="0069024F" w:rsidRPr="0069024F">
        <w:t xml:space="preserve"> </w:t>
      </w:r>
      <w:r w:rsidR="002C3445">
        <w:t>result set source file are</w:t>
      </w:r>
      <w:r w:rsidR="00FC493C">
        <w:t xml:space="preserve"> shown below in Figure 1. The entire file can be fou</w:t>
      </w:r>
      <w:r w:rsidR="002C3445">
        <w:t xml:space="preserve">nd in the result set file </w:t>
      </w:r>
      <w:r w:rsidR="002C3445" w:rsidRPr="00FD7D08">
        <w:rPr>
          <w:rFonts w:ascii="Courier New" w:hAnsi="Courier New" w:cs="Courier New"/>
          <w:b/>
          <w:sz w:val="20"/>
          <w:szCs w:val="20"/>
          <w:u w:val="single"/>
        </w:rPr>
        <w:t>EduRS.xml</w:t>
      </w:r>
      <w:r w:rsidR="0069024F">
        <w:t xml:space="preserve"> found in the </w:t>
      </w:r>
      <w:r w:rsidR="00677F52" w:rsidRPr="00677F52">
        <w:rPr>
          <w:rFonts w:ascii="Courier New" w:hAnsi="Courier New" w:cs="Courier New"/>
          <w:b/>
          <w:sz w:val="20"/>
          <w:szCs w:val="20"/>
          <w:u w:val="single"/>
        </w:rPr>
        <w:t>example/source</w:t>
      </w:r>
      <w:r w:rsidR="0069024F">
        <w:t xml:space="preserve"> </w:t>
      </w:r>
      <w:r w:rsidR="00677F52">
        <w:t>directory</w:t>
      </w:r>
      <w:r w:rsidR="00F00253">
        <w:t xml:space="preserve"> of the online</w:t>
      </w:r>
      <w:r w:rsidR="004623CE">
        <w:t xml:space="preserve"> example. Also see Appendix C.  T</w:t>
      </w:r>
      <w:r w:rsidR="00FC493C">
        <w:t xml:space="preserve">here </w:t>
      </w:r>
      <w:r w:rsidR="004623CE">
        <w:t xml:space="preserve">is frequently </w:t>
      </w:r>
      <w:r w:rsidR="00FC493C">
        <w:t>more than one row for a given person and the data may</w:t>
      </w:r>
      <w:r w:rsidR="0069024F">
        <w:t xml:space="preserve"> or may</w:t>
      </w:r>
      <w:r w:rsidR="00FC493C">
        <w:t xml:space="preserve"> not b</w:t>
      </w:r>
      <w:r w:rsidR="00677F52">
        <w:t>e complete as indicated in the F</w:t>
      </w:r>
      <w:r w:rsidR="00FC493C">
        <w:t>igure</w:t>
      </w:r>
      <w:r w:rsidR="00677F52">
        <w:t xml:space="preserve"> 1</w:t>
      </w:r>
      <w:r w:rsidR="0069024F">
        <w:t xml:space="preserve"> below</w:t>
      </w:r>
      <w:r w:rsidR="00FC493C">
        <w:t>.</w:t>
      </w:r>
    </w:p>
    <w:p w:rsidR="004F0DF6" w:rsidRDefault="004F0DF6" w:rsidP="004E5EAD">
      <w:r>
        <w:t xml:space="preserve">Notice also, that there is a ‘row id’ number (guaranteed to be unique) associated with each row and a unique </w:t>
      </w:r>
      <w:r w:rsidRPr="00673D95">
        <w:rPr>
          <w:rFonts w:ascii="Courier New" w:hAnsi="Courier New" w:cs="Courier New"/>
          <w:b/>
          <w:sz w:val="20"/>
          <w:szCs w:val="20"/>
          <w:u w:val="single"/>
        </w:rPr>
        <w:t>NETID</w:t>
      </w:r>
      <w:r>
        <w:t xml:space="preserve"> associated with </w:t>
      </w:r>
      <w:r w:rsidR="000C4C54">
        <w:t>most rows</w:t>
      </w:r>
      <w:r>
        <w:t xml:space="preserve"> (see the result set file description for a full list of source abnormalities</w:t>
      </w:r>
      <w:r w:rsidR="00677F52">
        <w:t xml:space="preserve"> in the Appendix</w:t>
      </w:r>
      <w:r w:rsidR="00E14DCE">
        <w:t xml:space="preserve"> B</w:t>
      </w:r>
      <w:r>
        <w:t>). We are interested only in rows that have a first name (</w:t>
      </w:r>
      <w:r w:rsidRPr="00B31B1D">
        <w:rPr>
          <w:rFonts w:ascii="Courier New" w:hAnsi="Courier New" w:cs="Courier New"/>
          <w:b/>
          <w:sz w:val="20"/>
          <w:szCs w:val="20"/>
          <w:u w:val="single"/>
        </w:rPr>
        <w:t>FNAME</w:t>
      </w:r>
      <w:r>
        <w:t>), a last name (</w:t>
      </w:r>
      <w:r w:rsidRPr="00B31B1D">
        <w:rPr>
          <w:rFonts w:ascii="Courier New" w:hAnsi="Courier New" w:cs="Courier New"/>
          <w:b/>
          <w:sz w:val="20"/>
          <w:szCs w:val="20"/>
          <w:u w:val="single"/>
        </w:rPr>
        <w:t>LNAME</w:t>
      </w:r>
      <w:r>
        <w:t>), a degree level (</w:t>
      </w:r>
      <w:r w:rsidRPr="00B31B1D">
        <w:rPr>
          <w:rFonts w:ascii="Courier New" w:hAnsi="Courier New" w:cs="Courier New"/>
          <w:b/>
          <w:sz w:val="20"/>
          <w:szCs w:val="20"/>
          <w:u w:val="single"/>
        </w:rPr>
        <w:t>DEGREE</w:t>
      </w:r>
      <w:r>
        <w:t>), a major (</w:t>
      </w:r>
      <w:r w:rsidRPr="00B31B1D">
        <w:rPr>
          <w:rFonts w:ascii="Courier New" w:hAnsi="Courier New" w:cs="Courier New"/>
          <w:b/>
          <w:sz w:val="20"/>
          <w:szCs w:val="20"/>
          <w:u w:val="single"/>
        </w:rPr>
        <w:t>MAJOR</w:t>
      </w:r>
      <w:r>
        <w:t>), a year (</w:t>
      </w:r>
      <w:r w:rsidRPr="00B31B1D">
        <w:rPr>
          <w:rFonts w:ascii="Courier New" w:hAnsi="Courier New" w:cs="Courier New"/>
          <w:b/>
          <w:sz w:val="20"/>
          <w:szCs w:val="20"/>
          <w:u w:val="single"/>
        </w:rPr>
        <w:t>YEAR</w:t>
      </w:r>
      <w:r>
        <w:t>) and an institution (</w:t>
      </w:r>
      <w:r w:rsidRPr="00B31B1D">
        <w:rPr>
          <w:rFonts w:ascii="Courier New" w:hAnsi="Courier New" w:cs="Courier New"/>
          <w:b/>
          <w:sz w:val="20"/>
          <w:szCs w:val="20"/>
          <w:u w:val="single"/>
        </w:rPr>
        <w:t>INSTITUTION</w:t>
      </w:r>
      <w:r>
        <w:t xml:space="preserve">). We will try to deal </w:t>
      </w:r>
      <w:r w:rsidR="000C4C54">
        <w:t xml:space="preserve">appropriately </w:t>
      </w:r>
      <w:r>
        <w:t>with missing netids (</w:t>
      </w:r>
      <w:r w:rsidRPr="00B31B1D">
        <w:rPr>
          <w:rFonts w:ascii="Courier New" w:hAnsi="Courier New" w:cs="Courier New"/>
          <w:b/>
          <w:sz w:val="20"/>
          <w:szCs w:val="20"/>
          <w:u w:val="single"/>
        </w:rPr>
        <w:t>NETID</w:t>
      </w:r>
      <w:r>
        <w:t xml:space="preserve">), character case discrepancies, and extra white space. We will ignore the </w:t>
      </w:r>
      <w:r w:rsidRPr="00B31B1D">
        <w:rPr>
          <w:rFonts w:ascii="Courier New" w:hAnsi="Courier New" w:cs="Courier New"/>
          <w:b/>
          <w:sz w:val="20"/>
          <w:szCs w:val="20"/>
          <w:u w:val="single"/>
        </w:rPr>
        <w:t>MINOR</w:t>
      </w:r>
      <w:r>
        <w:t xml:space="preserve"> and </w:t>
      </w:r>
      <w:r w:rsidRPr="00B31B1D">
        <w:rPr>
          <w:rFonts w:ascii="Courier New" w:hAnsi="Courier New" w:cs="Courier New"/>
          <w:b/>
          <w:sz w:val="20"/>
          <w:szCs w:val="20"/>
          <w:u w:val="single"/>
        </w:rPr>
        <w:t>LAST_UPDATED</w:t>
      </w:r>
      <w:r>
        <w:t xml:space="preserve"> data. Part of the process will involve result set row rejection when there is no sense in its inclusion. For example, notice that the second record has no listed major. Clearly this row is a good candidate for rejection</w:t>
      </w:r>
      <w:r w:rsidR="00F00253">
        <w:t xml:space="preserve"> just as a missing institution would also be</w:t>
      </w:r>
      <w:r>
        <w:t>.</w:t>
      </w:r>
    </w:p>
    <w:p w:rsidR="004F0DF6" w:rsidRDefault="004F0DF6" w:rsidP="004E5EAD">
      <w:r>
        <w:lastRenderedPageBreak/>
        <w:t xml:space="preserve">Row rejection could be performed as part of our SQL query. This is also true of correcting rows with case and whitespace issues. However, </w:t>
      </w:r>
      <w:r w:rsidR="00F00253">
        <w:t xml:space="preserve">in an institutional environment with complex data stewardship, </w:t>
      </w:r>
      <w:r>
        <w:t>we may not be in control of the query and just have to deal with w</w:t>
      </w:r>
      <w:r w:rsidR="000C4C54">
        <w:t xml:space="preserve">hatever result set that we are given. In our work we have used this as an opportunity to pass the rows that we reject back to the </w:t>
      </w:r>
      <w:r w:rsidR="00F00253">
        <w:t xml:space="preserve">managers of the </w:t>
      </w:r>
      <w:r w:rsidR="000C4C54">
        <w:t xml:space="preserve">original data </w:t>
      </w:r>
      <w:r w:rsidR="00F00253">
        <w:t xml:space="preserve">source </w:t>
      </w:r>
      <w:r w:rsidR="000C4C54">
        <w:t>for repair.</w:t>
      </w:r>
    </w:p>
    <w:p w:rsidR="00FC493C" w:rsidRDefault="004F0DF6" w:rsidP="00FC493C">
      <w:pPr>
        <w:jc w:val="center"/>
      </w:pPr>
      <w:r>
        <w:rPr>
          <w:noProof/>
        </w:rPr>
        <w:drawing>
          <wp:inline distT="0" distB="0" distL="0" distR="0">
            <wp:extent cx="381762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Data.jpg"/>
                    <pic:cNvPicPr/>
                  </pic:nvPicPr>
                  <pic:blipFill>
                    <a:blip r:embed="rId8">
                      <a:extLst>
                        <a:ext uri="{28A0092B-C50C-407E-A947-70E740481C1C}">
                          <a14:useLocalDpi xmlns:a14="http://schemas.microsoft.com/office/drawing/2010/main" val="0"/>
                        </a:ext>
                      </a:extLst>
                    </a:blip>
                    <a:stretch>
                      <a:fillRect/>
                    </a:stretch>
                  </pic:blipFill>
                  <pic:spPr>
                    <a:xfrm>
                      <a:off x="0" y="0"/>
                      <a:ext cx="3817620" cy="3352800"/>
                    </a:xfrm>
                    <a:prstGeom prst="rect">
                      <a:avLst/>
                    </a:prstGeom>
                  </pic:spPr>
                </pic:pic>
              </a:graphicData>
            </a:graphic>
          </wp:inline>
        </w:drawing>
      </w:r>
    </w:p>
    <w:p w:rsidR="00712393" w:rsidRDefault="00CA32BF" w:rsidP="001E16FE">
      <w:pPr>
        <w:jc w:val="center"/>
      </w:pPr>
      <w:r>
        <w:t xml:space="preserve">Result Set Fragment </w:t>
      </w:r>
      <w:r w:rsidR="00C515DE">
        <w:t xml:space="preserve">- </w:t>
      </w:r>
      <w:r w:rsidR="00FC493C">
        <w:t>Figure 1</w:t>
      </w:r>
    </w:p>
    <w:p w:rsidR="00712393" w:rsidRDefault="004F0DF6" w:rsidP="00536437">
      <w:r>
        <w:t xml:space="preserve">The following figure illustrates the RDF data model we intend </w:t>
      </w:r>
      <w:r w:rsidR="005F0A3A">
        <w:t xml:space="preserve">to </w:t>
      </w:r>
      <w:r>
        <w:t>populate using the source data</w:t>
      </w:r>
      <w:r w:rsidR="00D12D50">
        <w:t xml:space="preserve"> from the tags in the result set rows</w:t>
      </w:r>
      <w:r>
        <w:t>.</w:t>
      </w:r>
      <w:r w:rsidR="00D83AC2">
        <w:t xml:space="preserve"> Note that the predicate </w:t>
      </w:r>
      <w:r w:rsidR="00D83AC2" w:rsidRPr="00D83AC2">
        <w:rPr>
          <w:rFonts w:ascii="Courier New" w:hAnsi="Courier New" w:cs="Courier New"/>
          <w:b/>
          <w:sz w:val="20"/>
          <w:szCs w:val="20"/>
          <w:u w:val="single"/>
        </w:rPr>
        <w:t>local:weakAttribution</w:t>
      </w:r>
      <w:r w:rsidR="00D83AC2">
        <w:t xml:space="preserve"> is conditional.</w:t>
      </w:r>
    </w:p>
    <w:p w:rsidR="00536437" w:rsidRDefault="001E16FE" w:rsidP="00712393">
      <w:pPr>
        <w:jc w:val="center"/>
      </w:pPr>
      <w:r>
        <w:rPr>
          <w:noProof/>
        </w:rPr>
        <w:drawing>
          <wp:inline distT="0" distB="0" distL="0" distR="0" wp14:anchorId="5C9B8C75" wp14:editId="56684396">
            <wp:extent cx="594360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uExampleI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536437" w:rsidRDefault="00CA32BF" w:rsidP="00536437">
      <w:pPr>
        <w:jc w:val="center"/>
      </w:pPr>
      <w:r>
        <w:t>RDF Data Model</w:t>
      </w:r>
      <w:r w:rsidR="00C515DE">
        <w:t xml:space="preserve"> -</w:t>
      </w:r>
      <w:r>
        <w:t xml:space="preserve"> </w:t>
      </w:r>
      <w:r w:rsidR="00536437">
        <w:t>Figure 2</w:t>
      </w:r>
    </w:p>
    <w:p w:rsidR="001E16FE" w:rsidRDefault="001E16FE" w:rsidP="001E16FE">
      <w:r>
        <w:lastRenderedPageBreak/>
        <w:t xml:space="preserve">In Figure 2 the rectangles represent data; the oval shapes represent object classes and the labeled arrows predicates. A namespace abbreviation is also given e.g. </w:t>
      </w:r>
      <w:r w:rsidRPr="00B31B1D">
        <w:rPr>
          <w:rFonts w:ascii="Courier New" w:hAnsi="Courier New" w:cs="Courier New"/>
          <w:b/>
          <w:sz w:val="20"/>
          <w:szCs w:val="20"/>
          <w:u w:val="single"/>
        </w:rPr>
        <w:t>vivo</w:t>
      </w:r>
      <w:r>
        <w:t xml:space="preserve"> or </w:t>
      </w:r>
      <w:r w:rsidRPr="00B31B1D">
        <w:rPr>
          <w:rFonts w:ascii="Courier New" w:hAnsi="Courier New" w:cs="Courier New"/>
          <w:b/>
          <w:sz w:val="20"/>
          <w:szCs w:val="20"/>
          <w:u w:val="single"/>
        </w:rPr>
        <w:t>foaf</w:t>
      </w:r>
      <w:r>
        <w:t xml:space="preserve">. The string </w:t>
      </w:r>
      <w:r w:rsidRPr="00E14DCE">
        <w:rPr>
          <w:rFonts w:ascii="Courier New" w:hAnsi="Courier New" w:cs="Courier New"/>
          <w:b/>
          <w:sz w:val="20"/>
          <w:szCs w:val="20"/>
          <w:u w:val="single"/>
        </w:rPr>
        <w:t>local:degreeLevel</w:t>
      </w:r>
      <w:r>
        <w:rPr>
          <w:rFonts w:ascii="Courier New" w:hAnsi="Courier New" w:cs="Courier New"/>
          <w:b/>
          <w:sz w:val="20"/>
          <w:szCs w:val="20"/>
        </w:rPr>
        <w:t xml:space="preserve">, </w:t>
      </w:r>
      <w:r w:rsidRPr="00E14DCE">
        <w:rPr>
          <w:rFonts w:cs="Courier New"/>
        </w:rPr>
        <w:t xml:space="preserve">like </w:t>
      </w:r>
      <w:r w:rsidRPr="00E14DCE">
        <w:rPr>
          <w:rFonts w:ascii="Courier New" w:hAnsi="Courier New" w:cs="Courier New"/>
          <w:b/>
          <w:sz w:val="20"/>
          <w:szCs w:val="20"/>
          <w:u w:val="single"/>
        </w:rPr>
        <w:t>local:weakAttribution</w:t>
      </w:r>
      <w:r>
        <w:rPr>
          <w:rFonts w:ascii="Courier New" w:hAnsi="Courier New" w:cs="Courier New"/>
          <w:b/>
          <w:sz w:val="20"/>
          <w:szCs w:val="20"/>
        </w:rPr>
        <w:t>,</w:t>
      </w:r>
      <w:r>
        <w:t xml:space="preserve">is the name of a yet to be defined predicate – more later. The central object will be of type </w:t>
      </w:r>
      <w:r w:rsidRPr="00410999">
        <w:rPr>
          <w:rFonts w:ascii="Courier New" w:hAnsi="Courier New" w:cs="Courier New"/>
          <w:b/>
          <w:sz w:val="20"/>
          <w:szCs w:val="20"/>
        </w:rPr>
        <w:t>vivo:EducationalTraining</w:t>
      </w:r>
      <w:r>
        <w:t xml:space="preserve"> as mentioned above.</w:t>
      </w:r>
    </w:p>
    <w:p w:rsidR="00094D8C" w:rsidRPr="00094D8C" w:rsidRDefault="00C46918" w:rsidP="00094D8C">
      <w:pPr>
        <w:pStyle w:val="Heading3"/>
      </w:pPr>
      <w:r>
        <w:t>The Accumulator Classes</w:t>
      </w:r>
    </w:p>
    <w:p w:rsidR="00536437" w:rsidRDefault="00536437" w:rsidP="00536437">
      <w:r>
        <w:t xml:space="preserve">Special attention must be given to the </w:t>
      </w:r>
      <w:r w:rsidRPr="00410999">
        <w:rPr>
          <w:rFonts w:ascii="Courier New" w:hAnsi="Courier New" w:cs="Courier New"/>
          <w:b/>
          <w:sz w:val="20"/>
          <w:szCs w:val="20"/>
          <w:u w:val="single"/>
        </w:rPr>
        <w:t>foaf:Person</w:t>
      </w:r>
      <w:r>
        <w:t xml:space="preserve"> and</w:t>
      </w:r>
      <w:r w:rsidR="00C46918">
        <w:t xml:space="preserve"> the </w:t>
      </w:r>
      <w:r w:rsidRPr="00410999">
        <w:rPr>
          <w:rFonts w:ascii="Courier New" w:hAnsi="Courier New" w:cs="Courier New"/>
          <w:b/>
          <w:sz w:val="20"/>
          <w:szCs w:val="20"/>
          <w:u w:val="single"/>
        </w:rPr>
        <w:t>foaf:Organiztion</w:t>
      </w:r>
      <w:r w:rsidR="00C46918">
        <w:t xml:space="preserve"> clas</w:t>
      </w:r>
      <w:r w:rsidR="00F00253">
        <w:t>ses. As time goes by and data sets are</w:t>
      </w:r>
      <w:r w:rsidR="00C46918">
        <w:t xml:space="preserve"> ingested into VIVO, instances of people and organizations will </w:t>
      </w:r>
      <w:r w:rsidR="00410999">
        <w:t xml:space="preserve">accumulate </w:t>
      </w:r>
      <w:r w:rsidR="00954984">
        <w:t>at a dramatic rate</w:t>
      </w:r>
      <w:r w:rsidR="00C46918">
        <w:t xml:space="preserve">. We want </w:t>
      </w:r>
      <w:r w:rsidR="00094D8C">
        <w:t xml:space="preserve">there to be </w:t>
      </w:r>
      <w:r w:rsidR="00C46918">
        <w:t>only one URI for an instance of a given person (or organization).</w:t>
      </w:r>
      <w:r w:rsidR="002D5EA3">
        <w:t xml:space="preserve"> This means that we will need to check for pre-existing people and organizations to ensure that we don’t accidently create duplicates as we construct the ingest RDF. To this en</w:t>
      </w:r>
      <w:r w:rsidR="00FD7D08">
        <w:t xml:space="preserve">d we will employ two XML files </w:t>
      </w:r>
      <w:r w:rsidR="002D5EA3" w:rsidRPr="00FD7D08">
        <w:rPr>
          <w:rFonts w:ascii="Courier New" w:hAnsi="Courier New" w:cs="Courier New"/>
          <w:b/>
          <w:sz w:val="20"/>
          <w:szCs w:val="20"/>
          <w:u w:val="single"/>
        </w:rPr>
        <w:t>Per0.xml</w:t>
      </w:r>
      <w:r w:rsidR="00FD7D08">
        <w:t xml:space="preserve"> and </w:t>
      </w:r>
      <w:r w:rsidR="002D5EA3" w:rsidRPr="00FD7D08">
        <w:rPr>
          <w:rFonts w:ascii="Courier New" w:hAnsi="Courier New" w:cs="Courier New"/>
          <w:b/>
          <w:sz w:val="20"/>
          <w:szCs w:val="20"/>
          <w:u w:val="single"/>
        </w:rPr>
        <w:t>Org0.xml</w:t>
      </w:r>
      <w:r w:rsidR="00E21627">
        <w:t xml:space="preserve"> that contain the currently known people and organizations in our VIVO instance. In practice these files are created by SPARQL queries</w:t>
      </w:r>
      <w:r w:rsidR="00E14DCE">
        <w:t xml:space="preserve"> (See Appendix E)</w:t>
      </w:r>
      <w:r w:rsidR="00E21627">
        <w:t>. For purposes of this example, we have prepared</w:t>
      </w:r>
      <w:r w:rsidR="00954984">
        <w:t xml:space="preserve"> greatly</w:t>
      </w:r>
      <w:r w:rsidR="00E21627">
        <w:t xml:space="preserve"> </w:t>
      </w:r>
      <w:r w:rsidR="00954984">
        <w:t xml:space="preserve">reduced </w:t>
      </w:r>
      <w:r w:rsidR="00F00253">
        <w:t>s</w:t>
      </w:r>
      <w:r w:rsidR="00E21627">
        <w:t>ample files. Figures 3 and 4 illustrate the entries in these files.</w:t>
      </w:r>
      <w:r w:rsidR="00FD7D08">
        <w:t xml:space="preserve"> For </w:t>
      </w:r>
      <w:r w:rsidR="00062317" w:rsidRPr="00FD7D08">
        <w:rPr>
          <w:rFonts w:ascii="Courier New" w:hAnsi="Courier New" w:cs="Courier New"/>
          <w:b/>
          <w:sz w:val="20"/>
          <w:szCs w:val="20"/>
          <w:u w:val="single"/>
        </w:rPr>
        <w:t>Per0.xml</w:t>
      </w:r>
      <w:r w:rsidR="00062317">
        <w:t xml:space="preserve"> we include name parts,</w:t>
      </w:r>
      <w:r w:rsidR="00954984">
        <w:t xml:space="preserve"> label,</w:t>
      </w:r>
      <w:r w:rsidR="00FD7D08">
        <w:t xml:space="preserve"> netid and a URI. </w:t>
      </w:r>
      <w:r w:rsidR="00677F52">
        <w:t>A netid is a unique string assigned to each person at Cornell</w:t>
      </w:r>
      <w:r w:rsidR="00F00253">
        <w:t xml:space="preserve"> to serve as a public </w:t>
      </w:r>
      <w:r w:rsidR="00087C1F">
        <w:t>identifier</w:t>
      </w:r>
      <w:r w:rsidR="00677F52">
        <w:t xml:space="preserve">. Any uniquely assigned string by another name could be used instead. </w:t>
      </w:r>
      <w:r w:rsidR="00FD7D08">
        <w:t xml:space="preserve">For </w:t>
      </w:r>
      <w:r w:rsidR="00062317" w:rsidRPr="00FD7D08">
        <w:rPr>
          <w:rFonts w:ascii="Courier New" w:hAnsi="Courier New" w:cs="Courier New"/>
          <w:b/>
          <w:sz w:val="20"/>
          <w:szCs w:val="20"/>
          <w:u w:val="single"/>
        </w:rPr>
        <w:t>Org0.xml</w:t>
      </w:r>
      <w:r w:rsidR="00062317">
        <w:t xml:space="preserve"> </w:t>
      </w:r>
      <w:r w:rsidR="00DE7F51">
        <w:t xml:space="preserve">we include the name of the organization and the assigned URI. </w:t>
      </w:r>
      <w:r w:rsidR="00677F52">
        <w:t xml:space="preserve"> </w:t>
      </w:r>
    </w:p>
    <w:p w:rsidR="00DE7F51" w:rsidRDefault="00DE7F51" w:rsidP="00536437">
      <w:r>
        <w:t xml:space="preserve">These two files will be fed into </w:t>
      </w:r>
      <w:r w:rsidR="00B31B1D">
        <w:t>the</w:t>
      </w:r>
      <w:r>
        <w:t xml:space="preserve"> XSLTs to supply </w:t>
      </w:r>
      <w:r w:rsidR="00087C1F">
        <w:t xml:space="preserve">sets of person and organization </w:t>
      </w:r>
      <w:r w:rsidR="0017743C">
        <w:t>objects to match</w:t>
      </w:r>
      <w:r>
        <w:t xml:space="preserve">. </w:t>
      </w:r>
      <w:r w:rsidR="0017743C">
        <w:t xml:space="preserve">The nature of the matching methods used will be described </w:t>
      </w:r>
      <w:r w:rsidR="00B35949">
        <w:t xml:space="preserve">in </w:t>
      </w:r>
      <w:r w:rsidR="00087C1F">
        <w:t>significant</w:t>
      </w:r>
      <w:r w:rsidR="00B35949">
        <w:t xml:space="preserve"> detail </w:t>
      </w:r>
      <w:r w:rsidR="0017743C">
        <w:t xml:space="preserve">later. </w:t>
      </w:r>
      <w:r>
        <w:t>Note that our process must also create RDF for any new persons or organizations</w:t>
      </w:r>
      <w:r w:rsidR="0017743C">
        <w:t xml:space="preserve"> that we encounter during the ingest process</w:t>
      </w:r>
      <w:r>
        <w:t>.</w:t>
      </w:r>
      <w:r w:rsidR="00087C1F">
        <w:t xml:space="preserve"> This a</w:t>
      </w:r>
      <w:r w:rsidR="00B35949">
        <w:t>ccumulator RDF must be asserted before the next round of ingest so that duplicates are not generated by o</w:t>
      </w:r>
      <w:r w:rsidR="00812D79">
        <w:t>ther unrelated ingest processes that use similar methodologies.</w:t>
      </w:r>
    </w:p>
    <w:p w:rsidR="00087C1F" w:rsidRDefault="00087C1F" w:rsidP="00536437">
      <w:r>
        <w:t xml:space="preserve">Notice that the second </w:t>
      </w:r>
      <w:r w:rsidRPr="00256740">
        <w:rPr>
          <w:rFonts w:ascii="Courier New" w:hAnsi="Courier New" w:cs="Courier New"/>
          <w:b/>
          <w:sz w:val="20"/>
          <w:szCs w:val="20"/>
          <w:u w:val="single"/>
        </w:rPr>
        <w:t>&lt;person&gt;</w:t>
      </w:r>
      <w:r>
        <w:t xml:space="preserve"> element has no netid. This situation can arise when publication data which lists co-authors</w:t>
      </w:r>
      <w:r w:rsidR="00256740">
        <w:t xml:space="preserve"> from other institutions, who have no netid, is ingested. It can also arise when a person’s netid is simply unknown</w:t>
      </w:r>
      <w:r w:rsidR="00906117">
        <w:t xml:space="preserve"> or forgotten</w:t>
      </w:r>
      <w:r w:rsidR="00256740">
        <w:t xml:space="preserve"> at the time </w:t>
      </w:r>
      <w:r w:rsidR="00256740" w:rsidRPr="00256740">
        <w:rPr>
          <w:rFonts w:ascii="Courier New" w:hAnsi="Courier New" w:cs="Courier New"/>
          <w:b/>
          <w:sz w:val="20"/>
          <w:szCs w:val="20"/>
          <w:u w:val="single"/>
        </w:rPr>
        <w:t>foaf:Person</w:t>
      </w:r>
      <w:r w:rsidR="00256740">
        <w:t xml:space="preserve"> data is being entered. </w:t>
      </w:r>
    </w:p>
    <w:p w:rsidR="00F36EE5" w:rsidRDefault="00F36EE5" w:rsidP="00F36EE5">
      <w:pPr>
        <w:jc w:val="center"/>
      </w:pPr>
      <w:r>
        <w:rPr>
          <w:noProof/>
        </w:rPr>
        <w:drawing>
          <wp:inline distT="0" distB="0" distL="0" distR="0" wp14:anchorId="4848BA86" wp14:editId="29287A60">
            <wp:extent cx="3825240" cy="23774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0-xml.jpg"/>
                    <pic:cNvPicPr/>
                  </pic:nvPicPr>
                  <pic:blipFill>
                    <a:blip r:embed="rId10">
                      <a:extLst>
                        <a:ext uri="{28A0092B-C50C-407E-A947-70E740481C1C}">
                          <a14:useLocalDpi xmlns:a14="http://schemas.microsoft.com/office/drawing/2010/main" val="0"/>
                        </a:ext>
                      </a:extLst>
                    </a:blip>
                    <a:stretch>
                      <a:fillRect/>
                    </a:stretch>
                  </pic:blipFill>
                  <pic:spPr>
                    <a:xfrm>
                      <a:off x="0" y="0"/>
                      <a:ext cx="3825240" cy="2377440"/>
                    </a:xfrm>
                    <a:prstGeom prst="rect">
                      <a:avLst/>
                    </a:prstGeom>
                  </pic:spPr>
                </pic:pic>
              </a:graphicData>
            </a:graphic>
          </wp:inline>
        </w:drawing>
      </w:r>
    </w:p>
    <w:p w:rsidR="00062317" w:rsidRDefault="0017743C" w:rsidP="00F36EE5">
      <w:pPr>
        <w:jc w:val="center"/>
      </w:pPr>
      <w:r>
        <w:t xml:space="preserve">Per0.xml </w:t>
      </w:r>
      <w:r w:rsidR="00CA32BF">
        <w:t>Fragment</w:t>
      </w:r>
      <w:r w:rsidR="00C515DE">
        <w:t xml:space="preserve"> -</w:t>
      </w:r>
      <w:r w:rsidR="00CA32BF">
        <w:t xml:space="preserve"> </w:t>
      </w:r>
      <w:r w:rsidR="00062317">
        <w:t>Figure 3</w:t>
      </w:r>
    </w:p>
    <w:p w:rsidR="00812D79" w:rsidRDefault="009821C5" w:rsidP="00812D79">
      <w:r>
        <w:lastRenderedPageBreak/>
        <w:t xml:space="preserve">It is expected that </w:t>
      </w:r>
      <w:r w:rsidRPr="00E14DCE">
        <w:rPr>
          <w:rFonts w:ascii="Courier New" w:hAnsi="Courier New" w:cs="Courier New"/>
          <w:b/>
          <w:sz w:val="20"/>
          <w:szCs w:val="20"/>
          <w:u w:val="single"/>
        </w:rPr>
        <w:t>Per0.xml</w:t>
      </w:r>
      <w:r>
        <w:t xml:space="preserve"> wil</w:t>
      </w:r>
      <w:r w:rsidR="00941873">
        <w:t xml:space="preserve">l be maintained </w:t>
      </w:r>
      <w:r w:rsidR="00087C1F">
        <w:t>for a given</w:t>
      </w:r>
      <w:r w:rsidR="00941873">
        <w:t xml:space="preserve"> Vivo so that, ignoring case</w:t>
      </w:r>
      <w:r w:rsidR="00E14DCE">
        <w:t xml:space="preserve"> and whitespace</w:t>
      </w:r>
      <w:r w:rsidR="00941873">
        <w:t xml:space="preserve"> differences:</w:t>
      </w:r>
    </w:p>
    <w:p w:rsidR="009821C5" w:rsidRDefault="009821C5" w:rsidP="009821C5">
      <w:pPr>
        <w:pStyle w:val="ListParagraph"/>
        <w:numPr>
          <w:ilvl w:val="0"/>
          <w:numId w:val="23"/>
        </w:numPr>
      </w:pPr>
      <w:r>
        <w:t xml:space="preserve">Duplicate </w:t>
      </w:r>
      <w:r w:rsidR="007D19CD" w:rsidRPr="00256740">
        <w:rPr>
          <w:rFonts w:ascii="Courier New" w:hAnsi="Courier New" w:cs="Courier New"/>
          <w:b/>
          <w:sz w:val="20"/>
          <w:szCs w:val="20"/>
          <w:u w:val="single"/>
        </w:rPr>
        <w:t>&lt;person&gt;</w:t>
      </w:r>
      <w:r w:rsidR="007D19CD">
        <w:t xml:space="preserve"> </w:t>
      </w:r>
      <w:r>
        <w:t>records are removed.</w:t>
      </w:r>
    </w:p>
    <w:p w:rsidR="009821C5" w:rsidRDefault="007C025C" w:rsidP="007D19CD">
      <w:pPr>
        <w:pStyle w:val="ListParagraph"/>
        <w:numPr>
          <w:ilvl w:val="0"/>
          <w:numId w:val="23"/>
        </w:numPr>
      </w:pPr>
      <w:r>
        <w:t xml:space="preserve">A given netid will not be found </w:t>
      </w:r>
      <w:r w:rsidR="00941873">
        <w:t xml:space="preserve">in more than one </w:t>
      </w:r>
      <w:r w:rsidR="00941873" w:rsidRPr="00256740">
        <w:rPr>
          <w:rFonts w:ascii="Courier New" w:hAnsi="Courier New" w:cs="Courier New"/>
          <w:b/>
          <w:sz w:val="20"/>
          <w:szCs w:val="20"/>
          <w:u w:val="single"/>
        </w:rPr>
        <w:t>&lt;person&gt;</w:t>
      </w:r>
      <w:r w:rsidR="00941873">
        <w:t xml:space="preserve"> entry with distinct </w:t>
      </w:r>
      <w:r>
        <w:t>URI</w:t>
      </w:r>
      <w:r w:rsidR="00941873">
        <w:t>s</w:t>
      </w:r>
      <w:r>
        <w:t>.</w:t>
      </w:r>
    </w:p>
    <w:p w:rsidR="007C025C" w:rsidRDefault="007C025C" w:rsidP="007C025C">
      <w:pPr>
        <w:pStyle w:val="ListParagraph"/>
        <w:numPr>
          <w:ilvl w:val="0"/>
          <w:numId w:val="23"/>
        </w:numPr>
      </w:pPr>
      <w:r>
        <w:t xml:space="preserve">Among </w:t>
      </w:r>
      <w:r w:rsidRPr="00256740">
        <w:rPr>
          <w:rFonts w:ascii="Courier New" w:hAnsi="Courier New" w:cs="Courier New"/>
          <w:b/>
          <w:sz w:val="20"/>
          <w:szCs w:val="20"/>
          <w:u w:val="single"/>
        </w:rPr>
        <w:t>&lt;person&gt;</w:t>
      </w:r>
      <w:r>
        <w:t xml:space="preserve"> entries with no netid, a </w:t>
      </w:r>
      <w:r w:rsidR="00367281">
        <w:t xml:space="preserve">given </w:t>
      </w:r>
      <w:r>
        <w:t xml:space="preserve">set </w:t>
      </w:r>
      <w:r w:rsidR="00941873">
        <w:t xml:space="preserve">of name parts will not be found in </w:t>
      </w:r>
      <w:r w:rsidR="004A5901">
        <w:t xml:space="preserve">two or more </w:t>
      </w:r>
      <w:r w:rsidR="00941873">
        <w:t xml:space="preserve">&lt;person&gt; </w:t>
      </w:r>
      <w:r w:rsidR="004A5901">
        <w:t>entries</w:t>
      </w:r>
      <w:r w:rsidR="00941873">
        <w:t xml:space="preserve"> with distinct URIs.</w:t>
      </w:r>
    </w:p>
    <w:p w:rsidR="00062317" w:rsidRDefault="00F36EE5" w:rsidP="00062317">
      <w:pPr>
        <w:jc w:val="center"/>
      </w:pPr>
      <w:r>
        <w:rPr>
          <w:noProof/>
        </w:rPr>
        <w:drawing>
          <wp:inline distT="0" distB="0" distL="0" distR="0">
            <wp:extent cx="480822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0-xml.jpg"/>
                    <pic:cNvPicPr/>
                  </pic:nvPicPr>
                  <pic:blipFill>
                    <a:blip r:embed="rId11">
                      <a:extLst>
                        <a:ext uri="{28A0092B-C50C-407E-A947-70E740481C1C}">
                          <a14:useLocalDpi xmlns:a14="http://schemas.microsoft.com/office/drawing/2010/main" val="0"/>
                        </a:ext>
                      </a:extLst>
                    </a:blip>
                    <a:stretch>
                      <a:fillRect/>
                    </a:stretch>
                  </pic:blipFill>
                  <pic:spPr>
                    <a:xfrm>
                      <a:off x="0" y="0"/>
                      <a:ext cx="4808220" cy="1371600"/>
                    </a:xfrm>
                    <a:prstGeom prst="rect">
                      <a:avLst/>
                    </a:prstGeom>
                  </pic:spPr>
                </pic:pic>
              </a:graphicData>
            </a:graphic>
          </wp:inline>
        </w:drawing>
      </w:r>
    </w:p>
    <w:p w:rsidR="00062317" w:rsidRDefault="0017743C" w:rsidP="00062317">
      <w:pPr>
        <w:jc w:val="center"/>
      </w:pPr>
      <w:r>
        <w:t>Org0.xml</w:t>
      </w:r>
      <w:r w:rsidR="00CA32BF">
        <w:t xml:space="preserve"> Fragment</w:t>
      </w:r>
      <w:r w:rsidR="00C515DE">
        <w:t xml:space="preserve"> -</w:t>
      </w:r>
      <w:r>
        <w:t xml:space="preserve"> </w:t>
      </w:r>
      <w:r w:rsidR="00062317">
        <w:t>Figure 4</w:t>
      </w:r>
    </w:p>
    <w:p w:rsidR="00062317" w:rsidRDefault="004A5CBC" w:rsidP="004A5CBC">
      <w:pPr>
        <w:pStyle w:val="Heading3"/>
      </w:pPr>
      <w:r>
        <w:t>The Process</w:t>
      </w:r>
    </w:p>
    <w:p w:rsidR="004A5CBC" w:rsidRDefault="004A5CBC" w:rsidP="004A5CBC">
      <w:r>
        <w:t>The translation of the query result set into RDF proceeds along the following steps:</w:t>
      </w:r>
    </w:p>
    <w:p w:rsidR="00B31B1D" w:rsidRDefault="004A5CBC" w:rsidP="004A5CBC">
      <w:pPr>
        <w:pStyle w:val="ListParagraph"/>
        <w:numPr>
          <w:ilvl w:val="0"/>
          <w:numId w:val="1"/>
        </w:numPr>
      </w:pPr>
      <w:r>
        <w:t>Gather the data items of interest and reject any malformed records that can’t</w:t>
      </w:r>
      <w:r w:rsidR="00B725BA">
        <w:t xml:space="preserve"> reasonably</w:t>
      </w:r>
      <w:r>
        <w:t xml:space="preserve"> be dealt with. During this step we will populate an intermediate XML</w:t>
      </w:r>
      <w:r w:rsidR="00E671C8">
        <w:t xml:space="preserve"> </w:t>
      </w:r>
      <w:r w:rsidR="00B31B1D">
        <w:t xml:space="preserve">called </w:t>
      </w:r>
      <w:r w:rsidR="00B31B1D" w:rsidRPr="00B31B1D">
        <w:rPr>
          <w:rFonts w:ascii="Courier New" w:hAnsi="Courier New" w:cs="Courier New"/>
          <w:b/>
          <w:sz w:val="20"/>
          <w:szCs w:val="20"/>
          <w:u w:val="single"/>
        </w:rPr>
        <w:t>ED0.xml</w:t>
      </w:r>
      <w:r w:rsidR="00B31B1D">
        <w:t xml:space="preserve"> </w:t>
      </w:r>
      <w:r w:rsidR="00E671C8">
        <w:t xml:space="preserve">with our selections and try to assign URIs to the people and organizations that we encounter. The unresolved people and organizations are those we cannot match </w:t>
      </w:r>
      <w:r w:rsidR="00223C2F">
        <w:t xml:space="preserve">to </w:t>
      </w:r>
      <w:r w:rsidR="004F33F5">
        <w:t xml:space="preserve">an </w:t>
      </w:r>
      <w:r w:rsidR="00223C2F">
        <w:t xml:space="preserve">existing </w:t>
      </w:r>
      <w:r w:rsidR="00223C2F" w:rsidRPr="00B31B1D">
        <w:rPr>
          <w:rFonts w:ascii="Courier New" w:hAnsi="Courier New" w:cs="Courier New"/>
          <w:b/>
          <w:sz w:val="20"/>
          <w:szCs w:val="20"/>
          <w:u w:val="single"/>
        </w:rPr>
        <w:t>foaf</w:t>
      </w:r>
      <w:r w:rsidR="005843E7" w:rsidRPr="00B31B1D">
        <w:rPr>
          <w:rFonts w:ascii="Courier New" w:hAnsi="Courier New" w:cs="Courier New"/>
          <w:b/>
          <w:sz w:val="20"/>
          <w:szCs w:val="20"/>
          <w:u w:val="single"/>
        </w:rPr>
        <w:t>:Person</w:t>
      </w:r>
      <w:r w:rsidR="004F33F5">
        <w:t xml:space="preserve"> or a </w:t>
      </w:r>
      <w:r w:rsidR="005843E7" w:rsidRPr="00B31B1D">
        <w:rPr>
          <w:rFonts w:ascii="Courier New" w:hAnsi="Courier New" w:cs="Courier New"/>
          <w:b/>
          <w:sz w:val="20"/>
          <w:szCs w:val="20"/>
          <w:u w:val="single"/>
        </w:rPr>
        <w:t>foaf:Organization</w:t>
      </w:r>
      <w:r w:rsidR="004F33F5">
        <w:t xml:space="preserve"> </w:t>
      </w:r>
      <w:r w:rsidR="005843E7">
        <w:t xml:space="preserve"> </w:t>
      </w:r>
      <w:r w:rsidR="00E671C8">
        <w:t>so the corresponding URI elements are left blank</w:t>
      </w:r>
      <w:r w:rsidR="00B31B1D">
        <w:t>.</w:t>
      </w:r>
    </w:p>
    <w:p w:rsidR="00E671C8" w:rsidRDefault="00E671C8" w:rsidP="004A5CBC">
      <w:pPr>
        <w:pStyle w:val="ListParagraph"/>
        <w:numPr>
          <w:ilvl w:val="0"/>
          <w:numId w:val="1"/>
        </w:numPr>
      </w:pPr>
      <w:r>
        <w:t>Count the unresolved people (URP) and unresolved organizations (URO).</w:t>
      </w:r>
    </w:p>
    <w:p w:rsidR="00E671C8" w:rsidRDefault="00E671C8" w:rsidP="004A5CBC">
      <w:pPr>
        <w:pStyle w:val="ListParagraph"/>
        <w:numPr>
          <w:ilvl w:val="0"/>
          <w:numId w:val="1"/>
        </w:numPr>
      </w:pPr>
      <w:r>
        <w:t xml:space="preserve">Make </w:t>
      </w:r>
      <w:r w:rsidR="00AE6FAB">
        <w:t xml:space="preserve">up </w:t>
      </w:r>
      <w:r>
        <w:t xml:space="preserve">a URI for each URP and one for each URO. This must be done in such a way that will guarantee uniqueness </w:t>
      </w:r>
      <w:r w:rsidR="00AE6FAB">
        <w:t>in your VIVO instance. In this example, these URIs will be pr</w:t>
      </w:r>
      <w:r w:rsidR="00712393">
        <w:t xml:space="preserve">ovided. These files are called </w:t>
      </w:r>
      <w:r w:rsidR="00AE6FAB" w:rsidRPr="00223C2F">
        <w:rPr>
          <w:rFonts w:ascii="Courier New" w:hAnsi="Courier New" w:cs="Courier New"/>
          <w:b/>
          <w:sz w:val="20"/>
          <w:szCs w:val="20"/>
          <w:u w:val="single"/>
        </w:rPr>
        <w:t>EX-URP-UNOs.xml</w:t>
      </w:r>
      <w:r w:rsidR="00AE6FAB">
        <w:t xml:space="preserve"> and </w:t>
      </w:r>
      <w:r w:rsidR="00AE6FAB" w:rsidRPr="00223C2F">
        <w:rPr>
          <w:rFonts w:ascii="Courier New" w:hAnsi="Courier New" w:cs="Courier New"/>
          <w:b/>
          <w:sz w:val="20"/>
          <w:szCs w:val="20"/>
          <w:u w:val="single"/>
        </w:rPr>
        <w:t>EX-URO-UNOs.xml</w:t>
      </w:r>
      <w:r w:rsidR="00AE6FAB">
        <w:t xml:space="preserve"> respectively.</w:t>
      </w:r>
    </w:p>
    <w:p w:rsidR="00AE6FAB" w:rsidRDefault="00AE6FAB" w:rsidP="004A5CBC">
      <w:pPr>
        <w:pStyle w:val="ListParagraph"/>
        <w:numPr>
          <w:ilvl w:val="0"/>
          <w:numId w:val="1"/>
        </w:numPr>
      </w:pPr>
      <w:r>
        <w:t xml:space="preserve">Generate XML files in the same form of </w:t>
      </w:r>
      <w:r w:rsidRPr="00223C2F">
        <w:rPr>
          <w:rFonts w:ascii="Courier New" w:hAnsi="Courier New" w:cs="Courier New"/>
          <w:b/>
          <w:sz w:val="20"/>
          <w:szCs w:val="20"/>
          <w:u w:val="single"/>
        </w:rPr>
        <w:t>Per0.xml</w:t>
      </w:r>
      <w:r>
        <w:t xml:space="preserve"> and </w:t>
      </w:r>
      <w:r w:rsidRPr="00223C2F">
        <w:rPr>
          <w:rFonts w:ascii="Courier New" w:hAnsi="Courier New" w:cs="Courier New"/>
          <w:b/>
          <w:sz w:val="20"/>
          <w:szCs w:val="20"/>
          <w:u w:val="single"/>
        </w:rPr>
        <w:t>Org0.xml</w:t>
      </w:r>
      <w:r>
        <w:t xml:space="preserve"> using the URPs and UROs found in </w:t>
      </w:r>
      <w:r w:rsidRPr="00223C2F">
        <w:rPr>
          <w:rFonts w:ascii="Courier New" w:hAnsi="Courier New" w:cs="Courier New"/>
          <w:b/>
          <w:sz w:val="20"/>
          <w:szCs w:val="20"/>
          <w:u w:val="single"/>
        </w:rPr>
        <w:t>ED0.xml</w:t>
      </w:r>
      <w:r>
        <w:t xml:space="preserve">. These files are needed to fill in the missing URIs. We call these </w:t>
      </w:r>
      <w:r w:rsidR="00CE2DFA" w:rsidRPr="00223C2F">
        <w:rPr>
          <w:rFonts w:ascii="Courier New" w:hAnsi="Courier New" w:cs="Courier New"/>
          <w:b/>
          <w:sz w:val="20"/>
          <w:szCs w:val="20"/>
          <w:u w:val="single"/>
        </w:rPr>
        <w:t>NewPers.xml</w:t>
      </w:r>
      <w:r w:rsidR="00CE2DFA">
        <w:t xml:space="preserve"> and </w:t>
      </w:r>
      <w:r w:rsidR="00CE2DFA" w:rsidRPr="00223C2F">
        <w:rPr>
          <w:rFonts w:ascii="Courier New" w:hAnsi="Courier New" w:cs="Courier New"/>
          <w:b/>
          <w:sz w:val="20"/>
          <w:szCs w:val="20"/>
          <w:u w:val="single"/>
        </w:rPr>
        <w:t>NewOrgs.xml</w:t>
      </w:r>
      <w:r w:rsidR="00CE2DFA">
        <w:t xml:space="preserve"> respectively.</w:t>
      </w:r>
    </w:p>
    <w:p w:rsidR="00CE2DFA" w:rsidRDefault="00CE2DFA" w:rsidP="004A5CBC">
      <w:pPr>
        <w:pStyle w:val="ListParagraph"/>
        <w:numPr>
          <w:ilvl w:val="0"/>
          <w:numId w:val="1"/>
        </w:numPr>
      </w:pPr>
      <w:r>
        <w:t xml:space="preserve">Fill in the missing organization URIs by transforming </w:t>
      </w:r>
      <w:r w:rsidRPr="002C4A47">
        <w:rPr>
          <w:rFonts w:ascii="Courier New" w:hAnsi="Courier New" w:cs="Courier New"/>
          <w:b/>
          <w:sz w:val="20"/>
          <w:szCs w:val="20"/>
          <w:u w:val="single"/>
        </w:rPr>
        <w:t>ED0.xml</w:t>
      </w:r>
      <w:r w:rsidRPr="00B725BA">
        <w:rPr>
          <w:b/>
          <w:u w:val="single"/>
        </w:rPr>
        <w:t xml:space="preserve"> </w:t>
      </w:r>
      <w:r>
        <w:t xml:space="preserve">into </w:t>
      </w:r>
      <w:r w:rsidRPr="002C4A47">
        <w:rPr>
          <w:rFonts w:ascii="Courier New" w:hAnsi="Courier New" w:cs="Courier New"/>
          <w:b/>
          <w:sz w:val="20"/>
          <w:szCs w:val="20"/>
          <w:u w:val="single"/>
        </w:rPr>
        <w:t>ED1.xml</w:t>
      </w:r>
      <w:r>
        <w:t xml:space="preserve"> using </w:t>
      </w:r>
      <w:r w:rsidRPr="002C4A47">
        <w:rPr>
          <w:rFonts w:ascii="Courier New" w:hAnsi="Courier New" w:cs="Courier New"/>
          <w:b/>
          <w:sz w:val="20"/>
          <w:szCs w:val="20"/>
          <w:u w:val="single"/>
        </w:rPr>
        <w:t>NewOrgs.xml</w:t>
      </w:r>
      <w:r>
        <w:t xml:space="preserve"> </w:t>
      </w:r>
      <w:r w:rsidR="000F04FA">
        <w:t>as a source of Orgs to match against. Next</w:t>
      </w:r>
      <w:r>
        <w:t xml:space="preserve"> transform </w:t>
      </w:r>
      <w:r w:rsidRPr="002C4A47">
        <w:rPr>
          <w:rFonts w:ascii="Courier New" w:hAnsi="Courier New" w:cs="Courier New"/>
          <w:b/>
          <w:sz w:val="20"/>
          <w:szCs w:val="20"/>
          <w:u w:val="single"/>
        </w:rPr>
        <w:t>ED1.xml</w:t>
      </w:r>
      <w:r>
        <w:t xml:space="preserve"> into </w:t>
      </w:r>
      <w:r w:rsidRPr="002C4A47">
        <w:rPr>
          <w:rFonts w:ascii="Courier New" w:hAnsi="Courier New" w:cs="Courier New"/>
          <w:b/>
          <w:sz w:val="20"/>
          <w:szCs w:val="20"/>
          <w:u w:val="single"/>
        </w:rPr>
        <w:t>ED2.xml</w:t>
      </w:r>
      <w:r w:rsidR="00BD07C7">
        <w:t xml:space="preserve"> filling in</w:t>
      </w:r>
      <w:r>
        <w:t xml:space="preserve"> the URPs. </w:t>
      </w:r>
      <w:r w:rsidR="00FA4FB8">
        <w:t>If either count is 0</w:t>
      </w:r>
      <w:r w:rsidR="001F2DDB">
        <w:t xml:space="preserve"> then one or both of these transforms is unnecessary.</w:t>
      </w:r>
    </w:p>
    <w:p w:rsidR="000F04FA" w:rsidRDefault="00677F52" w:rsidP="004A5CBC">
      <w:pPr>
        <w:pStyle w:val="ListParagraph"/>
        <w:numPr>
          <w:ilvl w:val="0"/>
          <w:numId w:val="1"/>
        </w:numPr>
      </w:pPr>
      <w:r>
        <w:t>For each source row c</w:t>
      </w:r>
      <w:r w:rsidR="000F04FA">
        <w:t>reate the RDF for an instance of</w:t>
      </w:r>
      <w:r>
        <w:t xml:space="preserve"> type</w:t>
      </w:r>
      <w:r w:rsidR="000F04FA">
        <w:t xml:space="preserve"> </w:t>
      </w:r>
      <w:r w:rsidR="000F04FA" w:rsidRPr="00B31B1D">
        <w:rPr>
          <w:rFonts w:ascii="Courier New" w:hAnsi="Courier New" w:cs="Courier New"/>
          <w:b/>
          <w:sz w:val="20"/>
          <w:szCs w:val="20"/>
          <w:u w:val="single"/>
        </w:rPr>
        <w:t>vivo:EducationalTraining</w:t>
      </w:r>
      <w:r w:rsidR="000F04FA">
        <w:t xml:space="preserve"> according to the Education Mode</w:t>
      </w:r>
      <w:r w:rsidR="000E0F9D">
        <w:t>l shown in Figure 2. This will</w:t>
      </w:r>
      <w:r w:rsidR="00B31B1D">
        <w:t xml:space="preserve"> be straight</w:t>
      </w:r>
      <w:r w:rsidR="000F04FA">
        <w:t xml:space="preserve">forward since all unresolved issues are now resolved. In this step we create the file </w:t>
      </w:r>
      <w:r w:rsidR="000F04FA" w:rsidRPr="002C4A47">
        <w:rPr>
          <w:rFonts w:ascii="Courier New" w:hAnsi="Courier New" w:cs="Courier New"/>
          <w:b/>
          <w:sz w:val="20"/>
          <w:szCs w:val="20"/>
          <w:u w:val="single"/>
        </w:rPr>
        <w:t>ED.rdf</w:t>
      </w:r>
      <w:r w:rsidR="000F04FA">
        <w:t>.</w:t>
      </w:r>
    </w:p>
    <w:p w:rsidR="000F04FA" w:rsidRDefault="000F04FA" w:rsidP="004A5CBC">
      <w:pPr>
        <w:pStyle w:val="ListParagraph"/>
        <w:numPr>
          <w:ilvl w:val="0"/>
          <w:numId w:val="1"/>
        </w:numPr>
      </w:pPr>
      <w:r>
        <w:t xml:space="preserve">Create any needed RDF for </w:t>
      </w:r>
      <w:r w:rsidRPr="002C4A47">
        <w:rPr>
          <w:rFonts w:ascii="Courier New" w:hAnsi="Courier New" w:cs="Courier New"/>
          <w:b/>
          <w:sz w:val="20"/>
          <w:szCs w:val="20"/>
          <w:u w:val="single"/>
        </w:rPr>
        <w:t>NewPers.xml</w:t>
      </w:r>
      <w:r>
        <w:t xml:space="preserve"> and </w:t>
      </w:r>
      <w:r w:rsidRPr="002C4A47">
        <w:rPr>
          <w:rFonts w:ascii="Courier New" w:hAnsi="Courier New" w:cs="Courier New"/>
          <w:b/>
          <w:sz w:val="20"/>
          <w:szCs w:val="20"/>
          <w:u w:val="single"/>
        </w:rPr>
        <w:t>NewOrgs.xml</w:t>
      </w:r>
      <w:r w:rsidR="002C4A47">
        <w:t xml:space="preserve"> and put it in </w:t>
      </w:r>
      <w:r w:rsidR="002C4A47">
        <w:rPr>
          <w:rFonts w:ascii="Courier New" w:hAnsi="Courier New" w:cs="Courier New"/>
          <w:b/>
          <w:sz w:val="20"/>
          <w:szCs w:val="20"/>
          <w:u w:val="single"/>
        </w:rPr>
        <w:t>NewPers.rdf</w:t>
      </w:r>
      <w:r w:rsidR="002C4A47">
        <w:t xml:space="preserve"> and </w:t>
      </w:r>
      <w:r w:rsidR="002C4A47" w:rsidRPr="002C4A47">
        <w:rPr>
          <w:rFonts w:ascii="Courier New" w:hAnsi="Courier New" w:cs="Courier New"/>
          <w:b/>
          <w:sz w:val="20"/>
          <w:szCs w:val="20"/>
          <w:u w:val="single"/>
        </w:rPr>
        <w:t>NewOrgs.</w:t>
      </w:r>
      <w:r w:rsidR="002C4A47">
        <w:rPr>
          <w:rFonts w:ascii="Courier New" w:hAnsi="Courier New" w:cs="Courier New"/>
          <w:b/>
          <w:sz w:val="20"/>
          <w:szCs w:val="20"/>
          <w:u w:val="single"/>
        </w:rPr>
        <w:t>rdf</w:t>
      </w:r>
      <w:r w:rsidR="002C4A47">
        <w:t xml:space="preserve"> respectively.</w:t>
      </w:r>
    </w:p>
    <w:p w:rsidR="000F04FA" w:rsidRDefault="00B31B1D" w:rsidP="004A5CBC">
      <w:pPr>
        <w:pStyle w:val="ListParagraph"/>
        <w:numPr>
          <w:ilvl w:val="0"/>
          <w:numId w:val="1"/>
        </w:numPr>
      </w:pPr>
      <w:r>
        <w:t xml:space="preserve">Declare the </w:t>
      </w:r>
      <w:r w:rsidRPr="00B31B1D">
        <w:rPr>
          <w:rFonts w:ascii="Courier New" w:hAnsi="Courier New" w:cs="Courier New"/>
          <w:b/>
          <w:sz w:val="20"/>
          <w:szCs w:val="20"/>
          <w:u w:val="single"/>
        </w:rPr>
        <w:t>local</w:t>
      </w:r>
      <w:r>
        <w:t xml:space="preserve"> ontology predicate</w:t>
      </w:r>
      <w:r w:rsidR="00D12D50">
        <w:t>s</w:t>
      </w:r>
      <w:r>
        <w:t xml:space="preserve"> </w:t>
      </w:r>
      <w:r w:rsidRPr="00B31B1D">
        <w:rPr>
          <w:rFonts w:ascii="Courier New" w:hAnsi="Courier New" w:cs="Courier New"/>
          <w:b/>
          <w:sz w:val="20"/>
          <w:szCs w:val="20"/>
          <w:u w:val="single"/>
        </w:rPr>
        <w:t>local:degreeLevel</w:t>
      </w:r>
      <w:r>
        <w:t xml:space="preserve"> </w:t>
      </w:r>
      <w:r w:rsidR="00677F52">
        <w:t xml:space="preserve">and </w:t>
      </w:r>
      <w:r w:rsidR="00677F52" w:rsidRPr="00677F52">
        <w:rPr>
          <w:rFonts w:ascii="Courier New" w:hAnsi="Courier New" w:cs="Courier New"/>
          <w:b/>
          <w:sz w:val="20"/>
          <w:szCs w:val="20"/>
          <w:u w:val="single"/>
        </w:rPr>
        <w:t>local:weakAttribution</w:t>
      </w:r>
      <w:r w:rsidR="00677F52">
        <w:t xml:space="preserve"> </w:t>
      </w:r>
      <w:r>
        <w:t>and then a</w:t>
      </w:r>
      <w:r w:rsidR="000F04FA">
        <w:t xml:space="preserve">pply all </w:t>
      </w:r>
      <w:r w:rsidR="00E14DCE">
        <w:t xml:space="preserve">the </w:t>
      </w:r>
      <w:r w:rsidR="000F04FA">
        <w:t>new RDF</w:t>
      </w:r>
      <w:r w:rsidR="002C4A47">
        <w:t xml:space="preserve"> to VIVO</w:t>
      </w:r>
      <w:r w:rsidR="000F04FA">
        <w:t>.</w:t>
      </w:r>
    </w:p>
    <w:p w:rsidR="00077AB2" w:rsidRDefault="00101BAE" w:rsidP="00B725BA">
      <w:pPr>
        <w:ind w:left="360"/>
      </w:pPr>
      <w:r>
        <w:lastRenderedPageBreak/>
        <w:t>Next we will elaborate each of these steps and describe key sections of each XSLT.</w:t>
      </w:r>
    </w:p>
    <w:p w:rsidR="00101BAE" w:rsidRDefault="00101BAE" w:rsidP="00101BAE">
      <w:pPr>
        <w:pStyle w:val="Heading3"/>
      </w:pPr>
      <w:r>
        <w:t>Gather</w:t>
      </w:r>
    </w:p>
    <w:p w:rsidR="00101BAE" w:rsidRDefault="00AE485A" w:rsidP="00101BAE">
      <w:pPr>
        <w:rPr>
          <w:rFonts w:cs="Courier New"/>
        </w:rPr>
      </w:pPr>
      <w:r>
        <w:t xml:space="preserve">This step is performed by the </w:t>
      </w:r>
      <w:r w:rsidRPr="00BA06BE">
        <w:rPr>
          <w:rFonts w:ascii="Courier New" w:hAnsi="Courier New" w:cs="Courier New"/>
          <w:b/>
          <w:sz w:val="20"/>
          <w:szCs w:val="20"/>
          <w:u w:val="single"/>
        </w:rPr>
        <w:t>gather.xsl</w:t>
      </w:r>
      <w:r>
        <w:rPr>
          <w:rFonts w:ascii="Courier New" w:hAnsi="Courier New" w:cs="Courier New"/>
          <w:b/>
          <w:sz w:val="20"/>
          <w:szCs w:val="20"/>
        </w:rPr>
        <w:t xml:space="preserve"> </w:t>
      </w:r>
      <w:r>
        <w:rPr>
          <w:rFonts w:cs="Courier New"/>
        </w:rPr>
        <w:t>transform which can be found in</w:t>
      </w:r>
      <w:r w:rsidR="00EA1DB1">
        <w:rPr>
          <w:rFonts w:cs="Courier New"/>
        </w:rPr>
        <w:t xml:space="preserve"> its entirety</w:t>
      </w:r>
      <w:r>
        <w:rPr>
          <w:rFonts w:cs="Courier New"/>
        </w:rPr>
        <w:t xml:space="preserve"> the ‘</w:t>
      </w:r>
      <w:r w:rsidRPr="00BA06BE">
        <w:rPr>
          <w:rFonts w:ascii="Courier New" w:hAnsi="Courier New" w:cs="Courier New"/>
          <w:b/>
          <w:sz w:val="20"/>
          <w:szCs w:val="20"/>
          <w:u w:val="single"/>
        </w:rPr>
        <w:t>example/xslt</w:t>
      </w:r>
      <w:r>
        <w:rPr>
          <w:rFonts w:cs="Courier New"/>
        </w:rPr>
        <w:t xml:space="preserve">’ folder. </w:t>
      </w:r>
      <w:r w:rsidR="00AB0352">
        <w:rPr>
          <w:rFonts w:cs="Courier New"/>
        </w:rPr>
        <w:t>Figure 5</w:t>
      </w:r>
      <w:r w:rsidR="00EA1DB1">
        <w:rPr>
          <w:rFonts w:cs="Courier New"/>
        </w:rPr>
        <w:t xml:space="preserve"> shows the first portion of this XSLT. We will now comment on the highlighted sections.</w:t>
      </w:r>
      <w:r w:rsidR="009C370C">
        <w:rPr>
          <w:rFonts w:cs="Courier New"/>
        </w:rPr>
        <w:t xml:space="preserve"> In what follows, we will use [FnHm] to denote Figure n, Highlight m.</w:t>
      </w:r>
    </w:p>
    <w:p w:rsidR="00EA1DB1" w:rsidRDefault="00CE4A24" w:rsidP="00EA1DB1">
      <w:pPr>
        <w:jc w:val="center"/>
      </w:pPr>
      <w:r>
        <w:rPr>
          <w:noProof/>
        </w:rPr>
        <w:drawing>
          <wp:inline distT="0" distB="0" distL="0" distR="0">
            <wp:extent cx="4495800" cy="3764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her.jpg"/>
                    <pic:cNvPicPr/>
                  </pic:nvPicPr>
                  <pic:blipFill>
                    <a:blip r:embed="rId12">
                      <a:extLst>
                        <a:ext uri="{28A0092B-C50C-407E-A947-70E740481C1C}">
                          <a14:useLocalDpi xmlns:a14="http://schemas.microsoft.com/office/drawing/2010/main" val="0"/>
                        </a:ext>
                      </a:extLst>
                    </a:blip>
                    <a:stretch>
                      <a:fillRect/>
                    </a:stretch>
                  </pic:blipFill>
                  <pic:spPr>
                    <a:xfrm>
                      <a:off x="0" y="0"/>
                      <a:ext cx="4495800" cy="3764280"/>
                    </a:xfrm>
                    <a:prstGeom prst="rect">
                      <a:avLst/>
                    </a:prstGeom>
                  </pic:spPr>
                </pic:pic>
              </a:graphicData>
            </a:graphic>
          </wp:inline>
        </w:drawing>
      </w:r>
    </w:p>
    <w:p w:rsidR="00EA1DB1" w:rsidRDefault="00C515DE" w:rsidP="00EA1DB1">
      <w:pPr>
        <w:jc w:val="center"/>
      </w:pPr>
      <w:r>
        <w:t xml:space="preserve">gather.xsl Fragment 1 - </w:t>
      </w:r>
      <w:r w:rsidR="00EA1DB1">
        <w:t>Figure 5</w:t>
      </w:r>
    </w:p>
    <w:p w:rsidR="00EA1DB1" w:rsidRDefault="00D830E9" w:rsidP="00CE341C">
      <w:pPr>
        <w:pStyle w:val="ListParagraph"/>
        <w:numPr>
          <w:ilvl w:val="0"/>
          <w:numId w:val="3"/>
        </w:numPr>
      </w:pPr>
      <w:r>
        <w:t xml:space="preserve">[F5H0] </w:t>
      </w:r>
      <w:r w:rsidR="004F33F5">
        <w:t>Th</w:t>
      </w:r>
      <w:r w:rsidR="001F5575">
        <w:t>is is th</w:t>
      </w:r>
      <w:r w:rsidR="004F33F5">
        <w:t>e usual XSLT boiler plate where namespaces and</w:t>
      </w:r>
      <w:r w:rsidR="00BA06BE">
        <w:t xml:space="preserve"> short hand</w:t>
      </w:r>
      <w:r w:rsidR="004F33F5">
        <w:t xml:space="preserve"> prefixes are declared. In this </w:t>
      </w:r>
      <w:r w:rsidR="00BA06BE">
        <w:t>example</w:t>
      </w:r>
      <w:r w:rsidR="00D45FB4">
        <w:t>,</w:t>
      </w:r>
      <w:r w:rsidR="004F33F5">
        <w:t xml:space="preserve"> the </w:t>
      </w:r>
      <w:r w:rsidR="004F33F5" w:rsidRPr="00BA06BE">
        <w:rPr>
          <w:rFonts w:ascii="Courier New" w:hAnsi="Courier New" w:cs="Courier New"/>
          <w:b/>
          <w:sz w:val="20"/>
          <w:szCs w:val="20"/>
          <w:u w:val="single"/>
        </w:rPr>
        <w:t>vfx</w:t>
      </w:r>
      <w:r w:rsidR="004F33F5">
        <w:t xml:space="preserve"> </w:t>
      </w:r>
      <w:r w:rsidR="009C370C">
        <w:t xml:space="preserve">prefix </w:t>
      </w:r>
      <w:r w:rsidR="004F33F5">
        <w:t xml:space="preserve">will be used to identify functions </w:t>
      </w:r>
      <w:r w:rsidR="001F5575">
        <w:t xml:space="preserve">that </w:t>
      </w:r>
      <w:r w:rsidR="00BD07C7">
        <w:t xml:space="preserve">were created to </w:t>
      </w:r>
      <w:r w:rsidR="001F5575">
        <w:t>support the ingest process.</w:t>
      </w:r>
    </w:p>
    <w:p w:rsidR="00CE341C" w:rsidRDefault="00D830E9" w:rsidP="00CE341C">
      <w:pPr>
        <w:pStyle w:val="ListParagraph"/>
        <w:numPr>
          <w:ilvl w:val="0"/>
          <w:numId w:val="3"/>
        </w:numPr>
      </w:pPr>
      <w:r>
        <w:t xml:space="preserve">[F5H1] </w:t>
      </w:r>
      <w:r w:rsidR="00CE341C">
        <w:t xml:space="preserve">Two required parameters that </w:t>
      </w:r>
      <w:r w:rsidR="00AD33D1">
        <w:t>are</w:t>
      </w:r>
      <w:r w:rsidR="00BA06BE">
        <w:t xml:space="preserve"> </w:t>
      </w:r>
      <w:r w:rsidR="00BD07C7">
        <w:t>file</w:t>
      </w:r>
      <w:r w:rsidR="00AD33D1">
        <w:t xml:space="preserve"> </w:t>
      </w:r>
      <w:r w:rsidR="00BD07C7">
        <w:t xml:space="preserve">system </w:t>
      </w:r>
      <w:r w:rsidR="00BA06BE">
        <w:t xml:space="preserve">paths that </w:t>
      </w:r>
      <w:r w:rsidR="00CE341C">
        <w:t>point to the Accumulator files.</w:t>
      </w:r>
    </w:p>
    <w:p w:rsidR="00CE341C" w:rsidRDefault="00D830E9" w:rsidP="00CE341C">
      <w:pPr>
        <w:pStyle w:val="ListParagraph"/>
        <w:numPr>
          <w:ilvl w:val="0"/>
          <w:numId w:val="3"/>
        </w:numPr>
      </w:pPr>
      <w:r>
        <w:t xml:space="preserve">[F5H2] </w:t>
      </w:r>
      <w:r w:rsidR="00CE341C">
        <w:t>The usual output declaration – including normalization of character sets.</w:t>
      </w:r>
    </w:p>
    <w:p w:rsidR="00CE341C" w:rsidRDefault="00D830E9" w:rsidP="00CE341C">
      <w:pPr>
        <w:pStyle w:val="ListParagraph"/>
        <w:numPr>
          <w:ilvl w:val="0"/>
          <w:numId w:val="3"/>
        </w:numPr>
      </w:pPr>
      <w:r>
        <w:t xml:space="preserve">[F5H3] </w:t>
      </w:r>
      <w:r w:rsidR="00CE341C">
        <w:t xml:space="preserve">A variable is declared here to define the namespace </w:t>
      </w:r>
      <w:r w:rsidR="00AC35D8">
        <w:t>we use for individual URIs at Cornell</w:t>
      </w:r>
      <w:r w:rsidR="00BA06BE">
        <w:t>. This will be used as a prefix for new URI</w:t>
      </w:r>
      <w:r w:rsidR="00666518">
        <w:t xml:space="preserve"> local name</w:t>
      </w:r>
      <w:r w:rsidR="00BA06BE">
        <w:t>s.</w:t>
      </w:r>
      <w:r w:rsidR="00E26DD4">
        <w:t xml:space="preserve"> You should change this variable to reflect your Vivo instance in </w:t>
      </w:r>
      <w:r w:rsidR="00E26DD4" w:rsidRPr="00E26DD4">
        <w:rPr>
          <w:rFonts w:ascii="Courier New" w:hAnsi="Courier New" w:cs="Courier New"/>
          <w:b/>
          <w:sz w:val="20"/>
          <w:szCs w:val="20"/>
          <w:u w:val="single"/>
        </w:rPr>
        <w:t>gather.xsl</w:t>
      </w:r>
    </w:p>
    <w:p w:rsidR="00CE341C" w:rsidRDefault="00D830E9" w:rsidP="00CE341C">
      <w:pPr>
        <w:pStyle w:val="ListParagraph"/>
        <w:numPr>
          <w:ilvl w:val="0"/>
          <w:numId w:val="3"/>
        </w:numPr>
      </w:pPr>
      <w:r>
        <w:t xml:space="preserve">[F5H4] </w:t>
      </w:r>
      <w:r w:rsidR="00CE341C">
        <w:t>A variable used to append a newline character to the output where needed.</w:t>
      </w:r>
      <w:r w:rsidR="00666518">
        <w:t xml:space="preserve"> This is mainly for adjusting output for readability.</w:t>
      </w:r>
    </w:p>
    <w:p w:rsidR="00AC35D8" w:rsidRDefault="00D830E9" w:rsidP="00CE341C">
      <w:pPr>
        <w:pStyle w:val="ListParagraph"/>
        <w:numPr>
          <w:ilvl w:val="0"/>
          <w:numId w:val="3"/>
        </w:numPr>
      </w:pPr>
      <w:r>
        <w:t>[F5H5</w:t>
      </w:r>
      <w:r w:rsidR="00CE4A24">
        <w:t>-6</w:t>
      </w:r>
      <w:r>
        <w:t xml:space="preserve">] </w:t>
      </w:r>
      <w:r w:rsidR="00AC35D8">
        <w:t xml:space="preserve">Two variable declarations that provide a means to access the pre-existing people and organization data from </w:t>
      </w:r>
      <w:r w:rsidR="00AC35D8" w:rsidRPr="00C54609">
        <w:rPr>
          <w:rFonts w:ascii="Courier New" w:hAnsi="Courier New" w:cs="Courier New"/>
          <w:b/>
          <w:sz w:val="20"/>
          <w:szCs w:val="20"/>
          <w:u w:val="single"/>
        </w:rPr>
        <w:t>Per0.xml</w:t>
      </w:r>
      <w:r w:rsidR="00AC35D8">
        <w:t xml:space="preserve"> and </w:t>
      </w:r>
      <w:r w:rsidR="00AC35D8" w:rsidRPr="00C54609">
        <w:rPr>
          <w:rFonts w:ascii="Courier New" w:hAnsi="Courier New" w:cs="Courier New"/>
          <w:b/>
          <w:sz w:val="20"/>
          <w:szCs w:val="20"/>
          <w:u w:val="single"/>
        </w:rPr>
        <w:t>Org0.xml</w:t>
      </w:r>
      <w:r w:rsidR="00AC35D8">
        <w:t>.</w:t>
      </w:r>
    </w:p>
    <w:p w:rsidR="00317A5B" w:rsidRDefault="00317A5B" w:rsidP="009713E0">
      <w:r>
        <w:lastRenderedPageBreak/>
        <w:t xml:space="preserve">Next we consider the highlights of the second half of the </w:t>
      </w:r>
      <w:r w:rsidRPr="004A43D3">
        <w:rPr>
          <w:rFonts w:ascii="Courier New" w:hAnsi="Courier New" w:cs="Courier New"/>
          <w:b/>
          <w:sz w:val="20"/>
          <w:szCs w:val="20"/>
          <w:u w:val="single"/>
        </w:rPr>
        <w:t>gather.xsl</w:t>
      </w:r>
      <w:r>
        <w:t xml:space="preserve"> file.</w:t>
      </w:r>
      <w:r w:rsidR="00666518">
        <w:t xml:space="preserve"> This part of the code handles filtering of the source, construction of the output xml and resolv</w:t>
      </w:r>
      <w:r w:rsidR="009713E0">
        <w:t xml:space="preserve">ing as many URIs as possible by </w:t>
      </w:r>
      <w:r w:rsidR="00666518">
        <w:t xml:space="preserve">comparing name information against the elements in </w:t>
      </w:r>
      <w:r w:rsidR="00666518" w:rsidRPr="00677F52">
        <w:rPr>
          <w:rFonts w:ascii="Courier New" w:hAnsi="Courier New" w:cs="Courier New"/>
          <w:b/>
          <w:sz w:val="20"/>
          <w:szCs w:val="20"/>
          <w:u w:val="single"/>
        </w:rPr>
        <w:t>Per0.xml</w:t>
      </w:r>
      <w:r w:rsidR="00666518">
        <w:t xml:space="preserve"> in the case of people and against </w:t>
      </w:r>
      <w:r w:rsidR="00666518" w:rsidRPr="00677F52">
        <w:rPr>
          <w:rFonts w:ascii="Courier New" w:hAnsi="Courier New" w:cs="Courier New"/>
          <w:b/>
          <w:sz w:val="20"/>
          <w:szCs w:val="20"/>
          <w:u w:val="single"/>
        </w:rPr>
        <w:t>Org0.xml</w:t>
      </w:r>
      <w:r w:rsidR="00666518">
        <w:t xml:space="preserve"> in the case of organizations.</w:t>
      </w:r>
      <w:r w:rsidR="00677F52">
        <w:t xml:space="preserve"> Figure 6 shows </w:t>
      </w:r>
      <w:r w:rsidR="00AD33D1">
        <w:t xml:space="preserve">more </w:t>
      </w:r>
      <w:r w:rsidR="00677F52">
        <w:t xml:space="preserve">of </w:t>
      </w:r>
      <w:r w:rsidR="00677F52" w:rsidRPr="00677F52">
        <w:rPr>
          <w:rFonts w:ascii="Courier New" w:hAnsi="Courier New" w:cs="Courier New"/>
          <w:b/>
          <w:sz w:val="20"/>
          <w:szCs w:val="20"/>
          <w:u w:val="single"/>
        </w:rPr>
        <w:t>gather.xsl</w:t>
      </w:r>
      <w:r w:rsidR="00677F52">
        <w:t>.</w:t>
      </w:r>
    </w:p>
    <w:p w:rsidR="00AC35D8" w:rsidRDefault="00AC35D8" w:rsidP="00AC35D8">
      <w:pPr>
        <w:pStyle w:val="ListParagraph"/>
      </w:pPr>
    </w:p>
    <w:p w:rsidR="00AC35D8" w:rsidRDefault="000861C8" w:rsidP="00317A5B">
      <w:pPr>
        <w:pStyle w:val="ListParagraph"/>
        <w:jc w:val="center"/>
      </w:pPr>
      <w:r>
        <w:rPr>
          <w:noProof/>
        </w:rPr>
        <w:drawing>
          <wp:inline distT="0" distB="0" distL="0" distR="0">
            <wp:extent cx="5196840" cy="5577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herPart2.jpg"/>
                    <pic:cNvPicPr/>
                  </pic:nvPicPr>
                  <pic:blipFill>
                    <a:blip r:embed="rId13">
                      <a:extLst>
                        <a:ext uri="{28A0092B-C50C-407E-A947-70E740481C1C}">
                          <a14:useLocalDpi xmlns:a14="http://schemas.microsoft.com/office/drawing/2010/main" val="0"/>
                        </a:ext>
                      </a:extLst>
                    </a:blip>
                    <a:stretch>
                      <a:fillRect/>
                    </a:stretch>
                  </pic:blipFill>
                  <pic:spPr>
                    <a:xfrm>
                      <a:off x="0" y="0"/>
                      <a:ext cx="5196840" cy="5577840"/>
                    </a:xfrm>
                    <a:prstGeom prst="rect">
                      <a:avLst/>
                    </a:prstGeom>
                  </pic:spPr>
                </pic:pic>
              </a:graphicData>
            </a:graphic>
          </wp:inline>
        </w:drawing>
      </w:r>
    </w:p>
    <w:p w:rsidR="00317A5B" w:rsidRDefault="00C515DE" w:rsidP="00317A5B">
      <w:pPr>
        <w:pStyle w:val="ListParagraph"/>
        <w:jc w:val="center"/>
      </w:pPr>
      <w:r>
        <w:t xml:space="preserve">gather.xsl Fragment 2 - </w:t>
      </w:r>
      <w:r w:rsidR="00317A5B">
        <w:t>Figure 6</w:t>
      </w:r>
    </w:p>
    <w:p w:rsidR="00244327" w:rsidRDefault="00244327" w:rsidP="00317A5B">
      <w:pPr>
        <w:pStyle w:val="ListParagraph"/>
        <w:jc w:val="center"/>
      </w:pPr>
    </w:p>
    <w:p w:rsidR="00244327" w:rsidRDefault="009338D2" w:rsidP="00244327">
      <w:pPr>
        <w:pStyle w:val="ListParagraph"/>
        <w:numPr>
          <w:ilvl w:val="0"/>
          <w:numId w:val="4"/>
        </w:numPr>
      </w:pPr>
      <w:r>
        <w:t xml:space="preserve"> [F6H0</w:t>
      </w:r>
      <w:r w:rsidR="00A42DFF">
        <w:t xml:space="preserve">] </w:t>
      </w:r>
      <w:r w:rsidR="00244327">
        <w:t xml:space="preserve">Establish </w:t>
      </w:r>
      <w:r w:rsidR="00C71D1A">
        <w:t xml:space="preserve">which source rows will pass </w:t>
      </w:r>
      <w:r w:rsidR="00244327">
        <w:t>the rejection criteria</w:t>
      </w:r>
      <w:r w:rsidR="00C71D1A">
        <w:t xml:space="preserve"> filter</w:t>
      </w:r>
      <w:r w:rsidR="00BA06BE">
        <w:t xml:space="preserve"> and start a</w:t>
      </w:r>
      <w:r w:rsidR="00E92F81">
        <w:t>n</w:t>
      </w:r>
      <w:r w:rsidR="00BA06BE">
        <w:t xml:space="preserve"> </w:t>
      </w:r>
      <w:r w:rsidR="00BA06BE">
        <w:rPr>
          <w:rFonts w:ascii="Courier New" w:hAnsi="Courier New" w:cs="Courier New"/>
          <w:b/>
          <w:sz w:val="20"/>
          <w:szCs w:val="20"/>
          <w:u w:val="single"/>
        </w:rPr>
        <w:t>EduR</w:t>
      </w:r>
      <w:r w:rsidR="00BA06BE" w:rsidRPr="00BA06BE">
        <w:rPr>
          <w:rFonts w:ascii="Courier New" w:hAnsi="Courier New" w:cs="Courier New"/>
          <w:b/>
          <w:sz w:val="20"/>
          <w:szCs w:val="20"/>
          <w:u w:val="single"/>
        </w:rPr>
        <w:t>ecord</w:t>
      </w:r>
      <w:r w:rsidR="00244327">
        <w:t>.</w:t>
      </w:r>
      <w:r w:rsidR="00AD76BE">
        <w:t xml:space="preserve"> </w:t>
      </w:r>
    </w:p>
    <w:p w:rsidR="00244327" w:rsidRDefault="009338D2" w:rsidP="00244327">
      <w:pPr>
        <w:pStyle w:val="ListParagraph"/>
        <w:numPr>
          <w:ilvl w:val="0"/>
          <w:numId w:val="4"/>
        </w:numPr>
      </w:pPr>
      <w:r>
        <w:t>[F6H1</w:t>
      </w:r>
      <w:r w:rsidR="00A42DFF">
        <w:t xml:space="preserve">] </w:t>
      </w:r>
      <w:r w:rsidR="00244327">
        <w:t>Find a</w:t>
      </w:r>
      <w:r w:rsidR="004679B9">
        <w:t>ny and all matching school URIs</w:t>
      </w:r>
      <w:r w:rsidR="00244327">
        <w:t xml:space="preserve"> among the known organizations. Notice that the </w:t>
      </w:r>
      <w:r w:rsidR="004679B9">
        <w:t xml:space="preserve">variable </w:t>
      </w:r>
      <w:r w:rsidR="004679B9" w:rsidRPr="004679B9">
        <w:rPr>
          <w:rFonts w:ascii="Courier New" w:hAnsi="Courier New" w:cs="Courier New"/>
          <w:b/>
          <w:sz w:val="20"/>
          <w:szCs w:val="20"/>
          <w:u w:val="single"/>
        </w:rPr>
        <w:t>school</w:t>
      </w:r>
      <w:r w:rsidR="004679B9">
        <w:t xml:space="preserve"> contains a space normalized copy of the </w:t>
      </w:r>
      <w:r w:rsidR="004679B9" w:rsidRPr="00673D95">
        <w:rPr>
          <w:rFonts w:ascii="Courier New" w:hAnsi="Courier New" w:cs="Courier New"/>
          <w:b/>
          <w:sz w:val="20"/>
          <w:szCs w:val="20"/>
          <w:u w:val="single"/>
        </w:rPr>
        <w:t>INSTITUTION</w:t>
      </w:r>
      <w:r w:rsidR="004679B9">
        <w:t xml:space="preserve"> and is further shifted to uppercase before comparison with </w:t>
      </w:r>
      <w:r w:rsidR="00017999">
        <w:t xml:space="preserve">each </w:t>
      </w:r>
      <w:r w:rsidR="004679B9">
        <w:t xml:space="preserve">adjusted organization </w:t>
      </w:r>
      <w:r w:rsidR="004679B9" w:rsidRPr="004679B9">
        <w:rPr>
          <w:rFonts w:ascii="Courier New" w:hAnsi="Courier New" w:cs="Courier New"/>
          <w:b/>
          <w:sz w:val="20"/>
          <w:szCs w:val="20"/>
          <w:u w:val="single"/>
        </w:rPr>
        <w:t>name</w:t>
      </w:r>
      <w:r w:rsidR="004679B9">
        <w:t xml:space="preserve">. The </w:t>
      </w:r>
      <w:r w:rsidR="004679B9" w:rsidRPr="004679B9">
        <w:rPr>
          <w:rFonts w:ascii="Courier New" w:hAnsi="Courier New" w:cs="Courier New"/>
          <w:b/>
          <w:sz w:val="20"/>
          <w:szCs w:val="20"/>
          <w:u w:val="single"/>
        </w:rPr>
        <w:lastRenderedPageBreak/>
        <w:t>vfx:adjust</w:t>
      </w:r>
      <w:r w:rsidR="004679B9">
        <w:t xml:space="preserve"> </w:t>
      </w:r>
      <w:r w:rsidR="00673D95">
        <w:t xml:space="preserve"> </w:t>
      </w:r>
      <w:r w:rsidR="004679B9">
        <w:t>function</w:t>
      </w:r>
      <w:r w:rsidR="0050198B">
        <w:t>,</w:t>
      </w:r>
      <w:r w:rsidR="004679B9">
        <w:t xml:space="preserve"> </w:t>
      </w:r>
      <w:r w:rsidR="0050198B">
        <w:t xml:space="preserve">shown in Figure 7, </w:t>
      </w:r>
      <w:r w:rsidR="004679B9">
        <w:t xml:space="preserve">applies the standard XPATH functions </w:t>
      </w:r>
      <w:r w:rsidR="004679B9" w:rsidRPr="004679B9">
        <w:rPr>
          <w:rFonts w:ascii="Courier New" w:hAnsi="Courier New" w:cs="Courier New"/>
          <w:b/>
          <w:sz w:val="20"/>
          <w:szCs w:val="20"/>
          <w:u w:val="single"/>
        </w:rPr>
        <w:t>normalize-space</w:t>
      </w:r>
      <w:r w:rsidR="004679B9">
        <w:t xml:space="preserve"> and </w:t>
      </w:r>
      <w:r w:rsidR="004679B9" w:rsidRPr="004679B9">
        <w:rPr>
          <w:rFonts w:ascii="Courier New" w:hAnsi="Courier New" w:cs="Courier New"/>
          <w:b/>
          <w:sz w:val="20"/>
          <w:szCs w:val="20"/>
          <w:u w:val="single"/>
        </w:rPr>
        <w:t>upper-case</w:t>
      </w:r>
      <w:r w:rsidR="004679B9">
        <w:t xml:space="preserve">. The variable </w:t>
      </w:r>
      <w:r w:rsidR="004679B9" w:rsidRPr="004679B9">
        <w:rPr>
          <w:rFonts w:ascii="Courier New" w:hAnsi="Courier New" w:cs="Courier New"/>
          <w:b/>
          <w:sz w:val="20"/>
          <w:szCs w:val="20"/>
          <w:u w:val="single"/>
        </w:rPr>
        <w:t>schoolUri</w:t>
      </w:r>
      <w:r w:rsidR="004679B9">
        <w:t xml:space="preserve"> is now a sequence of 0 or more matching organization URIs</w:t>
      </w:r>
      <w:r w:rsidR="00703F50">
        <w:t>.</w:t>
      </w:r>
    </w:p>
    <w:p w:rsidR="00703F50" w:rsidRPr="007F09CD" w:rsidRDefault="009338D2" w:rsidP="00244327">
      <w:pPr>
        <w:pStyle w:val="ListParagraph"/>
        <w:numPr>
          <w:ilvl w:val="0"/>
          <w:numId w:val="4"/>
        </w:numPr>
      </w:pPr>
      <w:r>
        <w:t>[F6H2</w:t>
      </w:r>
      <w:r w:rsidR="00A42DFF">
        <w:t xml:space="preserve">] </w:t>
      </w:r>
      <w:r w:rsidR="0033384B">
        <w:t xml:space="preserve">Collect and create the </w:t>
      </w:r>
      <w:r w:rsidR="007F09CD">
        <w:t>required</w:t>
      </w:r>
      <w:r w:rsidR="0033384B">
        <w:t xml:space="preserve"> XML elements, applying </w:t>
      </w:r>
      <w:r w:rsidR="0033384B" w:rsidRPr="004679B9">
        <w:rPr>
          <w:rFonts w:ascii="Courier New" w:hAnsi="Courier New" w:cs="Courier New"/>
          <w:b/>
          <w:sz w:val="20"/>
          <w:szCs w:val="20"/>
          <w:u w:val="single"/>
        </w:rPr>
        <w:t>normalize-space</w:t>
      </w:r>
      <w:r w:rsidR="0033384B">
        <w:rPr>
          <w:rFonts w:cs="Courier New"/>
        </w:rPr>
        <w:t xml:space="preserve"> to fix any white space issues in the source data.</w:t>
      </w:r>
      <w:r w:rsidR="009B1ECB">
        <w:rPr>
          <w:rFonts w:cs="Courier New"/>
        </w:rPr>
        <w:t xml:space="preserve"> You may choose to add other normalizations at this point.</w:t>
      </w:r>
    </w:p>
    <w:p w:rsidR="007F09CD" w:rsidRPr="007F09CD" w:rsidRDefault="009338D2" w:rsidP="00244327">
      <w:pPr>
        <w:pStyle w:val="ListParagraph"/>
        <w:numPr>
          <w:ilvl w:val="0"/>
          <w:numId w:val="4"/>
        </w:numPr>
      </w:pPr>
      <w:r>
        <w:rPr>
          <w:rFonts w:cs="Courier New"/>
        </w:rPr>
        <w:t>[F6H3</w:t>
      </w:r>
      <w:r w:rsidR="00A42DFF">
        <w:rPr>
          <w:rFonts w:cs="Courier New"/>
        </w:rPr>
        <w:t xml:space="preserve">] </w:t>
      </w:r>
      <w:r w:rsidR="007F09CD">
        <w:rPr>
          <w:rFonts w:cs="Courier New"/>
        </w:rPr>
        <w:t xml:space="preserve">If </w:t>
      </w:r>
      <w:r w:rsidR="007F09CD" w:rsidRPr="004679B9">
        <w:rPr>
          <w:rFonts w:ascii="Courier New" w:hAnsi="Courier New" w:cs="Courier New"/>
          <w:b/>
          <w:sz w:val="20"/>
          <w:szCs w:val="20"/>
          <w:u w:val="single"/>
        </w:rPr>
        <w:t>schoolUri</w:t>
      </w:r>
      <w:r w:rsidR="007F09CD">
        <w:rPr>
          <w:rFonts w:cs="Courier New"/>
        </w:rPr>
        <w:t xml:space="preserve"> contains a URI then use the first one</w:t>
      </w:r>
      <w:r w:rsidR="00906117">
        <w:rPr>
          <w:rFonts w:cs="Courier New"/>
        </w:rPr>
        <w:t>;</w:t>
      </w:r>
      <w:r w:rsidR="007F09CD">
        <w:rPr>
          <w:rFonts w:cs="Courier New"/>
        </w:rPr>
        <w:t xml:space="preserve"> otherwise leave </w:t>
      </w:r>
      <w:r w:rsidR="007F09CD" w:rsidRPr="007F09CD">
        <w:rPr>
          <w:rFonts w:ascii="Courier New" w:hAnsi="Courier New" w:cs="Courier New"/>
          <w:b/>
          <w:sz w:val="20"/>
          <w:szCs w:val="20"/>
          <w:u w:val="single"/>
        </w:rPr>
        <w:t>edSchoolUri</w:t>
      </w:r>
      <w:r w:rsidR="007F09CD">
        <w:rPr>
          <w:rFonts w:cs="Courier New"/>
        </w:rPr>
        <w:t xml:space="preserve"> empty</w:t>
      </w:r>
      <w:r w:rsidR="00DC67C9">
        <w:rPr>
          <w:rFonts w:cs="Courier New"/>
        </w:rPr>
        <w:t xml:space="preserve">. If </w:t>
      </w:r>
      <w:r w:rsidR="007F09CD" w:rsidRPr="004679B9">
        <w:rPr>
          <w:rFonts w:ascii="Courier New" w:hAnsi="Courier New" w:cs="Courier New"/>
          <w:b/>
          <w:sz w:val="20"/>
          <w:szCs w:val="20"/>
          <w:u w:val="single"/>
        </w:rPr>
        <w:t>schoolUri</w:t>
      </w:r>
      <w:r w:rsidR="00673D95">
        <w:rPr>
          <w:rFonts w:cs="Courier New"/>
        </w:rPr>
        <w:t xml:space="preserve"> </w:t>
      </w:r>
      <w:r w:rsidR="007F09CD">
        <w:rPr>
          <w:rFonts w:cs="Courier New"/>
        </w:rPr>
        <w:t xml:space="preserve">has more than one term then there are duplicate entries in </w:t>
      </w:r>
      <w:r w:rsidR="007F09CD" w:rsidRPr="007F09CD">
        <w:rPr>
          <w:rFonts w:ascii="Courier New" w:hAnsi="Courier New" w:cs="Courier New"/>
          <w:b/>
          <w:sz w:val="20"/>
          <w:szCs w:val="20"/>
          <w:u w:val="single"/>
        </w:rPr>
        <w:t>Org0.xml</w:t>
      </w:r>
      <w:r w:rsidR="007F09CD">
        <w:rPr>
          <w:rFonts w:cs="Courier New"/>
        </w:rPr>
        <w:t>.  This is not the case for this example.</w:t>
      </w:r>
      <w:r w:rsidR="0050198B">
        <w:rPr>
          <w:rFonts w:cs="Courier New"/>
        </w:rPr>
        <w:t xml:space="preserve"> However steps must</w:t>
      </w:r>
      <w:r w:rsidR="009B00A5">
        <w:rPr>
          <w:rFonts w:cs="Courier New"/>
        </w:rPr>
        <w:t xml:space="preserve"> be taken to prevent duplicates by properly maintaining organization triples in Vivo.</w:t>
      </w:r>
    </w:p>
    <w:p w:rsidR="007F09CD" w:rsidRPr="00DB69A8" w:rsidRDefault="009338D2" w:rsidP="00244327">
      <w:pPr>
        <w:pStyle w:val="ListParagraph"/>
        <w:numPr>
          <w:ilvl w:val="0"/>
          <w:numId w:val="4"/>
        </w:numPr>
      </w:pPr>
      <w:r>
        <w:rPr>
          <w:rFonts w:cs="Courier New"/>
        </w:rPr>
        <w:t>[F6H4</w:t>
      </w:r>
      <w:r w:rsidR="00A42DFF">
        <w:rPr>
          <w:rFonts w:cs="Courier New"/>
        </w:rPr>
        <w:t xml:space="preserve">] </w:t>
      </w:r>
      <w:r w:rsidR="00DB69A8">
        <w:rPr>
          <w:rFonts w:cs="Courier New"/>
        </w:rPr>
        <w:t>Since we may not find a URI for the</w:t>
      </w:r>
      <w:r w:rsidR="009B1ECB">
        <w:rPr>
          <w:rFonts w:cs="Courier New"/>
        </w:rPr>
        <w:t xml:space="preserve"> school or person,</w:t>
      </w:r>
      <w:r w:rsidR="00DB69A8">
        <w:rPr>
          <w:rFonts w:cs="Courier New"/>
        </w:rPr>
        <w:t xml:space="preserve"> we include that </w:t>
      </w:r>
      <w:r w:rsidR="005E7255">
        <w:rPr>
          <w:rFonts w:cs="Courier New"/>
        </w:rPr>
        <w:t xml:space="preserve">as an empty </w:t>
      </w:r>
      <w:r w:rsidR="00DB69A8">
        <w:rPr>
          <w:rFonts w:cs="Courier New"/>
        </w:rPr>
        <w:t xml:space="preserve">element </w:t>
      </w:r>
      <w:r w:rsidR="005E7255">
        <w:rPr>
          <w:rFonts w:cs="Courier New"/>
        </w:rPr>
        <w:t>along with</w:t>
      </w:r>
      <w:r w:rsidR="00DB69A8">
        <w:rPr>
          <w:rFonts w:cs="Courier New"/>
        </w:rPr>
        <w:t xml:space="preserve"> the name parts</w:t>
      </w:r>
      <w:r w:rsidR="005E7255">
        <w:rPr>
          <w:rFonts w:cs="Courier New"/>
        </w:rPr>
        <w:t xml:space="preserve"> and netid</w:t>
      </w:r>
      <w:r w:rsidR="00DB69A8">
        <w:rPr>
          <w:rFonts w:cs="Courier New"/>
        </w:rPr>
        <w:t xml:space="preserve"> of the person who received the degree in the output XML for d</w:t>
      </w:r>
      <w:r w:rsidR="005E7255">
        <w:rPr>
          <w:rFonts w:cs="Courier New"/>
        </w:rPr>
        <w:t>ownstream remediation</w:t>
      </w:r>
      <w:r w:rsidR="00DB69A8">
        <w:rPr>
          <w:rFonts w:cs="Courier New"/>
        </w:rPr>
        <w:t>.</w:t>
      </w:r>
    </w:p>
    <w:p w:rsidR="00DB69A8" w:rsidRPr="009338D2" w:rsidRDefault="009338D2" w:rsidP="00244327">
      <w:pPr>
        <w:pStyle w:val="ListParagraph"/>
        <w:numPr>
          <w:ilvl w:val="0"/>
          <w:numId w:val="4"/>
        </w:numPr>
      </w:pPr>
      <w:r>
        <w:rPr>
          <w:rFonts w:cs="Courier New"/>
        </w:rPr>
        <w:t>[F6H5</w:t>
      </w:r>
      <w:r w:rsidR="00A42DFF">
        <w:rPr>
          <w:rFonts w:cs="Courier New"/>
        </w:rPr>
        <w:t xml:space="preserve">] </w:t>
      </w:r>
      <w:r w:rsidR="00D867CB">
        <w:rPr>
          <w:rFonts w:cs="Courier New"/>
        </w:rPr>
        <w:t>In this step we look for a matching person by calling the</w:t>
      </w:r>
      <w:r w:rsidR="00AD76BE">
        <w:rPr>
          <w:rFonts w:cs="Courier New"/>
        </w:rPr>
        <w:t xml:space="preserve"> name</w:t>
      </w:r>
      <w:r w:rsidR="00D867CB">
        <w:rPr>
          <w:rFonts w:cs="Courier New"/>
        </w:rPr>
        <w:t xml:space="preserve"> </w:t>
      </w:r>
      <w:r w:rsidR="00AD76BE">
        <w:rPr>
          <w:rFonts w:cs="Courier New"/>
        </w:rPr>
        <w:t xml:space="preserve">matching </w:t>
      </w:r>
      <w:r w:rsidR="00D867CB">
        <w:rPr>
          <w:rFonts w:cs="Courier New"/>
        </w:rPr>
        <w:t xml:space="preserve">function    </w:t>
      </w:r>
      <w:r>
        <w:rPr>
          <w:rFonts w:ascii="Courier New" w:hAnsi="Courier New" w:cs="Courier New"/>
          <w:b/>
          <w:sz w:val="20"/>
          <w:szCs w:val="20"/>
          <w:u w:val="single"/>
        </w:rPr>
        <w:t>vfx:findMatchingPeop</w:t>
      </w:r>
      <w:r w:rsidR="00A71225">
        <w:rPr>
          <w:rFonts w:ascii="Courier New" w:hAnsi="Courier New" w:cs="Courier New"/>
          <w:b/>
          <w:sz w:val="20"/>
          <w:szCs w:val="20"/>
          <w:u w:val="single"/>
        </w:rPr>
        <w:t>le</w:t>
      </w:r>
      <w:r w:rsidR="00D867CB">
        <w:rPr>
          <w:rFonts w:cs="Courier New"/>
        </w:rPr>
        <w:t xml:space="preserve">  which will return a URI or the empty string.</w:t>
      </w:r>
      <w:r w:rsidR="00AD76BE">
        <w:rPr>
          <w:rFonts w:cs="Courier New"/>
        </w:rPr>
        <w:t xml:space="preserve"> We will describe this function shortly.</w:t>
      </w:r>
      <w:r w:rsidR="00D867CB">
        <w:rPr>
          <w:rFonts w:cs="Courier New"/>
        </w:rPr>
        <w:t xml:space="preserve"> Several versions of this function are included in the source code so that the reader can experiment.</w:t>
      </w:r>
    </w:p>
    <w:p w:rsidR="0099038E" w:rsidRDefault="009338D2" w:rsidP="00666518">
      <w:pPr>
        <w:pStyle w:val="ListParagraph"/>
        <w:numPr>
          <w:ilvl w:val="0"/>
          <w:numId w:val="4"/>
        </w:numPr>
      </w:pPr>
      <w:r>
        <w:t xml:space="preserve">[F6H6] This shows the end of the </w:t>
      </w:r>
      <w:r w:rsidRPr="009B00A5">
        <w:rPr>
          <w:rFonts w:ascii="Courier New" w:hAnsi="Courier New" w:cs="Courier New"/>
          <w:b/>
          <w:sz w:val="20"/>
          <w:szCs w:val="20"/>
          <w:u w:val="single"/>
        </w:rPr>
        <w:t>gather.xsl</w:t>
      </w:r>
      <w:r>
        <w:t xml:space="preserve"> transform with the inclusion of a file of auxiliary functions that contains the definitions of </w:t>
      </w:r>
      <w:r w:rsidRPr="00703F50">
        <w:rPr>
          <w:rFonts w:ascii="Courier New" w:hAnsi="Courier New" w:cs="Courier New"/>
          <w:b/>
          <w:sz w:val="20"/>
          <w:szCs w:val="20"/>
          <w:u w:val="single"/>
        </w:rPr>
        <w:t>vfx:adjust</w:t>
      </w:r>
      <w:r>
        <w:t xml:space="preserve"> and </w:t>
      </w:r>
      <w:r w:rsidR="00A71225">
        <w:rPr>
          <w:rFonts w:ascii="Courier New" w:hAnsi="Courier New" w:cs="Courier New"/>
          <w:b/>
          <w:sz w:val="20"/>
          <w:szCs w:val="20"/>
          <w:u w:val="single"/>
        </w:rPr>
        <w:t>vfx:findMatchingPeople</w:t>
      </w:r>
      <w:r>
        <w:t xml:space="preserve">  and other functions.</w:t>
      </w:r>
      <w:r w:rsidR="00666518">
        <w:t xml:space="preserve"> The function </w:t>
      </w:r>
      <w:r w:rsidR="00666518">
        <w:rPr>
          <w:rFonts w:ascii="Courier New" w:hAnsi="Courier New" w:cs="Courier New"/>
          <w:b/>
          <w:sz w:val="20"/>
          <w:szCs w:val="20"/>
          <w:u w:val="single"/>
        </w:rPr>
        <w:t>vfx:findMatchingPeopleI</w:t>
      </w:r>
      <w:r w:rsidR="00666518">
        <w:t xml:space="preserve"> , not shown here, is  much stricter in terms of what can match. It is included in the source code files so that the reader can </w:t>
      </w:r>
      <w:r w:rsidR="00511D5B">
        <w:t>compare it to</w:t>
      </w:r>
      <w:r w:rsidR="00A55B25">
        <w:t xml:space="preserve"> the superior alternative</w:t>
      </w:r>
      <w:r w:rsidR="00511D5B">
        <w:t xml:space="preserve"> </w:t>
      </w:r>
      <w:r w:rsidR="00A71225">
        <w:rPr>
          <w:rFonts w:ascii="Courier New" w:hAnsi="Courier New" w:cs="Courier New"/>
          <w:b/>
          <w:sz w:val="20"/>
          <w:szCs w:val="20"/>
          <w:u w:val="single"/>
        </w:rPr>
        <w:t>vfx:findMatchingPeople</w:t>
      </w:r>
      <w:r w:rsidR="00511D5B">
        <w:rPr>
          <w:rFonts w:cs="Courier New"/>
        </w:rPr>
        <w:t>.</w:t>
      </w:r>
    </w:p>
    <w:p w:rsidR="00666518" w:rsidRDefault="00666518" w:rsidP="00666518">
      <w:pPr>
        <w:pStyle w:val="ListParagraph"/>
        <w:ind w:left="1080"/>
      </w:pPr>
    </w:p>
    <w:p w:rsidR="00DE2A9C" w:rsidRDefault="00DE2A9C" w:rsidP="009713E0">
      <w:pPr>
        <w:pStyle w:val="ListParagraph"/>
        <w:ind w:left="0"/>
      </w:pPr>
      <w:r>
        <w:t xml:space="preserve">The name </w:t>
      </w:r>
      <w:r w:rsidR="00FD1CC2">
        <w:t>comparison</w:t>
      </w:r>
      <w:r>
        <w:t xml:space="preserve"> functions are built up from XPATH functions and are shown in the next figure.</w:t>
      </w:r>
      <w:r w:rsidR="0050198B">
        <w:t xml:space="preserve"> These functions can be found in </w:t>
      </w:r>
      <w:r w:rsidR="0050198B" w:rsidRPr="0050198B">
        <w:rPr>
          <w:rFonts w:ascii="Courier New" w:hAnsi="Courier New" w:cs="Courier New"/>
          <w:b/>
          <w:sz w:val="20"/>
          <w:szCs w:val="20"/>
          <w:u w:val="single"/>
        </w:rPr>
        <w:t>example/xslt/auxfuncs.xsl</w:t>
      </w:r>
      <w:r w:rsidR="0050198B">
        <w:t>.</w:t>
      </w:r>
    </w:p>
    <w:p w:rsidR="00DE2A9C" w:rsidRDefault="00DE2A9C" w:rsidP="00DE2A9C">
      <w:pPr>
        <w:pStyle w:val="ListParagraph"/>
      </w:pPr>
    </w:p>
    <w:p w:rsidR="00DE2A9C" w:rsidRDefault="009338D2" w:rsidP="00A42DFF">
      <w:pPr>
        <w:pStyle w:val="ListParagraph"/>
        <w:numPr>
          <w:ilvl w:val="0"/>
          <w:numId w:val="5"/>
        </w:numPr>
      </w:pPr>
      <w:r>
        <w:t>[F7</w:t>
      </w:r>
      <w:r w:rsidR="00A42DFF">
        <w:t xml:space="preserve">H0] </w:t>
      </w:r>
      <w:r w:rsidR="00741D95">
        <w:t xml:space="preserve">The </w:t>
      </w:r>
      <w:r w:rsidR="00DE2A9C" w:rsidRPr="009B1ECB">
        <w:rPr>
          <w:rFonts w:ascii="Courier New" w:hAnsi="Courier New" w:cs="Courier New"/>
          <w:b/>
          <w:sz w:val="20"/>
          <w:szCs w:val="20"/>
          <w:u w:val="single"/>
        </w:rPr>
        <w:t>vfx:adjust</w:t>
      </w:r>
      <w:r w:rsidR="00DE2A9C">
        <w:t xml:space="preserve"> </w:t>
      </w:r>
      <w:r w:rsidR="00741D95">
        <w:t xml:space="preserve">function </w:t>
      </w:r>
      <w:r w:rsidR="00DE2A9C">
        <w:t>is meant to take an argument convert it to a string, normalize white space and uppercase all characters. Note that the call to ‘</w:t>
      </w:r>
      <w:r w:rsidR="00DE2A9C" w:rsidRPr="009B1ECB">
        <w:rPr>
          <w:rFonts w:ascii="Courier New" w:hAnsi="Courier New" w:cs="Courier New"/>
          <w:b/>
          <w:sz w:val="20"/>
          <w:szCs w:val="20"/>
          <w:u w:val="single"/>
        </w:rPr>
        <w:t>string</w:t>
      </w:r>
      <w:r w:rsidR="009B1ECB">
        <w:t>()</w:t>
      </w:r>
      <w:r w:rsidR="00DE2A9C">
        <w:t>’ ensures that if the argument is a tag that does not appear in the source XML the result will be an empty string. Note also that white space normalization produces a string with no leading or trailing white space and all runs of white space characters</w:t>
      </w:r>
      <w:r w:rsidR="00741D95">
        <w:t xml:space="preserve"> in the argument</w:t>
      </w:r>
      <w:r w:rsidR="00DE2A9C">
        <w:t xml:space="preserve"> will b</w:t>
      </w:r>
      <w:r w:rsidR="009B1ECB">
        <w:t xml:space="preserve">e reduced to a single space </w:t>
      </w:r>
      <w:r w:rsidR="00DE2A9C">
        <w:t>in</w:t>
      </w:r>
      <w:r w:rsidR="009B1ECB">
        <w:t xml:space="preserve"> the</w:t>
      </w:r>
      <w:r w:rsidR="00741D95">
        <w:t xml:space="preserve"> result.</w:t>
      </w:r>
      <w:r w:rsidR="00DB2CD6">
        <w:t xml:space="preserve"> This function could be augmented to remove other extraneous characters that might appear in source data. For example, the period (.) character could be remove</w:t>
      </w:r>
      <w:r w:rsidR="00E826E8">
        <w:t xml:space="preserve">d. The author </w:t>
      </w:r>
      <w:r w:rsidR="001C3FF7">
        <w:t>has seen parentheses, colons,</w:t>
      </w:r>
      <w:r w:rsidR="00E826E8">
        <w:t xml:space="preserve"> semicolons</w:t>
      </w:r>
      <w:r w:rsidR="001C3FF7">
        <w:t xml:space="preserve"> and numbers</w:t>
      </w:r>
      <w:r w:rsidR="00E826E8">
        <w:t xml:space="preserve"> included in name parts.</w:t>
      </w:r>
      <w:r w:rsidR="00F758D5">
        <w:t xml:space="preserve"> This is a good function to experiment with.</w:t>
      </w:r>
    </w:p>
    <w:p w:rsidR="00DB2CD6" w:rsidRDefault="009338D2" w:rsidP="00DE2A9C">
      <w:pPr>
        <w:pStyle w:val="ListParagraph"/>
        <w:numPr>
          <w:ilvl w:val="0"/>
          <w:numId w:val="5"/>
        </w:numPr>
      </w:pPr>
      <w:r>
        <w:t>[F7</w:t>
      </w:r>
      <w:r w:rsidR="00A42DFF">
        <w:t xml:space="preserve">H1] </w:t>
      </w:r>
      <w:r w:rsidR="00DB2CD6">
        <w:t xml:space="preserve">The </w:t>
      </w:r>
      <w:r w:rsidR="00DB2CD6" w:rsidRPr="009B1ECB">
        <w:rPr>
          <w:rFonts w:ascii="Courier New" w:hAnsi="Courier New" w:cs="Courier New"/>
          <w:b/>
          <w:sz w:val="20"/>
          <w:szCs w:val="20"/>
          <w:u w:val="single"/>
        </w:rPr>
        <w:t>vfx:initial</w:t>
      </w:r>
      <w:r w:rsidR="00DB2CD6">
        <w:t xml:space="preserve"> function is meant to return the first non-white space character in the argument.</w:t>
      </w:r>
    </w:p>
    <w:p w:rsidR="001809EA" w:rsidRDefault="009338D2" w:rsidP="001809EA">
      <w:pPr>
        <w:pStyle w:val="ListParagraph"/>
        <w:numPr>
          <w:ilvl w:val="0"/>
          <w:numId w:val="5"/>
        </w:numPr>
      </w:pPr>
      <w:r>
        <w:t>[F7</w:t>
      </w:r>
      <w:r w:rsidR="00A42DFF">
        <w:t xml:space="preserve">H2] </w:t>
      </w:r>
      <w:r w:rsidR="00DB2CD6">
        <w:t xml:space="preserve">The </w:t>
      </w:r>
      <w:r w:rsidR="00DB2CD6" w:rsidRPr="009B1ECB">
        <w:rPr>
          <w:rFonts w:ascii="Courier New" w:hAnsi="Courier New" w:cs="Courier New"/>
          <w:b/>
          <w:sz w:val="20"/>
          <w:szCs w:val="20"/>
          <w:u w:val="single"/>
        </w:rPr>
        <w:t>vfx:namesMatch</w:t>
      </w:r>
      <w:r w:rsidR="00DB2CD6">
        <w:t xml:space="preserve"> function compares two sets of name pa</w:t>
      </w:r>
      <w:r w:rsidR="001809EA">
        <w:t xml:space="preserve">rts after </w:t>
      </w:r>
      <w:r w:rsidR="001809EA" w:rsidRPr="001809EA">
        <w:rPr>
          <w:rFonts w:ascii="Courier New" w:hAnsi="Courier New" w:cs="Courier New"/>
          <w:b/>
          <w:sz w:val="20"/>
          <w:szCs w:val="20"/>
          <w:u w:val="single"/>
        </w:rPr>
        <w:t>vfx:adjust</w:t>
      </w:r>
      <w:r w:rsidR="001809EA">
        <w:t xml:space="preserve"> is applied. Comparing this way is an equivalence relation. It is reflexive, symmetric and </w:t>
      </w:r>
      <w:r w:rsidR="001809EA">
        <w:lastRenderedPageBreak/>
        <w:t>transitive.</w:t>
      </w:r>
      <w:r w:rsidR="00FD1CC2">
        <w:t xml:space="preserve"> This is the match function actually used in our example.</w:t>
      </w:r>
      <w:r w:rsidR="00114646">
        <w:t xml:space="preserve"> </w:t>
      </w:r>
      <w:r w:rsidR="0050198B">
        <w:t>The next function is included to show what can happen with heuristic matching methods.</w:t>
      </w:r>
    </w:p>
    <w:p w:rsidR="00DE2A9C" w:rsidRDefault="009338D2" w:rsidP="00DE172F">
      <w:pPr>
        <w:pStyle w:val="ListParagraph"/>
        <w:numPr>
          <w:ilvl w:val="0"/>
          <w:numId w:val="5"/>
        </w:numPr>
      </w:pPr>
      <w:r>
        <w:t>[F7</w:t>
      </w:r>
      <w:r w:rsidR="00A42DFF">
        <w:t xml:space="preserve">H3] </w:t>
      </w:r>
      <w:r w:rsidR="00DB2CD6">
        <w:t xml:space="preserve">The </w:t>
      </w:r>
      <w:r w:rsidR="00DB2CD6" w:rsidRPr="009B1ECB">
        <w:rPr>
          <w:rFonts w:ascii="Courier New" w:hAnsi="Courier New" w:cs="Courier New"/>
          <w:b/>
          <w:sz w:val="20"/>
          <w:szCs w:val="20"/>
          <w:u w:val="single"/>
        </w:rPr>
        <w:t>vfx:namesMatchMNIO</w:t>
      </w:r>
      <w:r w:rsidR="00DB2CD6">
        <w:t xml:space="preserve"> function </w:t>
      </w:r>
      <w:r w:rsidR="00FD1CC2">
        <w:t xml:space="preserve">is </w:t>
      </w:r>
      <w:r w:rsidR="00DB2CD6">
        <w:t>compares two sets of name parts but only requires that the middle names match on the first initial.</w:t>
      </w:r>
      <w:r w:rsidR="001C3FF7">
        <w:t xml:space="preserve"> This is riskier</w:t>
      </w:r>
      <w:r w:rsidR="005B7055">
        <w:t xml:space="preserve"> but also more likely to find a m</w:t>
      </w:r>
      <w:r w:rsidR="00FD1CC2">
        <w:t>atch. Consider comparing “Jon J</w:t>
      </w:r>
      <w:r w:rsidR="005B7055">
        <w:t xml:space="preserve"> Smyth” with “Jon James Smyth”. Clearly there is a risk</w:t>
      </w:r>
      <w:r w:rsidR="00FD1CC2">
        <w:t xml:space="preserve"> in declaring these to be equivalent</w:t>
      </w:r>
      <w:r w:rsidR="005B7055">
        <w:t>. On the other hand</w:t>
      </w:r>
      <w:r w:rsidR="00FD1CC2">
        <w:t>, by treating this name pair as different</w:t>
      </w:r>
      <w:r w:rsidR="005B7055">
        <w:t xml:space="preserve"> we run the risk of creating</w:t>
      </w:r>
      <w:r w:rsidR="00792164">
        <w:t xml:space="preserve"> two distinct </w:t>
      </w:r>
      <w:r w:rsidR="00792164" w:rsidRPr="009B1ECB">
        <w:rPr>
          <w:rFonts w:ascii="Courier New" w:hAnsi="Courier New" w:cs="Courier New"/>
          <w:b/>
          <w:sz w:val="20"/>
          <w:szCs w:val="20"/>
          <w:u w:val="single"/>
        </w:rPr>
        <w:t>foaf:Person</w:t>
      </w:r>
      <w:r w:rsidR="00792164">
        <w:t>s where one would suffice.</w:t>
      </w:r>
      <w:r w:rsidR="00FD1CC2">
        <w:t xml:space="preserve"> Use of this equivalence</w:t>
      </w:r>
      <w:r w:rsidR="005972B2">
        <w:t xml:space="preserve"> function </w:t>
      </w:r>
      <w:r w:rsidR="006B4B00">
        <w:t>is tempting. Although</w:t>
      </w:r>
      <w:r w:rsidR="00DE172F">
        <w:t xml:space="preserve"> t</w:t>
      </w:r>
      <w:r w:rsidR="00726B00">
        <w:t>his relation</w:t>
      </w:r>
      <w:r w:rsidR="006B4B00">
        <w:t xml:space="preserve"> is reflexive,</w:t>
      </w:r>
      <w:r w:rsidR="00DE172F">
        <w:t xml:space="preserve"> </w:t>
      </w:r>
      <w:r w:rsidR="006B4B00">
        <w:t>symmetric and</w:t>
      </w:r>
      <w:r w:rsidR="00726B00">
        <w:t xml:space="preserve"> transitive</w:t>
      </w:r>
      <w:r w:rsidR="006B4B00">
        <w:t>, it is too coarse</w:t>
      </w:r>
      <w:r w:rsidR="00726B00">
        <w:t xml:space="preserve">. For example </w:t>
      </w:r>
      <w:r w:rsidR="00FD1CC2">
        <w:t>“Jon J</w:t>
      </w:r>
      <w:r w:rsidR="00726B00">
        <w:t xml:space="preserve"> Smyth” matches “Jon James Smyth” and “Jon Joseph Smyth” but “Jon James Smyth” and “Jon Joseph Smyth”</w:t>
      </w:r>
      <w:r w:rsidR="00FD1CC2">
        <w:t xml:space="preserve"> are clearly not </w:t>
      </w:r>
      <w:r w:rsidR="00114646">
        <w:t xml:space="preserve">equivalent </w:t>
      </w:r>
      <w:r w:rsidR="006B4B00">
        <w:t>to a human reader but they are equivalent using this function</w:t>
      </w:r>
      <w:r w:rsidR="00114646">
        <w:t>.</w:t>
      </w:r>
    </w:p>
    <w:p w:rsidR="00DE2A9C" w:rsidRDefault="00101678" w:rsidP="00DE2A9C">
      <w:pPr>
        <w:pStyle w:val="ListParagraph"/>
        <w:jc w:val="center"/>
      </w:pPr>
      <w:r>
        <w:rPr>
          <w:noProof/>
        </w:rPr>
        <w:drawing>
          <wp:inline distT="0" distB="0" distL="0" distR="0">
            <wp:extent cx="4640580" cy="4587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funcsA.jpg"/>
                    <pic:cNvPicPr/>
                  </pic:nvPicPr>
                  <pic:blipFill>
                    <a:blip r:embed="rId14">
                      <a:extLst>
                        <a:ext uri="{28A0092B-C50C-407E-A947-70E740481C1C}">
                          <a14:useLocalDpi xmlns:a14="http://schemas.microsoft.com/office/drawing/2010/main" val="0"/>
                        </a:ext>
                      </a:extLst>
                    </a:blip>
                    <a:stretch>
                      <a:fillRect/>
                    </a:stretch>
                  </pic:blipFill>
                  <pic:spPr>
                    <a:xfrm>
                      <a:off x="0" y="0"/>
                      <a:ext cx="4640580" cy="4587240"/>
                    </a:xfrm>
                    <a:prstGeom prst="rect">
                      <a:avLst/>
                    </a:prstGeom>
                  </pic:spPr>
                </pic:pic>
              </a:graphicData>
            </a:graphic>
          </wp:inline>
        </w:drawing>
      </w:r>
    </w:p>
    <w:p w:rsidR="004E1A44" w:rsidRDefault="00C515DE" w:rsidP="00DE2A9C">
      <w:pPr>
        <w:pStyle w:val="ListParagraph"/>
        <w:jc w:val="center"/>
      </w:pPr>
      <w:r>
        <w:t xml:space="preserve">auxfuncs.xsl Fragment 1 - </w:t>
      </w:r>
      <w:r w:rsidR="009338D2">
        <w:t>Figure 7</w:t>
      </w:r>
    </w:p>
    <w:p w:rsidR="00DE2A9C" w:rsidRDefault="00DE2A9C" w:rsidP="00DE2A9C">
      <w:pPr>
        <w:pStyle w:val="ListParagraph"/>
        <w:jc w:val="center"/>
      </w:pPr>
    </w:p>
    <w:p w:rsidR="0099038E" w:rsidRDefault="00A12005" w:rsidP="009713E0">
      <w:pPr>
        <w:pStyle w:val="ListParagraph"/>
        <w:ind w:left="0"/>
      </w:pPr>
      <w:r>
        <w:t>The person name find</w:t>
      </w:r>
      <w:r w:rsidR="0099038E">
        <w:t>ing fu</w:t>
      </w:r>
      <w:r w:rsidR="009B00A5">
        <w:t>nction illustrated in F</w:t>
      </w:r>
      <w:r w:rsidR="0099038E">
        <w:t xml:space="preserve">igure </w:t>
      </w:r>
      <w:r w:rsidR="009B00A5">
        <w:t xml:space="preserve">8 </w:t>
      </w:r>
      <w:r w:rsidR="0099038E">
        <w:t>is in some ways just an elaborate version of the</w:t>
      </w:r>
      <w:r w:rsidR="00A42DFF">
        <w:t xml:space="preserve"> simpler</w:t>
      </w:r>
      <w:r w:rsidR="0099038E">
        <w:t xml:space="preserve"> organization match XPATH expression described in</w:t>
      </w:r>
      <w:r w:rsidR="00FD1CC2">
        <w:t xml:space="preserve"> Figure 6 H</w:t>
      </w:r>
      <w:r w:rsidR="00A46DE9">
        <w:t>ighlight 1</w:t>
      </w:r>
      <w:r w:rsidR="0099038E">
        <w:t>.</w:t>
      </w:r>
      <w:r w:rsidR="009904C1">
        <w:t xml:space="preserve"> Notice that th</w:t>
      </w:r>
      <w:r w:rsidR="009B00A5">
        <w:t>e name part matching function does</w:t>
      </w:r>
      <w:r w:rsidR="009904C1">
        <w:t xml:space="preserve"> </w:t>
      </w:r>
      <w:r>
        <w:t>not</w:t>
      </w:r>
      <w:r w:rsidR="009B00A5">
        <w:t xml:space="preserve"> contain the</w:t>
      </w:r>
      <w:r>
        <w:t xml:space="preserve"> </w:t>
      </w:r>
      <w:r w:rsidR="009B00A5">
        <w:t>heuristic</w:t>
      </w:r>
      <w:r w:rsidR="009904C1">
        <w:t xml:space="preserve"> middle initial </w:t>
      </w:r>
      <w:r w:rsidR="009B00A5">
        <w:t xml:space="preserve">weakness </w:t>
      </w:r>
      <w:r w:rsidR="009904C1">
        <w:t>described above.</w:t>
      </w:r>
    </w:p>
    <w:p w:rsidR="00AB4F6D" w:rsidRDefault="00AB4F6D" w:rsidP="0099038E">
      <w:pPr>
        <w:pStyle w:val="ListParagraph"/>
      </w:pPr>
    </w:p>
    <w:p w:rsidR="00203DA7" w:rsidRDefault="00AA6BCA" w:rsidP="00203DA7">
      <w:pPr>
        <w:pStyle w:val="ListParagraph"/>
        <w:numPr>
          <w:ilvl w:val="0"/>
          <w:numId w:val="6"/>
        </w:numPr>
      </w:pPr>
      <w:r>
        <w:lastRenderedPageBreak/>
        <w:t>[F8</w:t>
      </w:r>
      <w:r w:rsidR="00203DA7">
        <w:t xml:space="preserve">H0] The variable </w:t>
      </w:r>
      <w:r w:rsidR="00203DA7" w:rsidRPr="00FB60E0">
        <w:rPr>
          <w:rFonts w:ascii="Courier New" w:hAnsi="Courier New" w:cs="Courier New"/>
          <w:b/>
          <w:sz w:val="20"/>
          <w:szCs w:val="20"/>
          <w:u w:val="single"/>
        </w:rPr>
        <w:t>nidMatches</w:t>
      </w:r>
      <w:r w:rsidR="00203DA7">
        <w:t xml:space="preserve"> is the list of all matching person nodes </w:t>
      </w:r>
      <w:r w:rsidR="000436F4">
        <w:t xml:space="preserve"> </w:t>
      </w:r>
      <w:r w:rsidR="00FB60E0">
        <w:t xml:space="preserve">from </w:t>
      </w:r>
      <w:r w:rsidR="00FB60E0" w:rsidRPr="00FB60E0">
        <w:rPr>
          <w:rFonts w:ascii="Courier New" w:hAnsi="Courier New" w:cs="Courier New"/>
          <w:b/>
          <w:sz w:val="20"/>
          <w:szCs w:val="20"/>
          <w:u w:val="single"/>
        </w:rPr>
        <w:t>Per0.xml</w:t>
      </w:r>
      <w:r w:rsidR="00BA74F8">
        <w:t xml:space="preserve"> </w:t>
      </w:r>
      <w:r w:rsidR="00203DA7">
        <w:t xml:space="preserve">whose </w:t>
      </w:r>
      <w:r w:rsidR="00203DA7" w:rsidRPr="00FB60E0">
        <w:rPr>
          <w:rFonts w:ascii="Courier New" w:hAnsi="Courier New" w:cs="Courier New"/>
          <w:b/>
          <w:sz w:val="20"/>
          <w:szCs w:val="20"/>
          <w:u w:val="single"/>
        </w:rPr>
        <w:t>netid</w:t>
      </w:r>
      <w:r w:rsidR="00203DA7">
        <w:t xml:space="preserve">s match the </w:t>
      </w:r>
      <w:r w:rsidR="005C5433">
        <w:t xml:space="preserve">nonempty </w:t>
      </w:r>
      <w:r w:rsidR="00203DA7">
        <w:t>netid (</w:t>
      </w:r>
      <w:r w:rsidR="00203DA7" w:rsidRPr="00FB60E0">
        <w:rPr>
          <w:rFonts w:ascii="Courier New" w:hAnsi="Courier New" w:cs="Courier New"/>
          <w:b/>
          <w:sz w:val="20"/>
          <w:szCs w:val="20"/>
          <w:u w:val="single"/>
        </w:rPr>
        <w:t>nid</w:t>
      </w:r>
      <w:r w:rsidR="00203DA7">
        <w:t xml:space="preserve">) of the </w:t>
      </w:r>
      <w:r w:rsidR="00BA74F8">
        <w:t xml:space="preserve">person </w:t>
      </w:r>
      <w:r w:rsidR="00FB60E0">
        <w:t xml:space="preserve">for whom we are </w:t>
      </w:r>
      <w:r w:rsidR="005C5433">
        <w:t>search</w:t>
      </w:r>
      <w:r w:rsidR="00BA74F8">
        <w:t>ing</w:t>
      </w:r>
      <w:r w:rsidR="00FB60E0">
        <w:t xml:space="preserve">. </w:t>
      </w:r>
      <w:r w:rsidR="00392F31">
        <w:t xml:space="preserve">Note that there may be no matches. </w:t>
      </w:r>
      <w:r w:rsidR="00FB60E0">
        <w:t xml:space="preserve">This is a normal XPATH predicate </w:t>
      </w:r>
      <w:r w:rsidR="0050198B">
        <w:t>expression</w:t>
      </w:r>
      <w:r w:rsidR="00BA74F8">
        <w:t xml:space="preserve"> like that done for organizations.</w:t>
      </w:r>
    </w:p>
    <w:p w:rsidR="00BA74F8" w:rsidRDefault="00AA6BCA" w:rsidP="00203DA7">
      <w:pPr>
        <w:pStyle w:val="ListParagraph"/>
        <w:numPr>
          <w:ilvl w:val="0"/>
          <w:numId w:val="6"/>
        </w:numPr>
      </w:pPr>
      <w:r>
        <w:t>[F8</w:t>
      </w:r>
      <w:r w:rsidR="00BA74F8">
        <w:t xml:space="preserve">H1] The variable </w:t>
      </w:r>
      <w:r w:rsidR="00BA74F8" w:rsidRPr="00FB60E0">
        <w:rPr>
          <w:rFonts w:ascii="Courier New" w:hAnsi="Courier New" w:cs="Courier New"/>
          <w:b/>
          <w:sz w:val="20"/>
          <w:szCs w:val="20"/>
          <w:u w:val="single"/>
        </w:rPr>
        <w:t>npMatches</w:t>
      </w:r>
      <w:r w:rsidR="00BA74F8">
        <w:t xml:space="preserve"> is the list of all matching person nodes </w:t>
      </w:r>
      <w:r w:rsidR="005C5433">
        <w:t xml:space="preserve">with no netid </w:t>
      </w:r>
      <w:r w:rsidR="00BA74F8">
        <w:t xml:space="preserve">whose name parts match those of the person for whom we </w:t>
      </w:r>
      <w:r w:rsidR="0057156B">
        <w:t xml:space="preserve">are </w:t>
      </w:r>
      <w:r w:rsidR="00BA74F8">
        <w:t>search</w:t>
      </w:r>
      <w:r w:rsidR="0057156B">
        <w:t>ing</w:t>
      </w:r>
      <w:r w:rsidR="00BA74F8">
        <w:t>.</w:t>
      </w:r>
      <w:r w:rsidR="00392F31">
        <w:t xml:space="preserve"> There may be no matches in this case as well.</w:t>
      </w:r>
    </w:p>
    <w:p w:rsidR="00BA74F8" w:rsidRDefault="00AA6BCA" w:rsidP="00203DA7">
      <w:pPr>
        <w:pStyle w:val="ListParagraph"/>
        <w:numPr>
          <w:ilvl w:val="0"/>
          <w:numId w:val="6"/>
        </w:numPr>
      </w:pPr>
      <w:r>
        <w:t>[F8</w:t>
      </w:r>
      <w:r w:rsidR="00BA74F8">
        <w:t xml:space="preserve">H2] The variable </w:t>
      </w:r>
      <w:r w:rsidR="00BA74F8" w:rsidRPr="00FB60E0">
        <w:rPr>
          <w:rFonts w:ascii="Courier New" w:hAnsi="Courier New" w:cs="Courier New"/>
          <w:b/>
          <w:sz w:val="20"/>
          <w:szCs w:val="20"/>
          <w:u w:val="single"/>
        </w:rPr>
        <w:t>results</w:t>
      </w:r>
      <w:r w:rsidR="00BA74F8">
        <w:t xml:space="preserve"> will contain the name part match list </w:t>
      </w:r>
      <w:r w:rsidR="00BA74F8" w:rsidRPr="00FB60E0">
        <w:rPr>
          <w:rFonts w:ascii="Courier New" w:hAnsi="Courier New" w:cs="Courier New"/>
          <w:b/>
          <w:sz w:val="20"/>
          <w:szCs w:val="20"/>
          <w:u w:val="single"/>
        </w:rPr>
        <w:t>npMatches</w:t>
      </w:r>
      <w:r w:rsidR="00BA74F8">
        <w:t xml:space="preserve"> when the search subject ha</w:t>
      </w:r>
      <w:r w:rsidR="005C5433">
        <w:t>s no netid. Otherwise it will contain</w:t>
      </w:r>
      <w:r w:rsidR="00BA74F8">
        <w:t xml:space="preserve"> the netid match list </w:t>
      </w:r>
      <w:r w:rsidR="00BA74F8" w:rsidRPr="00FB60E0">
        <w:rPr>
          <w:rFonts w:ascii="Courier New" w:hAnsi="Courier New" w:cs="Courier New"/>
          <w:b/>
          <w:sz w:val="20"/>
          <w:szCs w:val="20"/>
          <w:u w:val="single"/>
        </w:rPr>
        <w:t>nidMatches</w:t>
      </w:r>
      <w:r w:rsidR="00BA74F8">
        <w:t>.</w:t>
      </w:r>
      <w:r w:rsidR="0050198B">
        <w:t xml:space="preserve">  Use of the adjust function here deals with the case where a source NETID only contains whitespace.</w:t>
      </w:r>
    </w:p>
    <w:p w:rsidR="001C3FF7" w:rsidRDefault="00AA6BCA" w:rsidP="001942B5">
      <w:pPr>
        <w:pStyle w:val="ListParagraph"/>
        <w:numPr>
          <w:ilvl w:val="0"/>
          <w:numId w:val="6"/>
        </w:numPr>
      </w:pPr>
      <w:r>
        <w:t>[F8</w:t>
      </w:r>
      <w:r w:rsidR="00BA74F8">
        <w:t xml:space="preserve">H3] The </w:t>
      </w:r>
      <w:r w:rsidR="00A255D0">
        <w:t>function returns the first</w:t>
      </w:r>
      <w:r w:rsidR="00BA74F8">
        <w:t xml:space="preserve"> </w:t>
      </w:r>
      <w:r w:rsidR="00A255D0">
        <w:t xml:space="preserve">URI </w:t>
      </w:r>
      <w:r w:rsidR="00BA74F8">
        <w:t>on the result</w:t>
      </w:r>
      <w:r w:rsidR="00FB60E0">
        <w:t>s</w:t>
      </w:r>
      <w:r w:rsidR="00BA74F8">
        <w:t xml:space="preserve"> list</w:t>
      </w:r>
      <w:r w:rsidR="008E6F36">
        <w:t xml:space="preserve"> or the empty string</w:t>
      </w:r>
      <w:r w:rsidR="00FB60E0">
        <w:t>.</w:t>
      </w:r>
      <w:r w:rsidR="00E26DD4">
        <w:t xml:space="preserve"> If there is more than one p</w:t>
      </w:r>
      <w:r w:rsidR="00906117">
        <w:t>ossible result then person and organization triples</w:t>
      </w:r>
      <w:r w:rsidR="00E26DD4">
        <w:t xml:space="preserve"> have not been well maintained in Vivo</w:t>
      </w:r>
      <w:r w:rsidR="00906117">
        <w:t xml:space="preserve"> or there are different but equivalent names with the same URI.</w:t>
      </w:r>
    </w:p>
    <w:p w:rsidR="00760DE8" w:rsidRDefault="00926EAF" w:rsidP="00AB4F6D">
      <w:pPr>
        <w:pStyle w:val="ListParagraph"/>
        <w:jc w:val="center"/>
      </w:pPr>
      <w:r>
        <w:rPr>
          <w:noProof/>
        </w:rPr>
        <w:drawing>
          <wp:inline distT="0" distB="0" distL="0" distR="0">
            <wp:extent cx="5943600" cy="3411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xfuncB-al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AB4F6D" w:rsidRDefault="00C515DE" w:rsidP="00AB4F6D">
      <w:pPr>
        <w:pStyle w:val="ListParagraph"/>
        <w:jc w:val="center"/>
      </w:pPr>
      <w:r>
        <w:t xml:space="preserve">auxfuncs.xsl Fragment 2 - </w:t>
      </w:r>
      <w:r w:rsidR="00B756A0">
        <w:t xml:space="preserve">Figure </w:t>
      </w:r>
      <w:r w:rsidR="00760DE8">
        <w:t>8</w:t>
      </w:r>
    </w:p>
    <w:p w:rsidR="007D66E2" w:rsidRPr="00AE485A" w:rsidRDefault="007D66E2" w:rsidP="0099038E">
      <w:pPr>
        <w:pStyle w:val="ListParagraph"/>
      </w:pPr>
    </w:p>
    <w:p w:rsidR="00101BAE" w:rsidRDefault="00101BAE" w:rsidP="00101BAE">
      <w:pPr>
        <w:pStyle w:val="Heading3"/>
      </w:pPr>
      <w:r>
        <w:t>Count</w:t>
      </w:r>
    </w:p>
    <w:p w:rsidR="00101BAE" w:rsidRDefault="007D66E2" w:rsidP="00101BAE">
      <w:r>
        <w:t>The next phase is to count the unresolved person (URP</w:t>
      </w:r>
      <w:r w:rsidR="00E91C0C">
        <w:t>s</w:t>
      </w:r>
      <w:r>
        <w:t xml:space="preserve">) matches and the </w:t>
      </w:r>
      <w:r w:rsidR="000436F4">
        <w:t>unresolved organizations (</w:t>
      </w:r>
      <w:r w:rsidR="00E91C0C">
        <w:t>UROs</w:t>
      </w:r>
      <w:r w:rsidR="000436F4">
        <w:t>)</w:t>
      </w:r>
      <w:r w:rsidR="00E91C0C">
        <w:t xml:space="preserve">. To do this we apply the transforms </w:t>
      </w:r>
      <w:r w:rsidR="00E91C0C" w:rsidRPr="00F169BA">
        <w:rPr>
          <w:rFonts w:ascii="Courier New" w:hAnsi="Courier New" w:cs="Courier New"/>
          <w:b/>
          <w:sz w:val="20"/>
          <w:szCs w:val="20"/>
          <w:u w:val="single"/>
        </w:rPr>
        <w:t>countURPs.xsl</w:t>
      </w:r>
      <w:r w:rsidR="00E91C0C">
        <w:t xml:space="preserve"> and </w:t>
      </w:r>
      <w:r w:rsidR="00E91C0C" w:rsidRPr="00F169BA">
        <w:rPr>
          <w:rFonts w:ascii="Courier New" w:hAnsi="Courier New" w:cs="Courier New"/>
          <w:b/>
          <w:sz w:val="20"/>
          <w:szCs w:val="20"/>
          <w:u w:val="single"/>
        </w:rPr>
        <w:t>countUROs.xsl</w:t>
      </w:r>
      <w:r w:rsidR="005D2AFB">
        <w:t>. Figure</w:t>
      </w:r>
      <w:r w:rsidR="00B54EFC">
        <w:t xml:space="preserve"> 9</w:t>
      </w:r>
      <w:r w:rsidR="005D2AFB">
        <w:t xml:space="preserve"> shows the </w:t>
      </w:r>
      <w:r w:rsidR="008E6F36">
        <w:t xml:space="preserve">more </w:t>
      </w:r>
      <w:r w:rsidR="00252FAD">
        <w:t xml:space="preserve">complex </w:t>
      </w:r>
      <w:r w:rsidR="005D2AFB">
        <w:t>URP</w:t>
      </w:r>
      <w:r w:rsidR="00E91C0C">
        <w:t xml:space="preserve"> case.</w:t>
      </w:r>
      <w:r w:rsidR="00252FAD">
        <w:t xml:space="preserve"> The URO case is much simpler since organizations </w:t>
      </w:r>
      <w:r w:rsidR="00461C88">
        <w:t>are compar</w:t>
      </w:r>
      <w:r w:rsidR="00252FAD">
        <w:t xml:space="preserve">ed based on a single string. </w:t>
      </w:r>
    </w:p>
    <w:p w:rsidR="00B54EFC" w:rsidRDefault="00B54EFC" w:rsidP="00B54EFC">
      <w:pPr>
        <w:pStyle w:val="ListParagraph"/>
        <w:numPr>
          <w:ilvl w:val="0"/>
          <w:numId w:val="9"/>
        </w:numPr>
      </w:pPr>
      <w:r>
        <w:t>[F9H0 Notice that this transform outputs text not XML.</w:t>
      </w:r>
    </w:p>
    <w:p w:rsidR="00B54EFC" w:rsidRDefault="00B54EFC" w:rsidP="00B54EFC">
      <w:pPr>
        <w:pStyle w:val="ListParagraph"/>
        <w:numPr>
          <w:ilvl w:val="0"/>
          <w:numId w:val="9"/>
        </w:numPr>
      </w:pPr>
      <w:r>
        <w:lastRenderedPageBreak/>
        <w:t xml:space="preserve">[F9H1] This code builds up a variable </w:t>
      </w:r>
      <w:r w:rsidR="00252FAD" w:rsidRPr="00336E1F">
        <w:rPr>
          <w:rFonts w:ascii="Courier New" w:hAnsi="Courier New" w:cs="Courier New"/>
          <w:b/>
          <w:sz w:val="20"/>
          <w:szCs w:val="20"/>
          <w:u w:val="single"/>
        </w:rPr>
        <w:t>gcCount</w:t>
      </w:r>
      <w:r w:rsidR="00252FAD">
        <w:t xml:space="preserve"> </w:t>
      </w:r>
      <w:r>
        <w:t xml:space="preserve">that contains a sequence of integers each of which represents the number of </w:t>
      </w:r>
      <w:r w:rsidRPr="00B54EFC">
        <w:rPr>
          <w:i/>
        </w:rPr>
        <w:t>distinct</w:t>
      </w:r>
      <w:r>
        <w:t xml:space="preserve"> names/netids in each group formed by name parts. </w:t>
      </w:r>
      <w:r w:rsidR="00252FAD">
        <w:t xml:space="preserve">This will also include names without </w:t>
      </w:r>
      <w:r w:rsidR="00252FAD" w:rsidRPr="008331A4">
        <w:rPr>
          <w:rFonts w:ascii="Courier New" w:hAnsi="Courier New" w:cs="Courier New"/>
          <w:b/>
          <w:sz w:val="20"/>
          <w:szCs w:val="20"/>
          <w:u w:val="single"/>
        </w:rPr>
        <w:t>NETID</w:t>
      </w:r>
      <w:r w:rsidR="00252FAD">
        <w:t>s</w:t>
      </w:r>
      <w:r w:rsidR="006300E6">
        <w:t xml:space="preserve"> in the source</w:t>
      </w:r>
      <w:r w:rsidR="00252FAD">
        <w:t>.</w:t>
      </w:r>
      <w:r w:rsidR="0034154B">
        <w:t xml:space="preserve"> The grouping order used here does not handle the case of name variants with the same netid in the </w:t>
      </w:r>
      <w:r w:rsidR="0034154B" w:rsidRPr="0095673D">
        <w:rPr>
          <w:i/>
        </w:rPr>
        <w:t>same result set</w:t>
      </w:r>
      <w:r w:rsidR="0034154B">
        <w:t>. Such cases can arise because of change of marital status which is not easily distinguished</w:t>
      </w:r>
      <w:r w:rsidR="00CF4942">
        <w:t xml:space="preserve">, in an automated way, </w:t>
      </w:r>
      <w:r w:rsidR="0034154B">
        <w:t>from</w:t>
      </w:r>
      <w:r w:rsidR="00CF4942">
        <w:t xml:space="preserve"> </w:t>
      </w:r>
      <w:r w:rsidR="0034154B">
        <w:t>other case</w:t>
      </w:r>
      <w:r w:rsidR="00CF4942">
        <w:t>s</w:t>
      </w:r>
      <w:r w:rsidR="0034154B">
        <w:t xml:space="preserve"> such as a mistyped netid. Any such problems can be fixed by post processing to </w:t>
      </w:r>
      <w:r w:rsidR="00215763">
        <w:t>correct</w:t>
      </w:r>
      <w:r w:rsidR="0034154B">
        <w:t xml:space="preserve"> any misattributions based on common netid. Changing the grouping order</w:t>
      </w:r>
      <w:r w:rsidR="00CF4942">
        <w:t xml:space="preserve"> (i.e. by netid then name parts) </w:t>
      </w:r>
      <w:r w:rsidR="00215763">
        <w:t>also work</w:t>
      </w:r>
      <w:r w:rsidR="00CF4942">
        <w:t>s</w:t>
      </w:r>
      <w:r w:rsidR="00215763">
        <w:t xml:space="preserve"> but with additional</w:t>
      </w:r>
      <w:r w:rsidR="00CF4942">
        <w:t xml:space="preserve"> coding</w:t>
      </w:r>
      <w:r w:rsidR="00215763">
        <w:t xml:space="preserve"> complexity.</w:t>
      </w:r>
      <w:r w:rsidR="00252FAD">
        <w:t xml:space="preserve"> Note that we are only interested in </w:t>
      </w:r>
      <w:r w:rsidR="00252FAD" w:rsidRPr="008331A4">
        <w:rPr>
          <w:rFonts w:ascii="Courier New" w:hAnsi="Courier New" w:cs="Courier New"/>
          <w:b/>
          <w:sz w:val="20"/>
          <w:szCs w:val="20"/>
          <w:u w:val="single"/>
        </w:rPr>
        <w:t>EduRecord</w:t>
      </w:r>
      <w:r w:rsidR="00252FAD">
        <w:t xml:space="preserve">s where the </w:t>
      </w:r>
      <w:r w:rsidR="00252FAD" w:rsidRPr="008331A4">
        <w:rPr>
          <w:rFonts w:ascii="Courier New" w:hAnsi="Courier New" w:cs="Courier New"/>
          <w:b/>
          <w:sz w:val="20"/>
          <w:szCs w:val="20"/>
          <w:u w:val="single"/>
        </w:rPr>
        <w:t>personURI</w:t>
      </w:r>
      <w:r w:rsidR="00252FAD">
        <w:t xml:space="preserve"> is empty – those are the URPs in </w:t>
      </w:r>
      <w:r w:rsidR="00252FAD" w:rsidRPr="008331A4">
        <w:rPr>
          <w:rFonts w:ascii="Courier New" w:hAnsi="Courier New" w:cs="Courier New"/>
          <w:b/>
          <w:sz w:val="20"/>
          <w:szCs w:val="20"/>
          <w:u w:val="single"/>
        </w:rPr>
        <w:t>ED0.xml</w:t>
      </w:r>
      <w:r w:rsidR="00252FAD">
        <w:t>.</w:t>
      </w:r>
    </w:p>
    <w:p w:rsidR="00CF4EC0" w:rsidRDefault="00C4104F" w:rsidP="00CF4EC0">
      <w:pPr>
        <w:pStyle w:val="ListParagraph"/>
        <w:numPr>
          <w:ilvl w:val="1"/>
          <w:numId w:val="9"/>
        </w:numPr>
      </w:pPr>
      <w:r>
        <w:t xml:space="preserve">[F9H1a] Collect all nodes in the current group formed by grouping by name parts and then group them by </w:t>
      </w:r>
      <w:r w:rsidRPr="00AB1924">
        <w:rPr>
          <w:rFonts w:ascii="Courier New" w:hAnsi="Courier New" w:cs="Courier New"/>
          <w:b/>
          <w:sz w:val="20"/>
          <w:szCs w:val="20"/>
          <w:u w:val="single"/>
        </w:rPr>
        <w:t>nid</w:t>
      </w:r>
      <w:r w:rsidR="00252FAD">
        <w:t xml:space="preserve"> the tag we use in </w:t>
      </w:r>
      <w:r w:rsidR="00252FAD" w:rsidRPr="00AB1924">
        <w:rPr>
          <w:rFonts w:ascii="Courier New" w:hAnsi="Courier New" w:cs="Courier New"/>
          <w:b/>
          <w:sz w:val="20"/>
          <w:szCs w:val="20"/>
          <w:u w:val="single"/>
        </w:rPr>
        <w:t>ED0.xm</w:t>
      </w:r>
      <w:r w:rsidR="00AB1924" w:rsidRPr="00AB1924">
        <w:rPr>
          <w:rFonts w:ascii="Courier New" w:hAnsi="Courier New" w:cs="Courier New"/>
          <w:b/>
          <w:sz w:val="20"/>
          <w:szCs w:val="20"/>
          <w:u w:val="single"/>
        </w:rPr>
        <w:t>l</w:t>
      </w:r>
      <w:r w:rsidR="00252FAD">
        <w:t xml:space="preserve"> to represent a source </w:t>
      </w:r>
      <w:r w:rsidR="00252FAD" w:rsidRPr="00AB1924">
        <w:rPr>
          <w:rFonts w:ascii="Courier New" w:hAnsi="Courier New" w:cs="Courier New"/>
          <w:b/>
          <w:sz w:val="20"/>
          <w:szCs w:val="20"/>
          <w:u w:val="single"/>
        </w:rPr>
        <w:t>NETID</w:t>
      </w:r>
      <w:r>
        <w:t>.</w:t>
      </w:r>
      <w:r w:rsidR="008E6F36">
        <w:t xml:space="preserve"> The </w:t>
      </w:r>
      <w:r w:rsidR="00252FAD">
        <w:t xml:space="preserve">variable </w:t>
      </w:r>
      <w:r w:rsidR="008E6F36">
        <w:rPr>
          <w:rFonts w:ascii="Courier New" w:hAnsi="Courier New" w:cs="Courier New"/>
          <w:b/>
          <w:sz w:val="20"/>
          <w:szCs w:val="20"/>
          <w:u w:val="single"/>
        </w:rPr>
        <w:t>gp</w:t>
      </w:r>
      <w:r w:rsidR="008E6F36">
        <w:rPr>
          <w:rFonts w:cs="Courier New"/>
        </w:rPr>
        <w:t xml:space="preserve"> refers to this sequence of nodes</w:t>
      </w:r>
      <w:r w:rsidR="00252FAD">
        <w:t>.</w:t>
      </w:r>
    </w:p>
    <w:p w:rsidR="00C4104F" w:rsidRDefault="00C4104F" w:rsidP="00C4104F">
      <w:pPr>
        <w:pStyle w:val="ListParagraph"/>
        <w:numPr>
          <w:ilvl w:val="1"/>
          <w:numId w:val="9"/>
        </w:numPr>
      </w:pPr>
      <w:r>
        <w:t xml:space="preserve">[F9H1b] Count the nodes in each sub-group and append the count to the </w:t>
      </w:r>
      <w:r w:rsidRPr="00AB1924">
        <w:rPr>
          <w:rFonts w:ascii="Courier New" w:hAnsi="Courier New" w:cs="Courier New"/>
          <w:b/>
          <w:sz w:val="20"/>
          <w:szCs w:val="20"/>
          <w:u w:val="single"/>
        </w:rPr>
        <w:t>cgCounts</w:t>
      </w:r>
      <w:r>
        <w:t xml:space="preserve"> sequence.</w:t>
      </w:r>
    </w:p>
    <w:p w:rsidR="00C4104F" w:rsidRDefault="00C4104F" w:rsidP="00C4104F">
      <w:pPr>
        <w:pStyle w:val="ListParagraph"/>
        <w:numPr>
          <w:ilvl w:val="0"/>
          <w:numId w:val="9"/>
        </w:numPr>
      </w:pPr>
      <w:r>
        <w:t>[F9H2] Output the grand total</w:t>
      </w:r>
      <w:r w:rsidR="006300E6">
        <w:t xml:space="preserve"> by summing the sequence </w:t>
      </w:r>
      <w:r w:rsidR="006300E6" w:rsidRPr="00AB1924">
        <w:rPr>
          <w:rFonts w:ascii="Courier New" w:hAnsi="Courier New" w:cs="Courier New"/>
          <w:b/>
          <w:sz w:val="20"/>
          <w:szCs w:val="20"/>
          <w:u w:val="single"/>
        </w:rPr>
        <w:t>cgCounts</w:t>
      </w:r>
      <w:r>
        <w:t xml:space="preserve">. This is the number of </w:t>
      </w:r>
      <w:r w:rsidR="006300E6">
        <w:t xml:space="preserve">distinct </w:t>
      </w:r>
      <w:r>
        <w:t xml:space="preserve">URPs found in </w:t>
      </w:r>
      <w:r w:rsidRPr="00AB1924">
        <w:rPr>
          <w:rFonts w:ascii="Courier New" w:hAnsi="Courier New" w:cs="Courier New"/>
          <w:b/>
          <w:sz w:val="20"/>
          <w:szCs w:val="20"/>
          <w:u w:val="single"/>
        </w:rPr>
        <w:t>ED0.xml</w:t>
      </w:r>
      <w:r>
        <w:t>.</w:t>
      </w:r>
    </w:p>
    <w:p w:rsidR="00E91C0C" w:rsidRDefault="001D57D6" w:rsidP="00E91C0C">
      <w:pPr>
        <w:jc w:val="center"/>
      </w:pPr>
      <w:r>
        <w:rPr>
          <w:noProof/>
        </w:rPr>
        <w:drawing>
          <wp:inline distT="0" distB="0" distL="0" distR="0">
            <wp:extent cx="4556760" cy="4442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Urps.jpg"/>
                    <pic:cNvPicPr/>
                  </pic:nvPicPr>
                  <pic:blipFill>
                    <a:blip r:embed="rId16">
                      <a:extLst>
                        <a:ext uri="{28A0092B-C50C-407E-A947-70E740481C1C}">
                          <a14:useLocalDpi xmlns:a14="http://schemas.microsoft.com/office/drawing/2010/main" val="0"/>
                        </a:ext>
                      </a:extLst>
                    </a:blip>
                    <a:stretch>
                      <a:fillRect/>
                    </a:stretch>
                  </pic:blipFill>
                  <pic:spPr>
                    <a:xfrm>
                      <a:off x="0" y="0"/>
                      <a:ext cx="4556760" cy="4442460"/>
                    </a:xfrm>
                    <a:prstGeom prst="rect">
                      <a:avLst/>
                    </a:prstGeom>
                  </pic:spPr>
                </pic:pic>
              </a:graphicData>
            </a:graphic>
          </wp:inline>
        </w:drawing>
      </w:r>
    </w:p>
    <w:p w:rsidR="00495836" w:rsidRDefault="00C515DE" w:rsidP="00E91C0C">
      <w:pPr>
        <w:jc w:val="center"/>
      </w:pPr>
      <w:r>
        <w:t xml:space="preserve">count.xsl - </w:t>
      </w:r>
      <w:r w:rsidR="005D2AFB">
        <w:t>Figure 9</w:t>
      </w:r>
    </w:p>
    <w:p w:rsidR="001E16FE" w:rsidRDefault="001E16FE" w:rsidP="001E16FE">
      <w:r>
        <w:lastRenderedPageBreak/>
        <w:t>In our example, we find 11 unresolved people URIs and 5 unresolved organization URIs. Next we will construct enough URIs to fill in the URPs and UROs.</w:t>
      </w:r>
    </w:p>
    <w:p w:rsidR="00101BAE" w:rsidRDefault="00101BAE" w:rsidP="00101BAE">
      <w:pPr>
        <w:pStyle w:val="Heading3"/>
      </w:pPr>
      <w:r>
        <w:t>Make URIs</w:t>
      </w:r>
    </w:p>
    <w:p w:rsidR="00101BAE" w:rsidRDefault="00F169BA" w:rsidP="00101BAE">
      <w:r>
        <w:t xml:space="preserve">This step produces a pair of XML files that are used to provide </w:t>
      </w:r>
      <w:r w:rsidR="00173F97">
        <w:t xml:space="preserve">unique numbers (UNOs) from which we can construct </w:t>
      </w:r>
      <w:r>
        <w:t xml:space="preserve">URIs </w:t>
      </w:r>
      <w:r w:rsidR="00427402">
        <w:t>for the URPs and UROs just counted</w:t>
      </w:r>
      <w:r w:rsidR="00173F97">
        <w:t>. The unique number</w:t>
      </w:r>
      <w:r>
        <w:t>s were generated by a Perl utility</w:t>
      </w:r>
      <w:r w:rsidR="00557E2D">
        <w:t>, developed by the author,</w:t>
      </w:r>
      <w:r>
        <w:t xml:space="preserve"> </w:t>
      </w:r>
      <w:r w:rsidR="000E5B98">
        <w:t xml:space="preserve">called </w:t>
      </w:r>
      <w:r w:rsidR="000E5B98" w:rsidRPr="000E5B98">
        <w:rPr>
          <w:rFonts w:ascii="Courier New" w:hAnsi="Courier New" w:cs="Courier New"/>
          <w:b/>
          <w:sz w:val="20"/>
          <w:szCs w:val="20"/>
          <w:u w:val="single"/>
        </w:rPr>
        <w:t>nuno</w:t>
      </w:r>
      <w:r w:rsidR="000E5B98">
        <w:t xml:space="preserve"> </w:t>
      </w:r>
      <w:r>
        <w:t>(included</w:t>
      </w:r>
      <w:r w:rsidR="00557E2D">
        <w:t xml:space="preserve"> in the </w:t>
      </w:r>
      <w:r w:rsidR="00427402" w:rsidRPr="00427402">
        <w:rPr>
          <w:rFonts w:ascii="Courier New" w:hAnsi="Courier New" w:cs="Courier New"/>
          <w:b/>
          <w:sz w:val="20"/>
          <w:szCs w:val="20"/>
          <w:u w:val="single"/>
        </w:rPr>
        <w:t>example/</w:t>
      </w:r>
      <w:r w:rsidR="00557E2D" w:rsidRPr="00427402">
        <w:rPr>
          <w:rFonts w:ascii="Courier New" w:hAnsi="Courier New" w:cs="Courier New"/>
          <w:b/>
          <w:sz w:val="20"/>
          <w:szCs w:val="20"/>
          <w:u w:val="single"/>
        </w:rPr>
        <w:t>bin</w:t>
      </w:r>
      <w:r w:rsidR="00557E2D">
        <w:t xml:space="preserve"> directory</w:t>
      </w:r>
      <w:r>
        <w:t>) that uses a</w:t>
      </w:r>
      <w:r w:rsidR="00557E2D">
        <w:t>n</w:t>
      </w:r>
      <w:r>
        <w:t xml:space="preserve"> 8 character hexadecimal counter, an Inode number, a Unix user id and a token to ensure uniqueness. The counter is stored in a UNIX file and so can be protected by UNIX security</w:t>
      </w:r>
      <w:r w:rsidR="000E5B98">
        <w:t xml:space="preserve">. The Inode number ensures that if </w:t>
      </w:r>
      <w:r w:rsidR="005F0A3A">
        <w:t>the file is moved or copied</w:t>
      </w:r>
      <w:r w:rsidR="000E5B98">
        <w:t xml:space="preserve"> the unique number sequence is different from the original sequence. The UNIX user id is the ID of the utility caller (not the owner of the counter file) this ensures that if there are multiple users of the utility on the same counter file then each user will obtain sequence different from all other </w:t>
      </w:r>
      <w:r w:rsidR="00427402">
        <w:t>user</w:t>
      </w:r>
      <w:r w:rsidR="000E5B98">
        <w:t>s.</w:t>
      </w:r>
      <w:r w:rsidR="00132824">
        <w:t xml:space="preserve"> The token mentioned above is useful when trying to SPARQL query for individuals from a specific source. In our case this is ‘EX’ standing for ‘Example’.</w:t>
      </w:r>
    </w:p>
    <w:p w:rsidR="00132824" w:rsidRDefault="00132824" w:rsidP="00101BAE">
      <w:r>
        <w:t xml:space="preserve">The calls to the </w:t>
      </w:r>
      <w:r w:rsidRPr="000E5B98">
        <w:rPr>
          <w:rFonts w:ascii="Courier New" w:hAnsi="Courier New" w:cs="Courier New"/>
          <w:b/>
          <w:sz w:val="20"/>
          <w:szCs w:val="20"/>
          <w:u w:val="single"/>
        </w:rPr>
        <w:t>nuno</w:t>
      </w:r>
      <w:r>
        <w:t xml:space="preserve"> utility are shown next.</w:t>
      </w:r>
    </w:p>
    <w:p w:rsidR="00132824" w:rsidRDefault="00132824" w:rsidP="00132824">
      <w:pPr>
        <w:pStyle w:val="ListParagraph"/>
        <w:numPr>
          <w:ilvl w:val="0"/>
          <w:numId w:val="7"/>
        </w:numPr>
        <w:rPr>
          <w:rFonts w:ascii="Courier New" w:hAnsi="Courier New" w:cs="Courier New"/>
          <w:b/>
          <w:sz w:val="20"/>
          <w:szCs w:val="20"/>
        </w:rPr>
      </w:pPr>
      <w:r w:rsidRPr="00132824">
        <w:rPr>
          <w:rFonts w:ascii="Courier New" w:hAnsi="Courier New" w:cs="Courier New"/>
          <w:b/>
          <w:sz w:val="20"/>
          <w:szCs w:val="20"/>
        </w:rPr>
        <w:t>bin/nuno -t EX- -X</w:t>
      </w:r>
      <w:r w:rsidR="000C2136">
        <w:rPr>
          <w:rFonts w:ascii="Courier New" w:hAnsi="Courier New" w:cs="Courier New"/>
          <w:b/>
          <w:sz w:val="20"/>
          <w:szCs w:val="20"/>
        </w:rPr>
        <w:t xml:space="preserve"> -</w:t>
      </w:r>
      <w:r w:rsidR="00AC67D3">
        <w:rPr>
          <w:rFonts w:ascii="Courier New" w:hAnsi="Courier New" w:cs="Courier New"/>
          <w:b/>
          <w:sz w:val="20"/>
          <w:szCs w:val="20"/>
        </w:rPr>
        <w:t>n 11</w:t>
      </w:r>
      <w:r w:rsidRPr="00132824">
        <w:rPr>
          <w:rFonts w:ascii="Courier New" w:hAnsi="Courier New" w:cs="Courier New"/>
          <w:b/>
          <w:sz w:val="20"/>
          <w:szCs w:val="20"/>
        </w:rPr>
        <w:t xml:space="preserve"> &gt; EX-URP-UNOs.xml</w:t>
      </w:r>
    </w:p>
    <w:p w:rsidR="00132824" w:rsidRPr="000C2136" w:rsidRDefault="00132824" w:rsidP="000C2136">
      <w:pPr>
        <w:pStyle w:val="ListParagraph"/>
        <w:numPr>
          <w:ilvl w:val="0"/>
          <w:numId w:val="7"/>
        </w:numPr>
        <w:rPr>
          <w:rFonts w:ascii="Courier New" w:hAnsi="Courier New" w:cs="Courier New"/>
          <w:b/>
          <w:sz w:val="20"/>
          <w:szCs w:val="20"/>
        </w:rPr>
      </w:pPr>
      <w:r w:rsidRPr="00132824">
        <w:rPr>
          <w:rFonts w:ascii="Courier New" w:hAnsi="Courier New" w:cs="Courier New"/>
          <w:b/>
          <w:sz w:val="20"/>
          <w:szCs w:val="20"/>
        </w:rPr>
        <w:t>bin/nuno -t EX- -X</w:t>
      </w:r>
      <w:r w:rsidR="000C2136">
        <w:rPr>
          <w:rFonts w:ascii="Courier New" w:hAnsi="Courier New" w:cs="Courier New"/>
          <w:b/>
          <w:sz w:val="20"/>
          <w:szCs w:val="20"/>
        </w:rPr>
        <w:t xml:space="preserve"> -</w:t>
      </w:r>
      <w:r w:rsidR="00AC67D3">
        <w:rPr>
          <w:rFonts w:ascii="Courier New" w:hAnsi="Courier New" w:cs="Courier New"/>
          <w:b/>
          <w:sz w:val="20"/>
          <w:szCs w:val="20"/>
        </w:rPr>
        <w:t>n 5</w:t>
      </w:r>
      <w:r w:rsidRPr="00132824">
        <w:rPr>
          <w:rFonts w:ascii="Courier New" w:hAnsi="Courier New" w:cs="Courier New"/>
          <w:b/>
          <w:sz w:val="20"/>
          <w:szCs w:val="20"/>
        </w:rPr>
        <w:t xml:space="preserve"> </w:t>
      </w:r>
      <w:r w:rsidR="00217E85">
        <w:rPr>
          <w:rFonts w:ascii="Courier New" w:hAnsi="Courier New" w:cs="Courier New"/>
          <w:b/>
          <w:sz w:val="20"/>
          <w:szCs w:val="20"/>
        </w:rPr>
        <w:t xml:space="preserve"> </w:t>
      </w:r>
      <w:r w:rsidRPr="00132824">
        <w:rPr>
          <w:rFonts w:ascii="Courier New" w:hAnsi="Courier New" w:cs="Courier New"/>
          <w:b/>
          <w:sz w:val="20"/>
          <w:szCs w:val="20"/>
        </w:rPr>
        <w:t>&gt; EX-URO-UNOs.xml</w:t>
      </w:r>
    </w:p>
    <w:p w:rsidR="00132824" w:rsidRDefault="00AC67D3" w:rsidP="00132824">
      <w:r>
        <w:t xml:space="preserve"> An example</w:t>
      </w:r>
      <w:r w:rsidR="000C2136">
        <w:t xml:space="preserve"> output file </w:t>
      </w:r>
      <w:r>
        <w:t>the first command</w:t>
      </w:r>
      <w:r w:rsidR="00A90CB9">
        <w:t xml:space="preserve">, </w:t>
      </w:r>
      <w:r w:rsidR="00A90CB9" w:rsidRPr="00A90CB9">
        <w:rPr>
          <w:rFonts w:ascii="Courier New" w:hAnsi="Courier New" w:cs="Courier New"/>
          <w:b/>
          <w:sz w:val="20"/>
          <w:szCs w:val="20"/>
          <w:u w:val="single"/>
        </w:rPr>
        <w:t>EX-URP-UNOs.xml</w:t>
      </w:r>
      <w:r w:rsidR="000C2136">
        <w:t xml:space="preserve"> is shown next (the second file is similar).</w:t>
      </w:r>
    </w:p>
    <w:p w:rsidR="00A90CB9" w:rsidRPr="00FE79E8"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&lt;?xml version='1.0'?&gt;</w:t>
      </w:r>
    </w:p>
    <w:p w:rsidR="00A90CB9" w:rsidRPr="00FE79E8"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&lt;Mapping&gt;</w:t>
      </w:r>
    </w:p>
    <w:p w:rsidR="00A90CB9" w:rsidRPr="00FE79E8"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&lt;map n='1' nuno='EX-0203EF6807A00000000'/&gt;</w:t>
      </w:r>
    </w:p>
    <w:p w:rsidR="00A90CB9" w:rsidRPr="00FE79E8"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&lt;map n='2' nuno='EX-0203EF6807A00000001'/&gt;</w:t>
      </w:r>
    </w:p>
    <w:p w:rsidR="00A90CB9" w:rsidRPr="00FE79E8"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&lt;map n='3' nuno='EX-0203EF6807A00000002'/&gt;</w:t>
      </w:r>
    </w:p>
    <w:p w:rsidR="00A90CB9" w:rsidRDefault="00850B6F" w:rsidP="0056095C">
      <w:pPr>
        <w:spacing w:after="120" w:line="240" w:lineRule="auto"/>
        <w:rPr>
          <w:rFonts w:ascii="Courier New" w:hAnsi="Courier New" w:cs="Courier New"/>
          <w:b/>
          <w:sz w:val="18"/>
          <w:szCs w:val="18"/>
        </w:rPr>
      </w:pPr>
      <w:r>
        <w:rPr>
          <w:rFonts w:ascii="Courier New" w:hAnsi="Courier New" w:cs="Courier New"/>
          <w:b/>
          <w:sz w:val="18"/>
          <w:szCs w:val="18"/>
        </w:rPr>
        <w:t xml:space="preserve">        </w:t>
      </w:r>
      <w:r w:rsidR="00A90CB9" w:rsidRPr="00FE79E8">
        <w:rPr>
          <w:rFonts w:ascii="Courier New" w:hAnsi="Courier New" w:cs="Courier New"/>
          <w:b/>
          <w:sz w:val="18"/>
          <w:szCs w:val="18"/>
        </w:rPr>
        <w:t>&lt;map n='4' nuno='EX-0203EF6807A00000003'/&gt;</w:t>
      </w:r>
    </w:p>
    <w:p w:rsidR="00907F33" w:rsidRPr="00FE79E8" w:rsidRDefault="00907F33" w:rsidP="0056095C">
      <w:pPr>
        <w:spacing w:after="120" w:line="240" w:lineRule="auto"/>
        <w:rPr>
          <w:rFonts w:ascii="Courier New" w:hAnsi="Courier New" w:cs="Courier New"/>
          <w:b/>
          <w:sz w:val="18"/>
          <w:szCs w:val="18"/>
        </w:rPr>
      </w:pPr>
      <w:r>
        <w:rPr>
          <w:rFonts w:ascii="Courier New" w:hAnsi="Courier New" w:cs="Courier New"/>
          <w:b/>
          <w:sz w:val="18"/>
          <w:szCs w:val="18"/>
        </w:rPr>
        <w:tab/>
      </w:r>
      <w:r>
        <w:rPr>
          <w:rFonts w:ascii="Courier New" w:hAnsi="Courier New" w:cs="Courier New"/>
          <w:b/>
          <w:sz w:val="18"/>
          <w:szCs w:val="18"/>
        </w:rPr>
        <w:tab/>
        <w:t>…</w:t>
      </w:r>
    </w:p>
    <w:p w:rsidR="00A90CB9" w:rsidRDefault="00850B6F" w:rsidP="0056095C">
      <w:pPr>
        <w:spacing w:after="120" w:line="240" w:lineRule="auto"/>
        <w:rPr>
          <w:rFonts w:ascii="Courier New" w:hAnsi="Courier New" w:cs="Courier New"/>
          <w:b/>
          <w:sz w:val="20"/>
          <w:szCs w:val="20"/>
        </w:rPr>
      </w:pPr>
      <w:r>
        <w:rPr>
          <w:rFonts w:ascii="Courier New" w:hAnsi="Courier New" w:cs="Courier New"/>
          <w:b/>
          <w:sz w:val="18"/>
          <w:szCs w:val="18"/>
        </w:rPr>
        <w:t xml:space="preserve">        </w:t>
      </w:r>
      <w:r w:rsidR="00A90CB9" w:rsidRPr="00FE79E8">
        <w:rPr>
          <w:rFonts w:ascii="Courier New" w:hAnsi="Courier New" w:cs="Courier New"/>
          <w:b/>
          <w:sz w:val="18"/>
          <w:szCs w:val="18"/>
        </w:rPr>
        <w:t>&lt;/Mapping&gt;</w:t>
      </w:r>
    </w:p>
    <w:p w:rsidR="00173F97" w:rsidRDefault="005E1111" w:rsidP="00A90CB9">
      <w:pPr>
        <w:rPr>
          <w:rFonts w:cs="Courier New"/>
        </w:rPr>
      </w:pPr>
      <w:r>
        <w:rPr>
          <w:rFonts w:cs="Courier New"/>
        </w:rPr>
        <w:t>The attribute ‘n’ will be used to select which URI is assigned</w:t>
      </w:r>
      <w:r w:rsidR="00173F97">
        <w:rPr>
          <w:rFonts w:cs="Courier New"/>
        </w:rPr>
        <w:t xml:space="preserve"> when creating new </w:t>
      </w:r>
      <w:r w:rsidR="00173F97" w:rsidRPr="00173F97">
        <w:rPr>
          <w:rFonts w:ascii="Courier New" w:hAnsi="Courier New" w:cs="Courier New"/>
          <w:b/>
          <w:sz w:val="20"/>
          <w:szCs w:val="20"/>
          <w:u w:val="single"/>
        </w:rPr>
        <w:t>foaf:Persons</w:t>
      </w:r>
      <w:r w:rsidR="00173F97">
        <w:rPr>
          <w:rFonts w:cs="Courier New"/>
        </w:rPr>
        <w:t xml:space="preserve"> as described in the next section. In our example, the following URIs will be assigned to the URPs.</w:t>
      </w:r>
    </w:p>
    <w:p w:rsidR="00173F97" w:rsidRPr="00FE79E8" w:rsidRDefault="00850B6F" w:rsidP="00173F97">
      <w:pPr>
        <w:spacing w:after="120" w:line="240" w:lineRule="auto"/>
        <w:rPr>
          <w:rFonts w:ascii="Courier New" w:hAnsi="Courier New" w:cs="Courier New"/>
          <w:sz w:val="18"/>
          <w:szCs w:val="18"/>
        </w:rPr>
      </w:pPr>
      <w:r>
        <w:rPr>
          <w:rFonts w:ascii="Courier New" w:hAnsi="Courier New" w:cs="Courier New"/>
          <w:sz w:val="18"/>
          <w:szCs w:val="18"/>
        </w:rPr>
        <w:t xml:space="preserve">        </w:t>
      </w:r>
      <w:r w:rsidR="00173F97" w:rsidRPr="00FE79E8">
        <w:rPr>
          <w:rFonts w:ascii="Courier New" w:hAnsi="Courier New" w:cs="Courier New"/>
          <w:sz w:val="18"/>
          <w:szCs w:val="18"/>
        </w:rPr>
        <w:t>http://vivo.cornell.edu/individual/EX-0203EF6807A00000000</w:t>
      </w:r>
    </w:p>
    <w:p w:rsidR="00173F97" w:rsidRPr="00FE79E8" w:rsidRDefault="00850B6F" w:rsidP="00173F97">
      <w:pPr>
        <w:spacing w:after="120" w:line="240" w:lineRule="auto"/>
        <w:rPr>
          <w:rFonts w:ascii="Courier New" w:hAnsi="Courier New" w:cs="Courier New"/>
          <w:sz w:val="18"/>
          <w:szCs w:val="18"/>
        </w:rPr>
      </w:pPr>
      <w:r>
        <w:rPr>
          <w:rFonts w:ascii="Courier New" w:hAnsi="Courier New" w:cs="Courier New"/>
          <w:sz w:val="18"/>
          <w:szCs w:val="18"/>
        </w:rPr>
        <w:t xml:space="preserve">        </w:t>
      </w:r>
      <w:r w:rsidR="00173F97" w:rsidRPr="00FE79E8">
        <w:rPr>
          <w:rFonts w:ascii="Courier New" w:hAnsi="Courier New" w:cs="Courier New"/>
          <w:sz w:val="18"/>
          <w:szCs w:val="18"/>
        </w:rPr>
        <w:t>http://vivo.cornell.edu/individual/EX-0203EF6807A00000001</w:t>
      </w:r>
    </w:p>
    <w:p w:rsidR="00173F97" w:rsidRPr="00FE79E8" w:rsidRDefault="00850B6F" w:rsidP="00173F97">
      <w:pPr>
        <w:spacing w:after="120" w:line="240" w:lineRule="auto"/>
        <w:rPr>
          <w:rFonts w:ascii="Courier New" w:hAnsi="Courier New" w:cs="Courier New"/>
          <w:sz w:val="18"/>
          <w:szCs w:val="18"/>
        </w:rPr>
      </w:pPr>
      <w:r>
        <w:rPr>
          <w:rFonts w:ascii="Courier New" w:hAnsi="Courier New" w:cs="Courier New"/>
          <w:sz w:val="18"/>
          <w:szCs w:val="18"/>
        </w:rPr>
        <w:t xml:space="preserve">        </w:t>
      </w:r>
      <w:r w:rsidR="00173F97" w:rsidRPr="00FE79E8">
        <w:rPr>
          <w:rFonts w:ascii="Courier New" w:hAnsi="Courier New" w:cs="Courier New"/>
          <w:sz w:val="18"/>
          <w:szCs w:val="18"/>
        </w:rPr>
        <w:t>http://vivo.cornell.edu/individual/EX-0203EF6807A00000002</w:t>
      </w:r>
    </w:p>
    <w:p w:rsidR="00907F33" w:rsidRPr="00173F97" w:rsidRDefault="00850B6F" w:rsidP="00173F97">
      <w:pPr>
        <w:spacing w:after="120" w:line="240" w:lineRule="auto"/>
        <w:rPr>
          <w:rFonts w:ascii="Courier New" w:hAnsi="Courier New" w:cs="Courier New"/>
          <w:sz w:val="20"/>
          <w:szCs w:val="20"/>
        </w:rPr>
      </w:pPr>
      <w:r>
        <w:rPr>
          <w:rFonts w:ascii="Courier New" w:hAnsi="Courier New" w:cs="Courier New"/>
          <w:sz w:val="18"/>
          <w:szCs w:val="18"/>
        </w:rPr>
        <w:t xml:space="preserve">        </w:t>
      </w:r>
      <w:r w:rsidR="00173F97" w:rsidRPr="00FE79E8">
        <w:rPr>
          <w:rFonts w:ascii="Courier New" w:hAnsi="Courier New" w:cs="Courier New"/>
          <w:sz w:val="18"/>
          <w:szCs w:val="18"/>
        </w:rPr>
        <w:t>http://vivo.cornell.edu/individual/EX-0203EF6807A00000003</w:t>
      </w:r>
      <w:r w:rsidR="00173F97">
        <w:rPr>
          <w:rFonts w:ascii="Courier New" w:hAnsi="Courier New" w:cs="Courier New"/>
          <w:sz w:val="20"/>
          <w:szCs w:val="20"/>
        </w:rPr>
        <w:t xml:space="preserve"> </w:t>
      </w:r>
      <w:r w:rsidR="001E16FE">
        <w:rPr>
          <w:rFonts w:ascii="Courier New" w:hAnsi="Courier New" w:cs="Courier New"/>
          <w:sz w:val="20"/>
          <w:szCs w:val="20"/>
        </w:rPr>
        <w:t>...</w:t>
      </w:r>
      <w:bookmarkStart w:id="0" w:name="_GoBack"/>
      <w:bookmarkEnd w:id="0"/>
    </w:p>
    <w:p w:rsidR="00173F97" w:rsidRDefault="00173F97" w:rsidP="00A90CB9">
      <w:pPr>
        <w:rPr>
          <w:rFonts w:cs="Courier New"/>
        </w:rPr>
      </w:pPr>
      <w:r>
        <w:rPr>
          <w:rFonts w:cs="Courier New"/>
        </w:rPr>
        <w:t xml:space="preserve">It is worth noting that your </w:t>
      </w:r>
      <w:r w:rsidR="00030BEB">
        <w:rPr>
          <w:rFonts w:cs="Courier New"/>
        </w:rPr>
        <w:t xml:space="preserve">data </w:t>
      </w:r>
      <w:r>
        <w:rPr>
          <w:rFonts w:cs="Courier New"/>
        </w:rPr>
        <w:t xml:space="preserve">source may guarantee that </w:t>
      </w:r>
      <w:r w:rsidR="00FE79E8">
        <w:rPr>
          <w:rFonts w:cs="Courier New"/>
        </w:rPr>
        <w:t xml:space="preserve">a particular data element is </w:t>
      </w:r>
      <w:r w:rsidR="00FE79E8" w:rsidRPr="00153524">
        <w:rPr>
          <w:rFonts w:cs="Courier New"/>
          <w:i/>
        </w:rPr>
        <w:t>always present</w:t>
      </w:r>
      <w:r w:rsidR="00FE79E8">
        <w:rPr>
          <w:rFonts w:cs="Courier New"/>
        </w:rPr>
        <w:t xml:space="preserve"> and is </w:t>
      </w:r>
      <w:r w:rsidR="00FE79E8" w:rsidRPr="00153524">
        <w:rPr>
          <w:rFonts w:cs="Courier New"/>
          <w:i/>
        </w:rPr>
        <w:t>always uniquely associated with a person</w:t>
      </w:r>
      <w:r w:rsidR="00FE79E8">
        <w:rPr>
          <w:rFonts w:cs="Courier New"/>
        </w:rPr>
        <w:t>. If this is the case, then that element would be appropriate for use as a local name in your URIs provided it also satisfies the URI formation rules.</w:t>
      </w:r>
      <w:r w:rsidR="00557E2D">
        <w:rPr>
          <w:rFonts w:cs="Courier New"/>
        </w:rPr>
        <w:t xml:space="preserve"> Suppose that we had</w:t>
      </w:r>
      <w:r w:rsidR="00153524">
        <w:rPr>
          <w:rFonts w:cs="Courier New"/>
        </w:rPr>
        <w:t xml:space="preserve"> such guarantees</w:t>
      </w:r>
      <w:r w:rsidR="00557E2D">
        <w:rPr>
          <w:rFonts w:cs="Courier New"/>
        </w:rPr>
        <w:t xml:space="preserve"> in our example</w:t>
      </w:r>
      <w:r w:rsidR="00153524">
        <w:rPr>
          <w:rFonts w:cs="Courier New"/>
        </w:rPr>
        <w:t xml:space="preserve"> in the case of </w:t>
      </w:r>
      <w:r w:rsidR="00153524" w:rsidRPr="00557E2D">
        <w:rPr>
          <w:rFonts w:ascii="Courier New" w:hAnsi="Courier New" w:cs="Courier New"/>
          <w:b/>
          <w:sz w:val="20"/>
          <w:szCs w:val="20"/>
          <w:u w:val="single"/>
        </w:rPr>
        <w:t>NETID</w:t>
      </w:r>
      <w:r w:rsidR="00153524">
        <w:rPr>
          <w:rFonts w:cs="Courier New"/>
        </w:rPr>
        <w:t>. This would mean that a URI for Arthur R. Fuller</w:t>
      </w:r>
      <w:r w:rsidR="00557E2D">
        <w:rPr>
          <w:rFonts w:cs="Courier New"/>
        </w:rPr>
        <w:t xml:space="preserve"> </w:t>
      </w:r>
      <w:r w:rsidR="007F2B26">
        <w:rPr>
          <w:rFonts w:cs="Courier New"/>
        </w:rPr>
        <w:t xml:space="preserve">(arf72) </w:t>
      </w:r>
      <w:r w:rsidR="00557E2D">
        <w:rPr>
          <w:rFonts w:cs="Courier New"/>
        </w:rPr>
        <w:t>like that</w:t>
      </w:r>
      <w:r w:rsidR="00153524">
        <w:rPr>
          <w:rFonts w:cs="Courier New"/>
        </w:rPr>
        <w:t xml:space="preserve"> shown next could be assigned during the Gather step.</w:t>
      </w:r>
    </w:p>
    <w:p w:rsidR="00153524" w:rsidRDefault="00153524" w:rsidP="00A90CB9">
      <w:pPr>
        <w:rPr>
          <w:rFonts w:ascii="Courier New" w:hAnsi="Courier New" w:cs="Courier New"/>
          <w:sz w:val="18"/>
          <w:szCs w:val="18"/>
        </w:rPr>
      </w:pPr>
      <w:r>
        <w:rPr>
          <w:rFonts w:cs="Courier New"/>
        </w:rPr>
        <w:tab/>
      </w:r>
      <w:r w:rsidR="00557E2D" w:rsidRPr="00557E2D">
        <w:rPr>
          <w:rFonts w:ascii="Courier New" w:hAnsi="Courier New" w:cs="Courier New"/>
          <w:sz w:val="18"/>
          <w:szCs w:val="18"/>
        </w:rPr>
        <w:t>http://vivo.cornell.edu/individual/arf72</w:t>
      </w:r>
    </w:p>
    <w:p w:rsidR="00557E2D" w:rsidRPr="005E1111" w:rsidRDefault="00557E2D" w:rsidP="00A90CB9">
      <w:pPr>
        <w:rPr>
          <w:rFonts w:cs="Courier New"/>
        </w:rPr>
      </w:pPr>
      <w:r>
        <w:rPr>
          <w:rFonts w:cs="Courier New"/>
        </w:rPr>
        <w:lastRenderedPageBreak/>
        <w:t xml:space="preserve">Unfortunately we can’t do this since </w:t>
      </w:r>
      <w:r w:rsidR="00AC67D3">
        <w:rPr>
          <w:rFonts w:cs="Courier New"/>
        </w:rPr>
        <w:t xml:space="preserve">the </w:t>
      </w:r>
      <w:r w:rsidRPr="00557E2D">
        <w:rPr>
          <w:rFonts w:ascii="Courier New" w:hAnsi="Courier New" w:cs="Courier New"/>
          <w:b/>
          <w:sz w:val="20"/>
          <w:szCs w:val="20"/>
          <w:u w:val="single"/>
        </w:rPr>
        <w:t>NETID</w:t>
      </w:r>
      <w:r>
        <w:rPr>
          <w:rFonts w:cs="Courier New"/>
        </w:rPr>
        <w:t xml:space="preserve"> </w:t>
      </w:r>
      <w:r w:rsidR="00AC67D3">
        <w:rPr>
          <w:rFonts w:cs="Courier New"/>
        </w:rPr>
        <w:t xml:space="preserve">element might be empty </w:t>
      </w:r>
      <w:r w:rsidR="00966BC5">
        <w:rPr>
          <w:rFonts w:cs="Courier New"/>
        </w:rPr>
        <w:t xml:space="preserve">or missing </w:t>
      </w:r>
      <w:r>
        <w:rPr>
          <w:rFonts w:cs="Courier New"/>
        </w:rPr>
        <w:t>in our source data.</w:t>
      </w:r>
      <w:r w:rsidR="007F2B26">
        <w:rPr>
          <w:rFonts w:cs="Courier New"/>
        </w:rPr>
        <w:t xml:space="preserve"> While a </w:t>
      </w:r>
      <w:r w:rsidR="007F2B26" w:rsidRPr="00557E2D">
        <w:rPr>
          <w:rFonts w:ascii="Courier New" w:hAnsi="Courier New" w:cs="Courier New"/>
          <w:b/>
          <w:sz w:val="20"/>
          <w:szCs w:val="20"/>
          <w:u w:val="single"/>
        </w:rPr>
        <w:t>NETID</w:t>
      </w:r>
      <w:r w:rsidR="007F2B26">
        <w:rPr>
          <w:rFonts w:cs="Courier New"/>
        </w:rPr>
        <w:t xml:space="preserve">   is uniquely associated with a person we are not assured by the source that one will </w:t>
      </w:r>
      <w:r w:rsidR="00B21369">
        <w:rPr>
          <w:rFonts w:cs="Courier New"/>
        </w:rPr>
        <w:t xml:space="preserve">always </w:t>
      </w:r>
      <w:r w:rsidR="007F2B26">
        <w:rPr>
          <w:rFonts w:cs="Courier New"/>
        </w:rPr>
        <w:t>be present in each record.</w:t>
      </w:r>
      <w:r w:rsidR="00F67AA3">
        <w:rPr>
          <w:rFonts w:cs="Courier New"/>
        </w:rPr>
        <w:t xml:space="preserve"> Hence we will still have to create URIs from scratch.</w:t>
      </w:r>
    </w:p>
    <w:p w:rsidR="00217E85" w:rsidRPr="00217E85" w:rsidRDefault="00101BAE" w:rsidP="005B2A0E">
      <w:pPr>
        <w:pStyle w:val="Heading3"/>
      </w:pPr>
      <w:r>
        <w:t>Create New Persons and Organizations</w:t>
      </w:r>
    </w:p>
    <w:p w:rsidR="00101BAE" w:rsidRDefault="0054015B" w:rsidP="00101BAE">
      <w:r>
        <w:t>The transform for Organizations</w:t>
      </w:r>
      <w:r w:rsidR="00217E85">
        <w:t xml:space="preserve">, </w:t>
      </w:r>
      <w:r w:rsidR="00217E85" w:rsidRPr="00217E85">
        <w:rPr>
          <w:rFonts w:ascii="Courier New" w:hAnsi="Courier New" w:cs="Courier New"/>
          <w:b/>
          <w:sz w:val="20"/>
          <w:szCs w:val="20"/>
          <w:u w:val="single"/>
        </w:rPr>
        <w:t>makeUROs.xsl</w:t>
      </w:r>
      <w:r w:rsidR="00217E85">
        <w:t>,</w:t>
      </w:r>
      <w:r>
        <w:t xml:space="preserve"> is much simpler than that of Persons and so we shall describe </w:t>
      </w:r>
      <w:r w:rsidR="005D734E" w:rsidRPr="005D734E">
        <w:rPr>
          <w:rFonts w:ascii="Courier New" w:hAnsi="Courier New" w:cs="Courier New"/>
          <w:b/>
          <w:sz w:val="20"/>
          <w:szCs w:val="20"/>
          <w:u w:val="single"/>
        </w:rPr>
        <w:t>makeURPs.xsl</w:t>
      </w:r>
      <w:r w:rsidR="005D734E">
        <w:t xml:space="preserve"> in this section. As mentioned previously, in the case of Persons, we have name parts and a uniquely assigned</w:t>
      </w:r>
      <w:r w:rsidR="00795CE5">
        <w:t>,</w:t>
      </w:r>
      <w:r w:rsidR="005D734E">
        <w:t xml:space="preserve"> but possibly missing</w:t>
      </w:r>
      <w:r w:rsidR="00795CE5">
        <w:t>,</w:t>
      </w:r>
      <w:r w:rsidR="00DD1515">
        <w:t xml:space="preserve"> source</w:t>
      </w:r>
      <w:r w:rsidR="005D734E">
        <w:t xml:space="preserve"> </w:t>
      </w:r>
      <w:r w:rsidR="005D734E" w:rsidRPr="00AB1924">
        <w:rPr>
          <w:rFonts w:ascii="Courier New" w:hAnsi="Courier New" w:cs="Courier New"/>
          <w:b/>
          <w:sz w:val="20"/>
          <w:szCs w:val="20"/>
          <w:u w:val="single"/>
        </w:rPr>
        <w:t>NETID</w:t>
      </w:r>
      <w:r w:rsidR="005D734E">
        <w:t xml:space="preserve"> for matching. We also want that URIs be assigned uniquely even when we have an exact name part match </w:t>
      </w:r>
      <w:r w:rsidR="00823886">
        <w:t xml:space="preserve">for a set of records </w:t>
      </w:r>
      <w:r w:rsidR="005D734E">
        <w:t xml:space="preserve">but </w:t>
      </w:r>
      <w:r w:rsidR="005D734E" w:rsidRPr="00AB1924">
        <w:rPr>
          <w:rFonts w:ascii="Courier New" w:hAnsi="Courier New" w:cs="Courier New"/>
          <w:b/>
          <w:sz w:val="20"/>
          <w:szCs w:val="20"/>
          <w:u w:val="single"/>
        </w:rPr>
        <w:t>NETID</w:t>
      </w:r>
      <w:r w:rsidR="005D734E">
        <w:t xml:space="preserve"> is missing in one </w:t>
      </w:r>
      <w:r w:rsidR="00883EFC">
        <w:t>(</w:t>
      </w:r>
      <w:r w:rsidR="00823886">
        <w:t>or more</w:t>
      </w:r>
      <w:r w:rsidR="00883EFC">
        <w:t>)</w:t>
      </w:r>
      <w:r w:rsidR="00823886">
        <w:t xml:space="preserve"> </w:t>
      </w:r>
      <w:r w:rsidR="005D734E">
        <w:t>record</w:t>
      </w:r>
      <w:r w:rsidR="00823886">
        <w:t>s</w:t>
      </w:r>
      <w:r w:rsidR="005D734E">
        <w:t xml:space="preserve"> but not in others.</w:t>
      </w:r>
      <w:r w:rsidR="00DD1515">
        <w:t xml:space="preserve"> </w:t>
      </w:r>
      <w:r w:rsidR="00883EFC" w:rsidRPr="00883EFC">
        <w:t xml:space="preserve"> </w:t>
      </w:r>
      <w:r w:rsidR="00DD1515">
        <w:t>Indeed it quite possible for there to be several URPs in our source that have exactly the same name parts</w:t>
      </w:r>
      <w:r w:rsidR="00795CE5">
        <w:t>,</w:t>
      </w:r>
      <w:r w:rsidR="00DD1515">
        <w:t xml:space="preserve"> character for character</w:t>
      </w:r>
      <w:r w:rsidR="00795CE5">
        <w:t>,</w:t>
      </w:r>
      <w:r w:rsidR="00DD1515">
        <w:t xml:space="preserve"> but different netids. In our example there are</w:t>
      </w:r>
      <w:r w:rsidR="00B770FC">
        <w:t xml:space="preserve"> </w:t>
      </w:r>
      <w:r w:rsidR="00AB683D">
        <w:t xml:space="preserve">at least </w:t>
      </w:r>
      <w:r w:rsidR="00B770FC">
        <w:t>three</w:t>
      </w:r>
      <w:r w:rsidR="00DD1515">
        <w:t xml:space="preserve"> </w:t>
      </w:r>
      <w:r w:rsidR="00AB683D">
        <w:t xml:space="preserve">(and possibly four) </w:t>
      </w:r>
      <w:r w:rsidR="00795CE5">
        <w:t xml:space="preserve">distinct </w:t>
      </w:r>
      <w:r w:rsidR="00DD1515">
        <w:t xml:space="preserve">people named “Arthur R Fuller” and multiple </w:t>
      </w:r>
      <w:r w:rsidR="00DD1515" w:rsidRPr="00310F6D">
        <w:rPr>
          <w:rFonts w:ascii="Courier New" w:hAnsi="Courier New" w:cs="Courier New"/>
          <w:b/>
          <w:sz w:val="20"/>
          <w:szCs w:val="20"/>
          <w:u w:val="single"/>
        </w:rPr>
        <w:t>EduRecord</w:t>
      </w:r>
      <w:r w:rsidR="003108FC" w:rsidRPr="00310F6D">
        <w:rPr>
          <w:rFonts w:ascii="Courier New" w:hAnsi="Courier New" w:cs="Courier New"/>
          <w:b/>
          <w:sz w:val="20"/>
          <w:szCs w:val="20"/>
          <w:u w:val="single"/>
        </w:rPr>
        <w:t>s</w:t>
      </w:r>
      <w:r w:rsidR="00DD1515">
        <w:t xml:space="preserve"> that have to be assigned to the correct person.</w:t>
      </w:r>
      <w:r w:rsidR="004C1A4E">
        <w:t xml:space="preserve"> </w:t>
      </w:r>
      <w:r w:rsidR="003108FC">
        <w:t>Misattribution should be rare</w:t>
      </w:r>
      <w:r w:rsidR="004C1A4E">
        <w:t xml:space="preserve"> although it is unavoidable in an automated system when there is no sure way to distinguish between different people. Thus when there is no netid associated with a</w:t>
      </w:r>
      <w:r w:rsidR="003108FC">
        <w:t>n</w:t>
      </w:r>
      <w:r w:rsidR="004C1A4E">
        <w:t xml:space="preserve"> </w:t>
      </w:r>
      <w:r w:rsidR="004C1A4E" w:rsidRPr="00AB1924">
        <w:rPr>
          <w:rFonts w:ascii="Courier New" w:hAnsi="Courier New" w:cs="Courier New"/>
          <w:b/>
          <w:sz w:val="20"/>
          <w:szCs w:val="20"/>
          <w:u w:val="single"/>
        </w:rPr>
        <w:t>EduRecord</w:t>
      </w:r>
      <w:r w:rsidR="004C1A4E">
        <w:t xml:space="preserve"> we will add a “weak attribution” triple in the RDF that we generate.</w:t>
      </w:r>
      <w:r w:rsidR="005F26DA">
        <w:t xml:space="preserve"> </w:t>
      </w:r>
      <w:r w:rsidR="00883EFC">
        <w:t>Our</w:t>
      </w:r>
      <w:r w:rsidR="005F26DA">
        <w:t xml:space="preserve"> main</w:t>
      </w:r>
      <w:r w:rsidR="00883EFC">
        <w:t xml:space="preserve"> purpose here is to create a file of new person records</w:t>
      </w:r>
      <w:r w:rsidR="00DD1515">
        <w:t>,</w:t>
      </w:r>
      <w:r w:rsidR="00883EFC">
        <w:t xml:space="preserve"> </w:t>
      </w:r>
      <w:r w:rsidR="00DD1515">
        <w:t xml:space="preserve">in the </w:t>
      </w:r>
      <w:r w:rsidR="00DD1515" w:rsidRPr="003903A1">
        <w:rPr>
          <w:rFonts w:ascii="Courier New" w:hAnsi="Courier New" w:cs="Courier New"/>
          <w:b/>
          <w:sz w:val="20"/>
          <w:szCs w:val="20"/>
          <w:u w:val="single"/>
        </w:rPr>
        <w:t>PER0.xml</w:t>
      </w:r>
      <w:r w:rsidR="00DD1515">
        <w:t xml:space="preserve"> style, </w:t>
      </w:r>
      <w:r w:rsidR="003903A1">
        <w:t xml:space="preserve">that specifies name parts, </w:t>
      </w:r>
      <w:r w:rsidR="003903A1" w:rsidRPr="003903A1">
        <w:rPr>
          <w:rFonts w:ascii="Courier New" w:hAnsi="Courier New" w:cs="Courier New"/>
          <w:b/>
          <w:sz w:val="20"/>
          <w:szCs w:val="20"/>
          <w:u w:val="single"/>
        </w:rPr>
        <w:t>uri</w:t>
      </w:r>
      <w:r w:rsidR="00883EFC">
        <w:t xml:space="preserve"> and </w:t>
      </w:r>
      <w:r w:rsidR="003903A1" w:rsidRPr="003903A1">
        <w:rPr>
          <w:rFonts w:ascii="Courier New" w:hAnsi="Courier New" w:cs="Courier New"/>
          <w:b/>
          <w:sz w:val="20"/>
          <w:szCs w:val="20"/>
          <w:u w:val="single"/>
        </w:rPr>
        <w:t>netid</w:t>
      </w:r>
      <w:r w:rsidR="00883EFC">
        <w:t xml:space="preserve"> if possible. </w:t>
      </w:r>
      <w:r w:rsidR="00B95A40">
        <w:t>These will be used in a late</w:t>
      </w:r>
      <w:r w:rsidR="00AB683D">
        <w:t>r step to fill in missing URIs i</w:t>
      </w:r>
      <w:r w:rsidR="00B95A40">
        <w:t xml:space="preserve">n </w:t>
      </w:r>
      <w:r w:rsidR="00B95A40" w:rsidRPr="003903A1">
        <w:rPr>
          <w:rFonts w:ascii="Courier New" w:hAnsi="Courier New" w:cs="Courier New"/>
          <w:b/>
          <w:sz w:val="20"/>
          <w:szCs w:val="20"/>
          <w:u w:val="single"/>
        </w:rPr>
        <w:t>ED0.xml</w:t>
      </w:r>
      <w:r w:rsidR="00B95A40">
        <w:t>.</w:t>
      </w:r>
    </w:p>
    <w:p w:rsidR="006E3A3B" w:rsidRDefault="006E3A3B" w:rsidP="00E84933">
      <w:pPr>
        <w:jc w:val="center"/>
      </w:pPr>
      <w:r>
        <w:rPr>
          <w:noProof/>
        </w:rPr>
        <w:drawing>
          <wp:inline distT="0" distB="0" distL="0" distR="0">
            <wp:extent cx="4434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URPs-xsl-I.jpg"/>
                    <pic:cNvPicPr/>
                  </pic:nvPicPr>
                  <pic:blipFill>
                    <a:blip r:embed="rId17">
                      <a:extLst>
                        <a:ext uri="{28A0092B-C50C-407E-A947-70E740481C1C}">
                          <a14:useLocalDpi xmlns:a14="http://schemas.microsoft.com/office/drawing/2010/main" val="0"/>
                        </a:ext>
                      </a:extLst>
                    </a:blip>
                    <a:stretch>
                      <a:fillRect/>
                    </a:stretch>
                  </pic:blipFill>
                  <pic:spPr>
                    <a:xfrm>
                      <a:off x="0" y="0"/>
                      <a:ext cx="4434840" cy="2743200"/>
                    </a:xfrm>
                    <a:prstGeom prst="rect">
                      <a:avLst/>
                    </a:prstGeom>
                  </pic:spPr>
                </pic:pic>
              </a:graphicData>
            </a:graphic>
          </wp:inline>
        </w:drawing>
      </w:r>
    </w:p>
    <w:p w:rsidR="00E84933" w:rsidRDefault="00C515DE" w:rsidP="00E84933">
      <w:pPr>
        <w:jc w:val="center"/>
      </w:pPr>
      <w:r>
        <w:t xml:space="preserve">makeURPs.xsl Fragment 1 - </w:t>
      </w:r>
      <w:r w:rsidR="007D25BE">
        <w:t>Figure 10</w:t>
      </w:r>
    </w:p>
    <w:p w:rsidR="00E84933" w:rsidRDefault="007D25BE" w:rsidP="00E84933">
      <w:pPr>
        <w:pStyle w:val="ListParagraph"/>
        <w:numPr>
          <w:ilvl w:val="0"/>
          <w:numId w:val="8"/>
        </w:numPr>
      </w:pPr>
      <w:r>
        <w:t>[F10</w:t>
      </w:r>
      <w:r w:rsidR="00217E85">
        <w:t>H0</w:t>
      </w:r>
      <w:r w:rsidR="005F26DA">
        <w:t>] Declare the</w:t>
      </w:r>
      <w:r w:rsidR="00E84933">
        <w:t xml:space="preserve"> parameter that contains the name of the UNO file for Persons.</w:t>
      </w:r>
    </w:p>
    <w:p w:rsidR="00E84933" w:rsidRDefault="007D25BE" w:rsidP="00E84933">
      <w:pPr>
        <w:pStyle w:val="ListParagraph"/>
        <w:numPr>
          <w:ilvl w:val="0"/>
          <w:numId w:val="8"/>
        </w:numPr>
      </w:pPr>
      <w:r>
        <w:t>[F10</w:t>
      </w:r>
      <w:r w:rsidR="00217E85">
        <w:t>H1</w:t>
      </w:r>
      <w:r w:rsidR="00E84933">
        <w:t>] Identify the namespace used to fully qualify a URI local name.</w:t>
      </w:r>
    </w:p>
    <w:p w:rsidR="001E16FE" w:rsidRDefault="007D25BE" w:rsidP="002A1DF2">
      <w:pPr>
        <w:pStyle w:val="ListParagraph"/>
        <w:numPr>
          <w:ilvl w:val="0"/>
          <w:numId w:val="8"/>
        </w:numPr>
      </w:pPr>
      <w:r>
        <w:t>[F10</w:t>
      </w:r>
      <w:r w:rsidR="00217E85">
        <w:t>H2</w:t>
      </w:r>
      <w:r w:rsidR="00E84933">
        <w:t>] Make the UNO file accessible as a set of nodes.</w:t>
      </w:r>
    </w:p>
    <w:p w:rsidR="00EE3759" w:rsidRPr="001E16FE" w:rsidRDefault="002A1DF2" w:rsidP="002A1DF2">
      <w:pPr>
        <w:pStyle w:val="ListParagraph"/>
        <w:numPr>
          <w:ilvl w:val="0"/>
          <w:numId w:val="8"/>
        </w:numPr>
      </w:pPr>
      <w:r>
        <w:t xml:space="preserve">The next figure details how </w:t>
      </w:r>
      <w:r w:rsidRPr="001E16FE">
        <w:rPr>
          <w:rFonts w:ascii="Courier New" w:hAnsi="Courier New" w:cs="Courier New"/>
          <w:b/>
          <w:sz w:val="20"/>
          <w:szCs w:val="20"/>
          <w:u w:val="single"/>
        </w:rPr>
        <w:t>Per0.xml</w:t>
      </w:r>
      <w:r>
        <w:t xml:space="preserve"> style person records are created. This</w:t>
      </w:r>
      <w:r w:rsidR="00C26301">
        <w:t xml:space="preserve"> part of the transform is the most complex in our example. This is because of the fact that we must index correctly through the set of </w:t>
      </w:r>
      <w:r w:rsidR="0030097D">
        <w:t>11</w:t>
      </w:r>
      <w:r w:rsidR="00EE3759">
        <w:t xml:space="preserve"> </w:t>
      </w:r>
      <w:r w:rsidR="00C26301">
        <w:t>URIs constructed above</w:t>
      </w:r>
      <w:r w:rsidR="00EE3759">
        <w:t xml:space="preserve"> as we assign them to the URPs</w:t>
      </w:r>
      <w:r w:rsidR="00C26301" w:rsidRPr="001E16FE">
        <w:rPr>
          <w:rFonts w:ascii="Courier New" w:hAnsi="Courier New" w:cs="Courier New"/>
          <w:b/>
          <w:sz w:val="20"/>
          <w:szCs w:val="20"/>
        </w:rPr>
        <w:t>.</w:t>
      </w:r>
      <w:r w:rsidR="00C26301" w:rsidRPr="001E16FE">
        <w:rPr>
          <w:rFonts w:cs="Courier New"/>
        </w:rPr>
        <w:t xml:space="preserve"> </w:t>
      </w:r>
    </w:p>
    <w:p w:rsidR="00EE3759" w:rsidRDefault="00EE3759" w:rsidP="00EE3759">
      <w:pPr>
        <w:pStyle w:val="ListParagraph"/>
        <w:numPr>
          <w:ilvl w:val="0"/>
          <w:numId w:val="11"/>
        </w:numPr>
        <w:rPr>
          <w:rFonts w:cs="Courier New"/>
        </w:rPr>
      </w:pPr>
      <w:r>
        <w:rPr>
          <w:rFonts w:cs="Courier New"/>
        </w:rPr>
        <w:lastRenderedPageBreak/>
        <w:t>[F1</w:t>
      </w:r>
      <w:r w:rsidR="00A53FA8">
        <w:rPr>
          <w:rFonts w:cs="Courier New"/>
        </w:rPr>
        <w:t>1H0] This is the same grouping</w:t>
      </w:r>
      <w:r>
        <w:rPr>
          <w:rFonts w:cs="Courier New"/>
        </w:rPr>
        <w:t xml:space="preserve"> </w:t>
      </w:r>
      <w:r w:rsidR="008967E6">
        <w:rPr>
          <w:rFonts w:cs="Courier New"/>
        </w:rPr>
        <w:t>method</w:t>
      </w:r>
      <w:r>
        <w:rPr>
          <w:rFonts w:cs="Courier New"/>
        </w:rPr>
        <w:t xml:space="preserve"> employed in the Count Step.</w:t>
      </w:r>
      <w:r w:rsidR="00FE5919">
        <w:rPr>
          <w:rFonts w:cs="Courier New"/>
        </w:rPr>
        <w:t xml:space="preserve"> The variable </w:t>
      </w:r>
      <w:r w:rsidR="00FE5919" w:rsidRPr="00E176F9">
        <w:rPr>
          <w:rFonts w:ascii="Courier New" w:hAnsi="Courier New" w:cs="Courier New"/>
          <w:b/>
          <w:sz w:val="20"/>
          <w:szCs w:val="20"/>
          <w:u w:val="single"/>
        </w:rPr>
        <w:t>cgCounts</w:t>
      </w:r>
      <w:r w:rsidR="008967E6">
        <w:rPr>
          <w:rFonts w:cs="Courier New"/>
        </w:rPr>
        <w:t xml:space="preserve"> refers to a set</w:t>
      </w:r>
      <w:r w:rsidR="00FE5919">
        <w:rPr>
          <w:rFonts w:cs="Courier New"/>
        </w:rPr>
        <w:t xml:space="preserve"> of counts each of which is the number of distinct people sharing a name.</w:t>
      </w:r>
    </w:p>
    <w:p w:rsidR="00FE5919" w:rsidRDefault="008C3BF8" w:rsidP="00EE3759">
      <w:pPr>
        <w:pStyle w:val="ListParagraph"/>
        <w:numPr>
          <w:ilvl w:val="0"/>
          <w:numId w:val="11"/>
        </w:numPr>
        <w:rPr>
          <w:rFonts w:cs="Courier New"/>
        </w:rPr>
      </w:pPr>
      <w:r>
        <w:rPr>
          <w:rFonts w:cs="Courier New"/>
        </w:rPr>
        <w:t>[F11H1] The call to the</w:t>
      </w:r>
      <w:r w:rsidR="00185660">
        <w:rPr>
          <w:rFonts w:cs="Courier New"/>
        </w:rPr>
        <w:t xml:space="preserve"> recursive</w:t>
      </w:r>
      <w:r>
        <w:rPr>
          <w:rFonts w:cs="Courier New"/>
        </w:rPr>
        <w:t xml:space="preserve"> named template </w:t>
      </w:r>
      <w:r w:rsidRPr="00E176F9">
        <w:rPr>
          <w:rFonts w:ascii="Courier New" w:hAnsi="Courier New" w:cs="Courier New"/>
          <w:b/>
          <w:sz w:val="20"/>
          <w:szCs w:val="20"/>
          <w:u w:val="single"/>
        </w:rPr>
        <w:t>cumulativeSum</w:t>
      </w:r>
      <w:r w:rsidR="00FE5919">
        <w:rPr>
          <w:rFonts w:cs="Courier New"/>
        </w:rPr>
        <w:t xml:space="preserve"> </w:t>
      </w:r>
      <w:r w:rsidR="00391727">
        <w:rPr>
          <w:rFonts w:cs="Courier New"/>
        </w:rPr>
        <w:t xml:space="preserve">produces a sequence </w:t>
      </w:r>
      <w:r w:rsidR="00FE5919">
        <w:rPr>
          <w:rFonts w:cs="Courier New"/>
        </w:rPr>
        <w:t>containing the</w:t>
      </w:r>
      <w:r w:rsidR="00921EBC">
        <w:rPr>
          <w:rFonts w:cs="Courier New"/>
        </w:rPr>
        <w:t xml:space="preserve"> 0 based</w:t>
      </w:r>
      <w:r w:rsidR="00391727">
        <w:rPr>
          <w:rFonts w:cs="Courier New"/>
        </w:rPr>
        <w:t xml:space="preserve"> cumulative sums</w:t>
      </w:r>
      <w:r w:rsidR="00FE5919">
        <w:rPr>
          <w:rFonts w:cs="Courier New"/>
        </w:rPr>
        <w:t xml:space="preserve"> for the counts in </w:t>
      </w:r>
      <w:r w:rsidR="00FE5919" w:rsidRPr="00E176F9">
        <w:rPr>
          <w:rFonts w:ascii="Courier New" w:hAnsi="Courier New" w:cs="Courier New"/>
          <w:b/>
          <w:sz w:val="20"/>
          <w:szCs w:val="20"/>
          <w:u w:val="single"/>
        </w:rPr>
        <w:t>cgCounts</w:t>
      </w:r>
      <w:r w:rsidR="00FE5919">
        <w:rPr>
          <w:rFonts w:cs="Courier New"/>
        </w:rPr>
        <w:t xml:space="preserve">. These are the offsets into the </w:t>
      </w:r>
      <w:r w:rsidR="009E4344">
        <w:rPr>
          <w:rFonts w:cs="Courier New"/>
        </w:rPr>
        <w:t>list of 11</w:t>
      </w:r>
      <w:r>
        <w:rPr>
          <w:rFonts w:cs="Courier New"/>
        </w:rPr>
        <w:t xml:space="preserve"> URIs that we need to do URI assignment to the new people.</w:t>
      </w:r>
      <w:r w:rsidR="00391727">
        <w:rPr>
          <w:rFonts w:cs="Courier New"/>
        </w:rPr>
        <w:t xml:space="preserve"> The variable </w:t>
      </w:r>
      <w:r w:rsidR="00391727" w:rsidRPr="00E176F9">
        <w:rPr>
          <w:rFonts w:ascii="Courier New" w:hAnsi="Courier New" w:cs="Courier New"/>
          <w:b/>
          <w:sz w:val="20"/>
          <w:szCs w:val="20"/>
          <w:u w:val="single"/>
        </w:rPr>
        <w:t>cumulativeCgCounts</w:t>
      </w:r>
      <w:r w:rsidR="00391727">
        <w:rPr>
          <w:rFonts w:cs="Courier New"/>
        </w:rPr>
        <w:t xml:space="preserve"> contains the cumulative sum sequence. The recursive named template can be found in the Appendix </w:t>
      </w:r>
      <w:r w:rsidR="001B0E0D">
        <w:rPr>
          <w:rFonts w:cs="Courier New"/>
        </w:rPr>
        <w:t xml:space="preserve">D </w:t>
      </w:r>
      <w:r w:rsidR="00391727">
        <w:rPr>
          <w:rFonts w:cs="Courier New"/>
        </w:rPr>
        <w:t xml:space="preserve">and source file </w:t>
      </w:r>
      <w:r w:rsidR="00391727" w:rsidRPr="00391727">
        <w:rPr>
          <w:rFonts w:ascii="Courier New" w:hAnsi="Courier New" w:cs="Courier New"/>
          <w:b/>
          <w:sz w:val="20"/>
          <w:szCs w:val="20"/>
          <w:u w:val="single"/>
        </w:rPr>
        <w:t>makeURPs.xsl</w:t>
      </w:r>
      <w:r w:rsidR="00391727">
        <w:rPr>
          <w:rFonts w:cs="Courier New"/>
        </w:rPr>
        <w:t>.</w:t>
      </w:r>
    </w:p>
    <w:p w:rsidR="00E84933" w:rsidRDefault="00391727" w:rsidP="002A1DF2">
      <w:pPr>
        <w:pStyle w:val="ListParagraph"/>
        <w:jc w:val="center"/>
      </w:pPr>
      <w:r>
        <w:rPr>
          <w:noProof/>
        </w:rPr>
        <w:drawing>
          <wp:inline distT="0" distB="0" distL="0" distR="0">
            <wp:extent cx="4282440" cy="3284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leURPs.-xsl-II.jpg"/>
                    <pic:cNvPicPr/>
                  </pic:nvPicPr>
                  <pic:blipFill>
                    <a:blip r:embed="rId18">
                      <a:extLst>
                        <a:ext uri="{28A0092B-C50C-407E-A947-70E740481C1C}">
                          <a14:useLocalDpi xmlns:a14="http://schemas.microsoft.com/office/drawing/2010/main" val="0"/>
                        </a:ext>
                      </a:extLst>
                    </a:blip>
                    <a:stretch>
                      <a:fillRect/>
                    </a:stretch>
                  </pic:blipFill>
                  <pic:spPr>
                    <a:xfrm>
                      <a:off x="0" y="0"/>
                      <a:ext cx="4282440" cy="3284220"/>
                    </a:xfrm>
                    <a:prstGeom prst="rect">
                      <a:avLst/>
                    </a:prstGeom>
                  </pic:spPr>
                </pic:pic>
              </a:graphicData>
            </a:graphic>
          </wp:inline>
        </w:drawing>
      </w:r>
    </w:p>
    <w:p w:rsidR="00DB0B31" w:rsidRPr="001E16FE" w:rsidRDefault="00C515DE" w:rsidP="001E16FE">
      <w:pPr>
        <w:pStyle w:val="ListParagraph"/>
        <w:jc w:val="center"/>
      </w:pPr>
      <w:r>
        <w:t xml:space="preserve">makeURPs.xsl Fragment 2 - </w:t>
      </w:r>
      <w:r w:rsidR="002E42F9">
        <w:t>Figure 11</w:t>
      </w:r>
    </w:p>
    <w:tbl>
      <w:tblPr>
        <w:tblW w:w="64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60"/>
        <w:gridCol w:w="999"/>
        <w:gridCol w:w="960"/>
        <w:gridCol w:w="960"/>
        <w:gridCol w:w="960"/>
      </w:tblGrid>
      <w:tr w:rsidR="00DB0B31" w:rsidRPr="00DB0B31" w:rsidTr="00921EBC">
        <w:trPr>
          <w:trHeight w:val="288"/>
          <w:jc w:val="center"/>
        </w:trPr>
        <w:tc>
          <w:tcPr>
            <w:tcW w:w="2560" w:type="dxa"/>
            <w:tcBorders>
              <w:top w:val="single" w:sz="4" w:space="0" w:color="auto"/>
              <w:bottom w:val="single" w:sz="4" w:space="0" w:color="auto"/>
              <w:right w:val="single" w:sz="4" w:space="0" w:color="auto"/>
            </w:tcBorders>
            <w:shd w:val="clear" w:color="auto" w:fill="auto"/>
            <w:noWrap/>
            <w:vAlign w:val="bottom"/>
            <w:hideMark/>
          </w:tcPr>
          <w:p w:rsidR="00DB0B31" w:rsidRPr="00DB0B31" w:rsidRDefault="00DB0B31" w:rsidP="00921EBC">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Name</w:t>
            </w:r>
          </w:p>
        </w:tc>
        <w:tc>
          <w:tcPr>
            <w:tcW w:w="999" w:type="dxa"/>
            <w:tcBorders>
              <w:top w:val="single" w:sz="4"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921EBC">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Netid</w:t>
            </w:r>
          </w:p>
        </w:tc>
        <w:tc>
          <w:tcPr>
            <w:tcW w:w="960"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rsidR="00DB0B31" w:rsidRPr="00DB0B31" w:rsidRDefault="00DB0B31" w:rsidP="00921EBC">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Count</w:t>
            </w:r>
          </w:p>
        </w:tc>
        <w:tc>
          <w:tcPr>
            <w:tcW w:w="96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rsidR="00DB0B31" w:rsidRPr="00DB0B31" w:rsidRDefault="00DB0B31" w:rsidP="00921EBC">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Offset</w:t>
            </w:r>
          </w:p>
        </w:tc>
        <w:tc>
          <w:tcPr>
            <w:tcW w:w="960" w:type="dxa"/>
            <w:tcBorders>
              <w:top w:val="single" w:sz="4" w:space="0" w:color="auto"/>
              <w:left w:val="single" w:sz="6" w:space="0" w:color="auto"/>
              <w:bottom w:val="single" w:sz="4" w:space="0" w:color="auto"/>
            </w:tcBorders>
            <w:shd w:val="clear" w:color="auto" w:fill="auto"/>
            <w:noWrap/>
            <w:vAlign w:val="bottom"/>
            <w:hideMark/>
          </w:tcPr>
          <w:p w:rsidR="00DB0B31" w:rsidRPr="00DB0B31" w:rsidRDefault="00DB0B31" w:rsidP="00921EBC">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Index</w:t>
            </w:r>
          </w:p>
        </w:tc>
      </w:tr>
      <w:tr w:rsidR="00AC67D3" w:rsidRPr="00DB0B31" w:rsidTr="00782125">
        <w:trPr>
          <w:trHeight w:val="288"/>
          <w:jc w:val="center"/>
        </w:trPr>
        <w:tc>
          <w:tcPr>
            <w:tcW w:w="2560" w:type="dxa"/>
            <w:tcBorders>
              <w:top w:val="single" w:sz="4" w:space="0" w:color="auto"/>
              <w:bottom w:val="nil"/>
              <w:right w:val="single" w:sz="4" w:space="0" w:color="auto"/>
            </w:tcBorders>
            <w:shd w:val="clear" w:color="auto" w:fill="auto"/>
            <w:noWrap/>
            <w:vAlign w:val="bottom"/>
          </w:tcPr>
          <w:p w:rsidR="00AC67D3" w:rsidRPr="00DB0B31" w:rsidRDefault="00AC67D3" w:rsidP="00DB0B31">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David Augustus Green</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tcPr>
          <w:p w:rsidR="00AC67D3" w:rsidRPr="00DB0B31" w:rsidRDefault="00AC67D3" w:rsidP="00DB0B31">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dag065</w:t>
            </w:r>
          </w:p>
        </w:tc>
        <w:tc>
          <w:tcPr>
            <w:tcW w:w="960" w:type="dxa"/>
            <w:tcBorders>
              <w:top w:val="single" w:sz="4" w:space="0" w:color="auto"/>
              <w:left w:val="single" w:sz="4" w:space="0" w:color="auto"/>
              <w:bottom w:val="single" w:sz="6" w:space="0" w:color="auto"/>
              <w:right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w:t>
            </w:r>
          </w:p>
        </w:tc>
        <w:tc>
          <w:tcPr>
            <w:tcW w:w="960" w:type="dxa"/>
            <w:tcBorders>
              <w:top w:val="single" w:sz="4" w:space="0" w:color="auto"/>
              <w:left w:val="single" w:sz="6" w:space="0" w:color="auto"/>
              <w:bottom w:val="single" w:sz="6" w:space="0" w:color="auto"/>
              <w:right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0</w:t>
            </w:r>
          </w:p>
        </w:tc>
        <w:tc>
          <w:tcPr>
            <w:tcW w:w="960" w:type="dxa"/>
            <w:tcBorders>
              <w:top w:val="single" w:sz="4" w:space="0" w:color="auto"/>
              <w:left w:val="single" w:sz="6" w:space="0" w:color="auto"/>
              <w:bottom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w:t>
            </w:r>
          </w:p>
        </w:tc>
      </w:tr>
      <w:tr w:rsidR="00DB0B31" w:rsidRPr="00DB0B31" w:rsidTr="00782125">
        <w:trPr>
          <w:trHeight w:val="288"/>
          <w:jc w:val="center"/>
        </w:trPr>
        <w:tc>
          <w:tcPr>
            <w:tcW w:w="2560" w:type="dxa"/>
            <w:tcBorders>
              <w:top w:val="single" w:sz="4" w:space="0" w:color="auto"/>
              <w:bottom w:val="nil"/>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Don A Horsham</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dah3507</w:t>
            </w:r>
          </w:p>
        </w:tc>
        <w:tc>
          <w:tcPr>
            <w:tcW w:w="96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2</w:t>
            </w:r>
          </w:p>
        </w:tc>
        <w:tc>
          <w:tcPr>
            <w:tcW w:w="96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w:t>
            </w:r>
          </w:p>
        </w:tc>
        <w:tc>
          <w:tcPr>
            <w:tcW w:w="960" w:type="dxa"/>
            <w:tcBorders>
              <w:top w:val="single" w:sz="4"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2</w:t>
            </w:r>
          </w:p>
        </w:tc>
      </w:tr>
      <w:tr w:rsidR="00DB0B31" w:rsidRPr="00DB0B31" w:rsidTr="00782125">
        <w:trPr>
          <w:trHeight w:val="288"/>
          <w:jc w:val="center"/>
        </w:trPr>
        <w:tc>
          <w:tcPr>
            <w:tcW w:w="2560" w:type="dxa"/>
            <w:tcBorders>
              <w:top w:val="nil"/>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dah256</w:t>
            </w: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3</w:t>
            </w:r>
          </w:p>
        </w:tc>
      </w:tr>
      <w:tr w:rsidR="00DB0B31" w:rsidRPr="00DB0B31" w:rsidTr="00782125">
        <w:trPr>
          <w:trHeight w:val="288"/>
          <w:jc w:val="center"/>
        </w:trPr>
        <w:tc>
          <w:tcPr>
            <w:tcW w:w="2560" w:type="dxa"/>
            <w:tcBorders>
              <w:top w:val="single" w:sz="4" w:space="0" w:color="auto"/>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Denise Hortense Valencia</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1</w:t>
            </w: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3</w:t>
            </w: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4</w:t>
            </w:r>
          </w:p>
        </w:tc>
      </w:tr>
      <w:tr w:rsidR="00DB0B31" w:rsidRPr="00DB0B31" w:rsidTr="00782125">
        <w:trPr>
          <w:trHeight w:val="216"/>
          <w:jc w:val="center"/>
        </w:trPr>
        <w:tc>
          <w:tcPr>
            <w:tcW w:w="2560" w:type="dxa"/>
            <w:tcBorders>
              <w:top w:val="single" w:sz="4" w:space="0" w:color="auto"/>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Cathrine A Dale</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cad2616</w:t>
            </w: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1</w:t>
            </w: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4</w:t>
            </w: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5</w:t>
            </w:r>
          </w:p>
        </w:tc>
      </w:tr>
      <w:tr w:rsidR="00AC67D3" w:rsidRPr="00DB0B31" w:rsidTr="00782125">
        <w:trPr>
          <w:trHeight w:val="288"/>
          <w:jc w:val="center"/>
        </w:trPr>
        <w:tc>
          <w:tcPr>
            <w:tcW w:w="2560" w:type="dxa"/>
            <w:tcBorders>
              <w:top w:val="single" w:sz="4" w:space="0" w:color="auto"/>
              <w:bottom w:val="nil"/>
              <w:right w:val="single" w:sz="4" w:space="0" w:color="auto"/>
            </w:tcBorders>
            <w:shd w:val="clear" w:color="auto" w:fill="auto"/>
            <w:noWrap/>
            <w:vAlign w:val="bottom"/>
          </w:tcPr>
          <w:p w:rsidR="00AC67D3" w:rsidRPr="00DB0B31" w:rsidRDefault="00AC67D3" w:rsidP="00DB0B31">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Andrea S Killian</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tcPr>
          <w:p w:rsidR="00AC67D3" w:rsidRPr="00DB0B31" w:rsidRDefault="00AC67D3" w:rsidP="00DB0B31">
            <w:pPr>
              <w:spacing w:after="0" w:line="240" w:lineRule="auto"/>
              <w:rPr>
                <w:rFonts w:ascii="Calibri" w:eastAsia="Times New Roman" w:hAnsi="Calibri" w:cs="Times New Roman"/>
                <w:color w:val="000000"/>
                <w:sz w:val="18"/>
                <w:szCs w:val="18"/>
              </w:rPr>
            </w:pP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w:t>
            </w: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5</w:t>
            </w:r>
          </w:p>
        </w:tc>
        <w:tc>
          <w:tcPr>
            <w:tcW w:w="960" w:type="dxa"/>
            <w:tcBorders>
              <w:top w:val="single" w:sz="6" w:space="0" w:color="auto"/>
              <w:left w:val="single" w:sz="6" w:space="0" w:color="auto"/>
              <w:bottom w:val="single" w:sz="6" w:space="0" w:color="auto"/>
            </w:tcBorders>
            <w:shd w:val="clear" w:color="auto" w:fill="auto"/>
            <w:noWrap/>
            <w:vAlign w:val="bottom"/>
          </w:tcPr>
          <w:p w:rsidR="00AC67D3"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6</w:t>
            </w:r>
          </w:p>
        </w:tc>
      </w:tr>
      <w:tr w:rsidR="00DB0B31" w:rsidRPr="00DB0B31" w:rsidTr="00782125">
        <w:trPr>
          <w:trHeight w:val="288"/>
          <w:jc w:val="center"/>
        </w:trPr>
        <w:tc>
          <w:tcPr>
            <w:tcW w:w="2560" w:type="dxa"/>
            <w:tcBorders>
              <w:top w:val="single" w:sz="4" w:space="0" w:color="auto"/>
              <w:bottom w:val="nil"/>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Arthur R Fuller</w:t>
            </w: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4</w:t>
            </w: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6</w:t>
            </w: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7</w:t>
            </w:r>
          </w:p>
        </w:tc>
      </w:tr>
      <w:tr w:rsidR="00DB0B31" w:rsidRPr="00DB0B31" w:rsidTr="00782125">
        <w:trPr>
          <w:trHeight w:val="288"/>
          <w:jc w:val="center"/>
        </w:trPr>
        <w:tc>
          <w:tcPr>
            <w:tcW w:w="2560" w:type="dxa"/>
            <w:tcBorders>
              <w:top w:val="nil"/>
              <w:bottom w:val="nil"/>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arf27</w:t>
            </w: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8</w:t>
            </w:r>
          </w:p>
        </w:tc>
      </w:tr>
      <w:tr w:rsidR="00DB0B31" w:rsidRPr="00DB0B31" w:rsidTr="00782125">
        <w:trPr>
          <w:trHeight w:val="288"/>
          <w:jc w:val="center"/>
        </w:trPr>
        <w:tc>
          <w:tcPr>
            <w:tcW w:w="2560" w:type="dxa"/>
            <w:tcBorders>
              <w:top w:val="nil"/>
              <w:bottom w:val="nil"/>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arf33</w:t>
            </w: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9</w:t>
            </w:r>
          </w:p>
        </w:tc>
      </w:tr>
      <w:tr w:rsidR="00DB0B31" w:rsidRPr="00DB0B31" w:rsidTr="00782125">
        <w:trPr>
          <w:trHeight w:val="288"/>
          <w:jc w:val="center"/>
        </w:trPr>
        <w:tc>
          <w:tcPr>
            <w:tcW w:w="2560" w:type="dxa"/>
            <w:tcBorders>
              <w:top w:val="nil"/>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p>
        </w:tc>
        <w:tc>
          <w:tcPr>
            <w:tcW w:w="999" w:type="dxa"/>
            <w:tcBorders>
              <w:top w:val="single" w:sz="6" w:space="0" w:color="auto"/>
              <w:left w:val="single" w:sz="4" w:space="0" w:color="auto"/>
              <w:bottom w:val="single" w:sz="6"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arf72</w:t>
            </w:r>
          </w:p>
        </w:tc>
        <w:tc>
          <w:tcPr>
            <w:tcW w:w="96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p>
        </w:tc>
        <w:tc>
          <w:tcPr>
            <w:tcW w:w="960" w:type="dxa"/>
            <w:tcBorders>
              <w:top w:val="single" w:sz="6" w:space="0" w:color="auto"/>
              <w:left w:val="single" w:sz="6" w:space="0" w:color="auto"/>
              <w:bottom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10</w:t>
            </w:r>
          </w:p>
        </w:tc>
      </w:tr>
      <w:tr w:rsidR="00DB0B31" w:rsidRPr="00DB0B31" w:rsidTr="00782125">
        <w:trPr>
          <w:trHeight w:val="288"/>
          <w:jc w:val="center"/>
        </w:trPr>
        <w:tc>
          <w:tcPr>
            <w:tcW w:w="2560" w:type="dxa"/>
            <w:tcBorders>
              <w:top w:val="single" w:sz="4" w:space="0" w:color="auto"/>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Suzy Beltaine</w:t>
            </w:r>
          </w:p>
        </w:tc>
        <w:tc>
          <w:tcPr>
            <w:tcW w:w="999" w:type="dxa"/>
            <w:tcBorders>
              <w:top w:val="single" w:sz="6" w:space="0" w:color="auto"/>
              <w:left w:val="single" w:sz="4" w:space="0" w:color="auto"/>
              <w:bottom w:val="single" w:sz="4" w:space="0" w:color="auto"/>
              <w:right w:val="single" w:sz="4" w:space="0" w:color="auto"/>
            </w:tcBorders>
            <w:shd w:val="clear" w:color="auto" w:fill="auto"/>
            <w:noWrap/>
            <w:vAlign w:val="bottom"/>
            <w:hideMark/>
          </w:tcPr>
          <w:p w:rsidR="00DB0B31" w:rsidRPr="00DB0B31" w:rsidRDefault="00DB0B31" w:rsidP="00DB0B31">
            <w:pPr>
              <w:spacing w:after="0" w:line="240" w:lineRule="auto"/>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sb016</w:t>
            </w:r>
          </w:p>
        </w:tc>
        <w:tc>
          <w:tcPr>
            <w:tcW w:w="960"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rsidR="00DB0B31" w:rsidRPr="00DB0B31" w:rsidRDefault="00DB0B31" w:rsidP="003B43A3">
            <w:pPr>
              <w:spacing w:after="0" w:line="240" w:lineRule="auto"/>
              <w:jc w:val="center"/>
              <w:rPr>
                <w:rFonts w:ascii="Calibri" w:eastAsia="Times New Roman" w:hAnsi="Calibri" w:cs="Times New Roman"/>
                <w:color w:val="000000"/>
                <w:sz w:val="18"/>
                <w:szCs w:val="18"/>
              </w:rPr>
            </w:pPr>
            <w:r w:rsidRPr="00DB0B31">
              <w:rPr>
                <w:rFonts w:ascii="Calibri" w:eastAsia="Times New Roman" w:hAnsi="Calibri" w:cs="Times New Roman"/>
                <w:color w:val="000000"/>
                <w:sz w:val="18"/>
                <w:szCs w:val="18"/>
              </w:rPr>
              <w:t>1</w:t>
            </w:r>
          </w:p>
        </w:tc>
        <w:tc>
          <w:tcPr>
            <w:tcW w:w="96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10</w:t>
            </w:r>
          </w:p>
        </w:tc>
        <w:tc>
          <w:tcPr>
            <w:tcW w:w="960" w:type="dxa"/>
            <w:tcBorders>
              <w:top w:val="single" w:sz="6" w:space="0" w:color="auto"/>
              <w:left w:val="single" w:sz="6" w:space="0" w:color="auto"/>
              <w:bottom w:val="single" w:sz="4" w:space="0" w:color="auto"/>
            </w:tcBorders>
            <w:shd w:val="clear" w:color="auto" w:fill="auto"/>
            <w:noWrap/>
            <w:vAlign w:val="bottom"/>
            <w:hideMark/>
          </w:tcPr>
          <w:p w:rsidR="00DB0B31" w:rsidRPr="00DB0B31" w:rsidRDefault="00AC67D3" w:rsidP="003B43A3">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11</w:t>
            </w:r>
          </w:p>
        </w:tc>
      </w:tr>
    </w:tbl>
    <w:p w:rsidR="00DB0B31" w:rsidRDefault="00DB0B31" w:rsidP="00782125">
      <w:pPr>
        <w:pStyle w:val="ListParagraph"/>
        <w:jc w:val="center"/>
      </w:pPr>
    </w:p>
    <w:p w:rsidR="00782125" w:rsidRDefault="00C515DE" w:rsidP="00782125">
      <w:pPr>
        <w:pStyle w:val="ListParagraph"/>
        <w:jc w:val="center"/>
      </w:pPr>
      <w:r>
        <w:t xml:space="preserve">Indexing Details - </w:t>
      </w:r>
      <w:r w:rsidR="00782125">
        <w:t>Figure 12</w:t>
      </w:r>
    </w:p>
    <w:p w:rsidR="00782125" w:rsidRDefault="001E16FE" w:rsidP="001E16FE">
      <w:r>
        <w:t xml:space="preserve">Figure 12 summarizes the counting, grouping and indexing for our result set. </w:t>
      </w:r>
      <w:r>
        <w:rPr>
          <w:rFonts w:cs="Courier New"/>
        </w:rPr>
        <w:t>There are 7 names, 11 people and 3 people have no netid.</w:t>
      </w:r>
    </w:p>
    <w:p w:rsidR="00601C55" w:rsidRDefault="00601C55" w:rsidP="004F5991">
      <w:pPr>
        <w:pStyle w:val="ListParagraph"/>
        <w:ind w:left="0"/>
      </w:pPr>
      <w:r>
        <w:lastRenderedPageBreak/>
        <w:t>With these counts a</w:t>
      </w:r>
      <w:r w:rsidR="00A05984">
        <w:t xml:space="preserve">nd sums in hand we can now iterate through the groups and subgroups to collect names and assign them URIs. Figure 13 displays the XSL code to finish this step. We begin as before by grouping </w:t>
      </w:r>
      <w:r w:rsidR="00A05984" w:rsidRPr="00E176F9">
        <w:rPr>
          <w:rFonts w:ascii="Courier New" w:hAnsi="Courier New" w:cs="Courier New"/>
          <w:b/>
          <w:sz w:val="20"/>
          <w:szCs w:val="20"/>
          <w:u w:val="single"/>
        </w:rPr>
        <w:t>EduRecord</w:t>
      </w:r>
      <w:r w:rsidR="00A05984">
        <w:t>s with URPs by name parts.</w:t>
      </w:r>
    </w:p>
    <w:p w:rsidR="00AB683D" w:rsidRDefault="001B6847" w:rsidP="00782125">
      <w:pPr>
        <w:pStyle w:val="ListParagraph"/>
        <w:jc w:val="center"/>
      </w:pPr>
      <w:r>
        <w:rPr>
          <w:noProof/>
        </w:rPr>
        <w:drawing>
          <wp:inline distT="0" distB="0" distL="0" distR="0">
            <wp:extent cx="4594860" cy="3832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leURPs.-xsl-III.jpg"/>
                    <pic:cNvPicPr/>
                  </pic:nvPicPr>
                  <pic:blipFill>
                    <a:blip r:embed="rId19">
                      <a:extLst>
                        <a:ext uri="{28A0092B-C50C-407E-A947-70E740481C1C}">
                          <a14:useLocalDpi xmlns:a14="http://schemas.microsoft.com/office/drawing/2010/main" val="0"/>
                        </a:ext>
                      </a:extLst>
                    </a:blip>
                    <a:stretch>
                      <a:fillRect/>
                    </a:stretch>
                  </pic:blipFill>
                  <pic:spPr>
                    <a:xfrm>
                      <a:off x="0" y="0"/>
                      <a:ext cx="4594860" cy="3832860"/>
                    </a:xfrm>
                    <a:prstGeom prst="rect">
                      <a:avLst/>
                    </a:prstGeom>
                  </pic:spPr>
                </pic:pic>
              </a:graphicData>
            </a:graphic>
          </wp:inline>
        </w:drawing>
      </w:r>
    </w:p>
    <w:p w:rsidR="00390F15" w:rsidRDefault="00C515DE" w:rsidP="00782125">
      <w:pPr>
        <w:pStyle w:val="ListParagraph"/>
        <w:jc w:val="center"/>
      </w:pPr>
      <w:r>
        <w:t xml:space="preserve">makeURPs.xsl Fragment 3 - </w:t>
      </w:r>
      <w:r w:rsidR="00390F15">
        <w:t>Figure 13</w:t>
      </w:r>
    </w:p>
    <w:p w:rsidR="00A05984" w:rsidRDefault="00A05984" w:rsidP="00A05984">
      <w:pPr>
        <w:pStyle w:val="ListParagraph"/>
      </w:pPr>
    </w:p>
    <w:p w:rsidR="00A05984" w:rsidRDefault="00A05984" w:rsidP="00A05984">
      <w:pPr>
        <w:pStyle w:val="ListParagraph"/>
        <w:numPr>
          <w:ilvl w:val="0"/>
          <w:numId w:val="12"/>
        </w:numPr>
      </w:pPr>
      <w:r>
        <w:t xml:space="preserve">[F13H0] The variable </w:t>
      </w:r>
      <w:r w:rsidRPr="00E176F9">
        <w:rPr>
          <w:rFonts w:ascii="Courier New" w:hAnsi="Courier New" w:cs="Courier New"/>
          <w:b/>
          <w:sz w:val="20"/>
          <w:szCs w:val="20"/>
          <w:u w:val="single"/>
        </w:rPr>
        <w:t>posA</w:t>
      </w:r>
      <w:r w:rsidR="00E176F9">
        <w:t xml:space="preserve"> is a counter that </w:t>
      </w:r>
      <w:r w:rsidR="001226A7">
        <w:t>ranges over the 7</w:t>
      </w:r>
      <w:r>
        <w:t xml:space="preserve"> </w:t>
      </w:r>
      <w:r w:rsidR="00A46078">
        <w:t xml:space="preserve">name </w:t>
      </w:r>
      <w:r>
        <w:t xml:space="preserve">groups and </w:t>
      </w:r>
      <w:r w:rsidRPr="00E176F9">
        <w:rPr>
          <w:rFonts w:ascii="Courier New" w:hAnsi="Courier New" w:cs="Courier New"/>
          <w:b/>
          <w:sz w:val="20"/>
          <w:szCs w:val="20"/>
          <w:u w:val="single"/>
        </w:rPr>
        <w:t>cg</w:t>
      </w:r>
      <w:r>
        <w:t xml:space="preserve"> is the variable that contains the current group.</w:t>
      </w:r>
    </w:p>
    <w:p w:rsidR="00A05984" w:rsidRDefault="00A05984" w:rsidP="00A05984">
      <w:pPr>
        <w:pStyle w:val="ListParagraph"/>
        <w:numPr>
          <w:ilvl w:val="0"/>
          <w:numId w:val="12"/>
        </w:numPr>
      </w:pPr>
      <w:r>
        <w:t>[F13H1] This code groups the current group by</w:t>
      </w:r>
      <w:r w:rsidR="00E176F9">
        <w:t xml:space="preserve"> </w:t>
      </w:r>
      <w:r w:rsidR="00E176F9" w:rsidRPr="00E176F9">
        <w:rPr>
          <w:rFonts w:ascii="Courier New" w:hAnsi="Courier New" w:cs="Courier New"/>
          <w:b/>
          <w:sz w:val="20"/>
          <w:szCs w:val="20"/>
          <w:u w:val="single"/>
        </w:rPr>
        <w:t>nid</w:t>
      </w:r>
      <w:r>
        <w:t xml:space="preserve"> </w:t>
      </w:r>
      <w:r w:rsidR="00E176F9">
        <w:t xml:space="preserve">(i.e. </w:t>
      </w:r>
      <w:r>
        <w:t>netid</w:t>
      </w:r>
      <w:r w:rsidR="00E176F9">
        <w:t>)</w:t>
      </w:r>
      <w:r>
        <w:t>.</w:t>
      </w:r>
    </w:p>
    <w:p w:rsidR="00A05984" w:rsidRDefault="00A43987" w:rsidP="00A05984">
      <w:pPr>
        <w:pStyle w:val="ListParagraph"/>
        <w:numPr>
          <w:ilvl w:val="1"/>
          <w:numId w:val="12"/>
        </w:numPr>
      </w:pPr>
      <w:r>
        <w:t xml:space="preserve">[F13H1a] </w:t>
      </w:r>
      <w:r w:rsidR="00A05984">
        <w:t xml:space="preserve">The variable </w:t>
      </w:r>
      <w:r w:rsidR="00A05984" w:rsidRPr="00E176F9">
        <w:rPr>
          <w:rFonts w:ascii="Courier New" w:hAnsi="Courier New" w:cs="Courier New"/>
          <w:b/>
          <w:sz w:val="20"/>
          <w:szCs w:val="20"/>
          <w:u w:val="single"/>
        </w:rPr>
        <w:t>posB</w:t>
      </w:r>
      <w:r w:rsidR="00A05984">
        <w:t xml:space="preserve"> ranges over the number of records in the current group</w:t>
      </w:r>
      <w:r w:rsidR="00E04704">
        <w:t xml:space="preserve"> (by netid)</w:t>
      </w:r>
      <w:r w:rsidR="00A05984">
        <w:t xml:space="preserve"> of the current group</w:t>
      </w:r>
      <w:r w:rsidR="001226A7">
        <w:t xml:space="preserve"> </w:t>
      </w:r>
      <w:r w:rsidR="00E04704">
        <w:t xml:space="preserve">(by name parts) </w:t>
      </w:r>
      <w:r w:rsidR="001226A7">
        <w:t>which varies in size (see Figure 12)</w:t>
      </w:r>
      <w:r>
        <w:t>.</w:t>
      </w:r>
    </w:p>
    <w:p w:rsidR="00A43987" w:rsidRDefault="00A43987" w:rsidP="00A05984">
      <w:pPr>
        <w:pStyle w:val="ListParagraph"/>
        <w:numPr>
          <w:ilvl w:val="1"/>
          <w:numId w:val="12"/>
        </w:numPr>
      </w:pPr>
      <w:r>
        <w:t xml:space="preserve">[F13H1b] The variable </w:t>
      </w:r>
      <w:r w:rsidRPr="00E04704">
        <w:rPr>
          <w:rFonts w:ascii="Courier New" w:hAnsi="Courier New" w:cs="Courier New"/>
          <w:b/>
          <w:sz w:val="20"/>
          <w:szCs w:val="20"/>
          <w:u w:val="single"/>
        </w:rPr>
        <w:t>index</w:t>
      </w:r>
      <w:r>
        <w:t xml:space="preserve"> combines </w:t>
      </w:r>
      <w:r w:rsidRPr="00E176F9">
        <w:rPr>
          <w:rFonts w:ascii="Courier New" w:hAnsi="Courier New" w:cs="Courier New"/>
          <w:b/>
          <w:sz w:val="20"/>
          <w:szCs w:val="20"/>
          <w:u w:val="single"/>
        </w:rPr>
        <w:t>posB</w:t>
      </w:r>
      <w:r>
        <w:t xml:space="preserve"> and the offsets in </w:t>
      </w:r>
      <w:r w:rsidR="001226A7">
        <w:t xml:space="preserve">the sequence </w:t>
      </w:r>
      <w:r w:rsidRPr="00E176F9">
        <w:rPr>
          <w:rFonts w:ascii="Courier New" w:hAnsi="Courier New" w:cs="Courier New"/>
          <w:b/>
          <w:sz w:val="20"/>
          <w:szCs w:val="20"/>
          <w:u w:val="single"/>
        </w:rPr>
        <w:t>cumulativeCgCounts</w:t>
      </w:r>
      <w:r>
        <w:t xml:space="preserve"> which is then used to choose a URI for assignment to the variable </w:t>
      </w:r>
      <w:r w:rsidRPr="00E176F9">
        <w:rPr>
          <w:rFonts w:ascii="Courier New" w:hAnsi="Courier New" w:cs="Courier New"/>
          <w:b/>
          <w:sz w:val="20"/>
          <w:szCs w:val="20"/>
          <w:u w:val="single"/>
        </w:rPr>
        <w:t>u</w:t>
      </w:r>
      <w:r>
        <w:t>.</w:t>
      </w:r>
    </w:p>
    <w:p w:rsidR="00A43987" w:rsidRDefault="00A43987" w:rsidP="00A05984">
      <w:pPr>
        <w:pStyle w:val="ListParagraph"/>
        <w:numPr>
          <w:ilvl w:val="1"/>
          <w:numId w:val="12"/>
        </w:numPr>
      </w:pPr>
      <w:r>
        <w:t>[F13H1c] A named template</w:t>
      </w:r>
      <w:r w:rsidR="001226A7">
        <w:t>,</w:t>
      </w:r>
      <w:r>
        <w:t xml:space="preserve"> </w:t>
      </w:r>
      <w:r w:rsidR="001226A7" w:rsidRPr="001226A7">
        <w:rPr>
          <w:rFonts w:ascii="Courier New" w:hAnsi="Courier New" w:cs="Courier New"/>
          <w:b/>
          <w:sz w:val="20"/>
          <w:szCs w:val="20"/>
          <w:u w:val="single"/>
        </w:rPr>
        <w:t>makePerson</w:t>
      </w:r>
      <w:r w:rsidR="001226A7">
        <w:t xml:space="preserve">, </w:t>
      </w:r>
      <w:r>
        <w:t>is called to construct the person XML with all the name parts, netid (if possible) and the fully qualified URI assigned.</w:t>
      </w:r>
    </w:p>
    <w:p w:rsidR="00154B71" w:rsidRDefault="00154B71" w:rsidP="00154B71">
      <w:pPr>
        <w:pStyle w:val="ListParagraph"/>
        <w:ind w:left="0"/>
      </w:pPr>
    </w:p>
    <w:p w:rsidR="001226A7" w:rsidRDefault="00154B71" w:rsidP="00E66D9B">
      <w:pPr>
        <w:pStyle w:val="ListParagraph"/>
        <w:ind w:left="0"/>
      </w:pPr>
      <w:r>
        <w:t>The files</w:t>
      </w:r>
      <w:r w:rsidR="00C63C97">
        <w:t xml:space="preserve"> </w:t>
      </w:r>
      <w:r w:rsidR="007F379F">
        <w:rPr>
          <w:rFonts w:ascii="Courier New" w:hAnsi="Courier New" w:cs="Courier New"/>
          <w:b/>
          <w:sz w:val="20"/>
          <w:szCs w:val="20"/>
          <w:u w:val="single"/>
        </w:rPr>
        <w:t>NewPers</w:t>
      </w:r>
      <w:r w:rsidR="00C63C97" w:rsidRPr="00E176F9">
        <w:rPr>
          <w:rFonts w:ascii="Courier New" w:hAnsi="Courier New" w:cs="Courier New"/>
          <w:b/>
          <w:sz w:val="20"/>
          <w:szCs w:val="20"/>
          <w:u w:val="single"/>
        </w:rPr>
        <w:t>.xml</w:t>
      </w:r>
      <w:r w:rsidR="00C63C97">
        <w:t xml:space="preserve"> and </w:t>
      </w:r>
      <w:r w:rsidR="007F379F">
        <w:rPr>
          <w:rFonts w:ascii="Courier New" w:hAnsi="Courier New" w:cs="Courier New"/>
          <w:b/>
          <w:sz w:val="20"/>
          <w:szCs w:val="20"/>
          <w:u w:val="single"/>
        </w:rPr>
        <w:t>NewOrgs</w:t>
      </w:r>
      <w:r w:rsidRPr="00E176F9">
        <w:rPr>
          <w:rFonts w:ascii="Courier New" w:hAnsi="Courier New" w:cs="Courier New"/>
          <w:b/>
          <w:sz w:val="20"/>
          <w:szCs w:val="20"/>
          <w:u w:val="single"/>
        </w:rPr>
        <w:t>.xml</w:t>
      </w:r>
      <w:r>
        <w:t xml:space="preserve"> are created by applying the transforms </w:t>
      </w:r>
      <w:r w:rsidRPr="00E176F9">
        <w:rPr>
          <w:rFonts w:ascii="Courier New" w:hAnsi="Courier New" w:cs="Courier New"/>
          <w:b/>
          <w:sz w:val="20"/>
          <w:szCs w:val="20"/>
          <w:u w:val="single"/>
        </w:rPr>
        <w:t>makeURPs.xsl</w:t>
      </w:r>
      <w:r>
        <w:t xml:space="preserve"> and </w:t>
      </w:r>
      <w:r w:rsidRPr="00E176F9">
        <w:rPr>
          <w:rFonts w:ascii="Courier New" w:hAnsi="Courier New" w:cs="Courier New"/>
          <w:b/>
          <w:sz w:val="20"/>
          <w:szCs w:val="20"/>
          <w:u w:val="single"/>
        </w:rPr>
        <w:t>makeUROs.xsl</w:t>
      </w:r>
      <w:r>
        <w:t xml:space="preserve"> successively.</w:t>
      </w:r>
    </w:p>
    <w:p w:rsidR="00E66D9B" w:rsidRDefault="00E66D9B" w:rsidP="00E66D9B">
      <w:pPr>
        <w:pStyle w:val="ListParagraph"/>
        <w:ind w:left="0"/>
      </w:pPr>
    </w:p>
    <w:p w:rsidR="001226A7" w:rsidRDefault="00101BAE" w:rsidP="005B2A0E">
      <w:pPr>
        <w:pStyle w:val="Heading3"/>
      </w:pPr>
      <w:r>
        <w:lastRenderedPageBreak/>
        <w:t>Fill in URPs and UROs</w:t>
      </w:r>
    </w:p>
    <w:p w:rsidR="00C63C97" w:rsidRDefault="00154B71" w:rsidP="00101BAE">
      <w:r>
        <w:t>This step is actual</w:t>
      </w:r>
      <w:r w:rsidR="001226A7">
        <w:t>ly a replay of the part of the g</w:t>
      </w:r>
      <w:r>
        <w:t xml:space="preserve">ather XSLT that tries to find an existing match for URIs among the pre-existing </w:t>
      </w:r>
      <w:r w:rsidRPr="00E176F9">
        <w:rPr>
          <w:rFonts w:ascii="Courier New" w:hAnsi="Courier New" w:cs="Courier New"/>
          <w:b/>
          <w:sz w:val="20"/>
          <w:szCs w:val="20"/>
          <w:u w:val="single"/>
        </w:rPr>
        <w:t>foaf:Person</w:t>
      </w:r>
      <w:r>
        <w:t xml:space="preserve">s and </w:t>
      </w:r>
      <w:r w:rsidRPr="00E176F9">
        <w:rPr>
          <w:rFonts w:ascii="Courier New" w:hAnsi="Courier New" w:cs="Courier New"/>
          <w:b/>
          <w:sz w:val="20"/>
          <w:szCs w:val="20"/>
          <w:u w:val="single"/>
        </w:rPr>
        <w:t>foaf:Organization</w:t>
      </w:r>
      <w:r>
        <w:t xml:space="preserve">s. The main difference is that </w:t>
      </w:r>
      <w:r w:rsidR="00C63C97">
        <w:t xml:space="preserve">we use </w:t>
      </w:r>
      <w:r w:rsidR="007F379F">
        <w:rPr>
          <w:rFonts w:ascii="Courier New" w:hAnsi="Courier New" w:cs="Courier New"/>
          <w:b/>
          <w:sz w:val="20"/>
          <w:szCs w:val="20"/>
          <w:u w:val="single"/>
        </w:rPr>
        <w:t>NewPers</w:t>
      </w:r>
      <w:r w:rsidR="00C63C97" w:rsidRPr="00E176F9">
        <w:rPr>
          <w:rFonts w:ascii="Courier New" w:hAnsi="Courier New" w:cs="Courier New"/>
          <w:b/>
          <w:sz w:val="20"/>
          <w:szCs w:val="20"/>
          <w:u w:val="single"/>
        </w:rPr>
        <w:t>.xml</w:t>
      </w:r>
      <w:r w:rsidR="00C63C97">
        <w:t xml:space="preserve"> and </w:t>
      </w:r>
      <w:r w:rsidR="007F379F">
        <w:rPr>
          <w:rFonts w:ascii="Courier New" w:hAnsi="Courier New" w:cs="Courier New"/>
          <w:b/>
          <w:sz w:val="20"/>
          <w:szCs w:val="20"/>
          <w:u w:val="single"/>
        </w:rPr>
        <w:t>NewOrgs</w:t>
      </w:r>
      <w:r w:rsidR="00C63C97" w:rsidRPr="00E176F9">
        <w:rPr>
          <w:rFonts w:ascii="Courier New" w:hAnsi="Courier New" w:cs="Courier New"/>
          <w:b/>
          <w:sz w:val="20"/>
          <w:szCs w:val="20"/>
          <w:u w:val="single"/>
        </w:rPr>
        <w:t>.xml</w:t>
      </w:r>
      <w:r w:rsidR="00C63C97">
        <w:t xml:space="preserve"> in place of </w:t>
      </w:r>
      <w:r w:rsidR="00C63C97" w:rsidRPr="00E176F9">
        <w:rPr>
          <w:rFonts w:ascii="Courier New" w:hAnsi="Courier New" w:cs="Courier New"/>
          <w:b/>
          <w:sz w:val="20"/>
          <w:szCs w:val="20"/>
          <w:u w:val="single"/>
        </w:rPr>
        <w:t>Per0.xml</w:t>
      </w:r>
      <w:r w:rsidR="00C63C97">
        <w:t xml:space="preserve"> and </w:t>
      </w:r>
      <w:r w:rsidR="00C63C97" w:rsidRPr="00E176F9">
        <w:rPr>
          <w:rFonts w:ascii="Courier New" w:hAnsi="Courier New" w:cs="Courier New"/>
          <w:b/>
          <w:sz w:val="20"/>
          <w:szCs w:val="20"/>
          <w:u w:val="single"/>
        </w:rPr>
        <w:t>Org0.xml</w:t>
      </w:r>
      <w:r w:rsidR="00C63C97">
        <w:t>. Figure 14 shows the code for the</w:t>
      </w:r>
      <w:r w:rsidR="00322B9B">
        <w:t xml:space="preserve"> main XSLT template</w:t>
      </w:r>
      <w:r w:rsidR="00C63C97">
        <w:t xml:space="preserve"> </w:t>
      </w:r>
      <w:r w:rsidR="00322B9B">
        <w:t xml:space="preserve">in </w:t>
      </w:r>
      <w:r w:rsidR="00322B9B" w:rsidRPr="00322B9B">
        <w:rPr>
          <w:rFonts w:ascii="Courier New" w:hAnsi="Courier New" w:cs="Courier New"/>
          <w:b/>
          <w:sz w:val="20"/>
          <w:szCs w:val="20"/>
          <w:u w:val="single"/>
        </w:rPr>
        <w:t>fillURPs.xsl</w:t>
      </w:r>
      <w:r w:rsidR="00322B9B">
        <w:t xml:space="preserve"> </w:t>
      </w:r>
      <w:r w:rsidR="00C63C97">
        <w:t>.</w:t>
      </w:r>
      <w:r w:rsidR="001226A7">
        <w:t xml:space="preserve"> The code for organizations is found in </w:t>
      </w:r>
      <w:r w:rsidR="001226A7" w:rsidRPr="001226A7">
        <w:rPr>
          <w:rFonts w:ascii="Courier New" w:hAnsi="Courier New" w:cs="Courier New"/>
          <w:b/>
          <w:sz w:val="20"/>
          <w:szCs w:val="20"/>
          <w:u w:val="single"/>
        </w:rPr>
        <w:t>fillUROs.xsl</w:t>
      </w:r>
      <w:r w:rsidR="001226A7">
        <w:t>.</w:t>
      </w:r>
    </w:p>
    <w:p w:rsidR="00C63C97" w:rsidRDefault="00322B9B" w:rsidP="00D77AFE">
      <w:pPr>
        <w:jc w:val="center"/>
      </w:pPr>
      <w:r>
        <w:rPr>
          <w:noProof/>
        </w:rPr>
        <w:drawing>
          <wp:inline distT="0" distB="0" distL="0" distR="0">
            <wp:extent cx="4663440" cy="48996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jpg"/>
                    <pic:cNvPicPr/>
                  </pic:nvPicPr>
                  <pic:blipFill>
                    <a:blip r:embed="rId20">
                      <a:extLst>
                        <a:ext uri="{28A0092B-C50C-407E-A947-70E740481C1C}">
                          <a14:useLocalDpi xmlns:a14="http://schemas.microsoft.com/office/drawing/2010/main" val="0"/>
                        </a:ext>
                      </a:extLst>
                    </a:blip>
                    <a:stretch>
                      <a:fillRect/>
                    </a:stretch>
                  </pic:blipFill>
                  <pic:spPr>
                    <a:xfrm>
                      <a:off x="0" y="0"/>
                      <a:ext cx="4663440" cy="4899660"/>
                    </a:xfrm>
                    <a:prstGeom prst="rect">
                      <a:avLst/>
                    </a:prstGeom>
                  </pic:spPr>
                </pic:pic>
              </a:graphicData>
            </a:graphic>
          </wp:inline>
        </w:drawing>
      </w:r>
    </w:p>
    <w:p w:rsidR="00D77AFE" w:rsidRDefault="001226A7" w:rsidP="001226A7">
      <w:pPr>
        <w:tabs>
          <w:tab w:val="left" w:pos="2179"/>
          <w:tab w:val="center" w:pos="4680"/>
        </w:tabs>
      </w:pPr>
      <w:r>
        <w:tab/>
      </w:r>
      <w:r>
        <w:tab/>
      </w:r>
      <w:r w:rsidR="00C515DE">
        <w:t xml:space="preserve">fillURPs.xsl Main Template - </w:t>
      </w:r>
      <w:r w:rsidR="00D77AFE">
        <w:t>Figure 14</w:t>
      </w:r>
    </w:p>
    <w:p w:rsidR="00322B9B" w:rsidRDefault="00322B9B" w:rsidP="00322B9B">
      <w:pPr>
        <w:pStyle w:val="ListParagraph"/>
        <w:numPr>
          <w:ilvl w:val="0"/>
          <w:numId w:val="13"/>
        </w:numPr>
      </w:pPr>
      <w:r>
        <w:t xml:space="preserve">[F14H0] Copy </w:t>
      </w:r>
      <w:r w:rsidRPr="001226A7">
        <w:rPr>
          <w:rFonts w:ascii="Courier New" w:hAnsi="Courier New" w:cs="Courier New"/>
          <w:b/>
          <w:sz w:val="20"/>
          <w:szCs w:val="20"/>
          <w:u w:val="single"/>
        </w:rPr>
        <w:t>EduRecord</w:t>
      </w:r>
      <w:r>
        <w:t xml:space="preserve"> as a</w:t>
      </w:r>
      <w:r w:rsidR="00E04704">
        <w:t xml:space="preserve"> container</w:t>
      </w:r>
      <w:r>
        <w:t>.</w:t>
      </w:r>
    </w:p>
    <w:p w:rsidR="00322B9B" w:rsidRDefault="00322B9B" w:rsidP="00322B9B">
      <w:pPr>
        <w:pStyle w:val="ListParagraph"/>
        <w:numPr>
          <w:ilvl w:val="0"/>
          <w:numId w:val="13"/>
        </w:numPr>
      </w:pPr>
      <w:r>
        <w:t xml:space="preserve">[F14H1] When the current tag name matches </w:t>
      </w:r>
      <w:r w:rsidRPr="001226A7">
        <w:rPr>
          <w:rFonts w:ascii="Courier New" w:hAnsi="Courier New" w:cs="Courier New"/>
          <w:b/>
          <w:sz w:val="20"/>
          <w:szCs w:val="20"/>
          <w:u w:val="single"/>
        </w:rPr>
        <w:t>personUri</w:t>
      </w:r>
      <w:r>
        <w:t xml:space="preserve"> and the tag is empty</w:t>
      </w:r>
      <w:r w:rsidR="00FE27F3">
        <w:t>,</w:t>
      </w:r>
      <w:r>
        <w:t xml:space="preserve"> try to find a ma</w:t>
      </w:r>
      <w:r w:rsidR="00FE27F3">
        <w:t>tch to the name/netid peer tags. A match is a sure thing now because of all of the effort that came before.</w:t>
      </w:r>
    </w:p>
    <w:p w:rsidR="00FE27F3" w:rsidRDefault="00FE27F3" w:rsidP="00322B9B">
      <w:pPr>
        <w:pStyle w:val="ListParagraph"/>
        <w:numPr>
          <w:ilvl w:val="0"/>
          <w:numId w:val="13"/>
        </w:numPr>
      </w:pPr>
      <w:r>
        <w:t>[F14H2] Otherwise just deep copy the peer tag data.</w:t>
      </w:r>
    </w:p>
    <w:p w:rsidR="009A6BDB" w:rsidRDefault="00FE27F3" w:rsidP="009A6BDB">
      <w:pPr>
        <w:pStyle w:val="ListParagraph"/>
        <w:numPr>
          <w:ilvl w:val="0"/>
          <w:numId w:val="13"/>
        </w:numPr>
      </w:pPr>
      <w:r>
        <w:t>[F14H3] Close out the outer copy operation.</w:t>
      </w:r>
    </w:p>
    <w:p w:rsidR="00101BAE" w:rsidRDefault="00C34F28" w:rsidP="005F26DA">
      <w:pPr>
        <w:pStyle w:val="Heading3"/>
      </w:pPr>
      <w:r>
        <w:lastRenderedPageBreak/>
        <w:t>Create RDF</w:t>
      </w:r>
    </w:p>
    <w:p w:rsidR="009A6BDB" w:rsidRPr="009A6BDB" w:rsidRDefault="009A6BDB" w:rsidP="009A6BDB">
      <w:r>
        <w:t xml:space="preserve">At this point we have everything needed to generate the RDF for each </w:t>
      </w:r>
      <w:r w:rsidRPr="001226A7">
        <w:rPr>
          <w:rFonts w:ascii="Courier New" w:hAnsi="Courier New" w:cs="Courier New"/>
          <w:b/>
          <w:sz w:val="20"/>
          <w:szCs w:val="20"/>
          <w:u w:val="single"/>
        </w:rPr>
        <w:t>EduRecord</w:t>
      </w:r>
      <w:r w:rsidR="00927621">
        <w:t>. W</w:t>
      </w:r>
      <w:r>
        <w:t xml:space="preserve">e will create RDF/XML that describes each as an instance of the class </w:t>
      </w:r>
      <w:r w:rsidRPr="001226A7">
        <w:rPr>
          <w:rFonts w:ascii="Courier New" w:hAnsi="Courier New" w:cs="Courier New"/>
          <w:b/>
          <w:sz w:val="20"/>
          <w:szCs w:val="20"/>
          <w:u w:val="single"/>
        </w:rPr>
        <w:t>vivo:EducationalTraining</w:t>
      </w:r>
      <w:r>
        <w:t>. This object is identified by a URI as are the educational institution conferring the degree and the recipient. Each instance is further enri</w:t>
      </w:r>
      <w:r w:rsidR="001226A7">
        <w:t>ched by other data properties. The</w:t>
      </w:r>
      <w:r>
        <w:t xml:space="preserve"> special </w:t>
      </w:r>
      <w:r w:rsidRPr="001226A7">
        <w:rPr>
          <w:rFonts w:ascii="Courier New" w:hAnsi="Courier New" w:cs="Courier New"/>
          <w:b/>
          <w:sz w:val="20"/>
          <w:szCs w:val="20"/>
          <w:u w:val="single"/>
        </w:rPr>
        <w:t>local:weakAttribution</w:t>
      </w:r>
      <w:r>
        <w:t xml:space="preserve"> predicate is used when the recipient has no netid.</w:t>
      </w:r>
      <w:r w:rsidR="003951C1">
        <w:t xml:space="preserve"> The full transform can be found in </w:t>
      </w:r>
      <w:r w:rsidR="003951C1" w:rsidRPr="003951C1">
        <w:rPr>
          <w:rFonts w:ascii="Courier New" w:hAnsi="Courier New" w:cs="Courier New"/>
          <w:b/>
          <w:sz w:val="20"/>
          <w:szCs w:val="20"/>
          <w:u w:val="single"/>
        </w:rPr>
        <w:t>mkEduRDF.xsl</w:t>
      </w:r>
      <w:r w:rsidR="003951C1">
        <w:t>, the main parts are shown in the next two figures.</w:t>
      </w:r>
    </w:p>
    <w:p w:rsidR="00101BAE" w:rsidRDefault="008E6788" w:rsidP="008E6788">
      <w:pPr>
        <w:jc w:val="center"/>
      </w:pPr>
      <w:r>
        <w:rPr>
          <w:noProof/>
        </w:rPr>
        <w:drawing>
          <wp:inline distT="0" distB="0" distL="0" distR="0">
            <wp:extent cx="4739640" cy="39928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RDF-I.jpg"/>
                    <pic:cNvPicPr/>
                  </pic:nvPicPr>
                  <pic:blipFill>
                    <a:blip r:embed="rId21">
                      <a:extLst>
                        <a:ext uri="{28A0092B-C50C-407E-A947-70E740481C1C}">
                          <a14:useLocalDpi xmlns:a14="http://schemas.microsoft.com/office/drawing/2010/main" val="0"/>
                        </a:ext>
                      </a:extLst>
                    </a:blip>
                    <a:stretch>
                      <a:fillRect/>
                    </a:stretch>
                  </pic:blipFill>
                  <pic:spPr>
                    <a:xfrm>
                      <a:off x="0" y="0"/>
                      <a:ext cx="4739640" cy="3992880"/>
                    </a:xfrm>
                    <a:prstGeom prst="rect">
                      <a:avLst/>
                    </a:prstGeom>
                  </pic:spPr>
                </pic:pic>
              </a:graphicData>
            </a:graphic>
          </wp:inline>
        </w:drawing>
      </w:r>
    </w:p>
    <w:p w:rsidR="008E6788" w:rsidRDefault="00C515DE" w:rsidP="008E6788">
      <w:pPr>
        <w:jc w:val="center"/>
      </w:pPr>
      <w:r>
        <w:t xml:space="preserve">mkEduRDF.xsl Fragment 1 - </w:t>
      </w:r>
      <w:r w:rsidR="008E6788">
        <w:t>Figure 15a</w:t>
      </w:r>
    </w:p>
    <w:p w:rsidR="008E6788" w:rsidRDefault="0077739B" w:rsidP="0077739B">
      <w:pPr>
        <w:pStyle w:val="ListParagraph"/>
        <w:numPr>
          <w:ilvl w:val="0"/>
          <w:numId w:val="15"/>
        </w:numPr>
      </w:pPr>
      <w:r>
        <w:t>[F15H0] Pretty printing that produces nicely formatted output.</w:t>
      </w:r>
    </w:p>
    <w:p w:rsidR="0077739B" w:rsidRDefault="0077739B" w:rsidP="0077739B">
      <w:pPr>
        <w:pStyle w:val="ListParagraph"/>
        <w:numPr>
          <w:ilvl w:val="0"/>
          <w:numId w:val="15"/>
        </w:numPr>
      </w:pPr>
      <w:r>
        <w:t>[F15H1] Declare the type of each instance.</w:t>
      </w:r>
    </w:p>
    <w:p w:rsidR="0077739B" w:rsidRDefault="0077739B" w:rsidP="0077739B">
      <w:pPr>
        <w:pStyle w:val="ListParagraph"/>
        <w:numPr>
          <w:ilvl w:val="0"/>
          <w:numId w:val="15"/>
        </w:numPr>
      </w:pPr>
      <w:r>
        <w:t xml:space="preserve">[F15H2] Using a </w:t>
      </w:r>
      <w:r w:rsidR="003951C1">
        <w:rPr>
          <w:rFonts w:ascii="Courier New" w:hAnsi="Courier New" w:cs="Courier New"/>
          <w:b/>
          <w:sz w:val="20"/>
          <w:szCs w:val="20"/>
          <w:u w:val="single"/>
        </w:rPr>
        <w:t>local:degreeLevel</w:t>
      </w:r>
      <w:r>
        <w:t xml:space="preserve"> predicate assert the degree level.</w:t>
      </w:r>
    </w:p>
    <w:p w:rsidR="0077739B" w:rsidRDefault="0077739B" w:rsidP="0077739B">
      <w:pPr>
        <w:pStyle w:val="ListParagraph"/>
        <w:numPr>
          <w:ilvl w:val="0"/>
          <w:numId w:val="15"/>
        </w:numPr>
      </w:pPr>
      <w:r>
        <w:t xml:space="preserve">[F15H3] </w:t>
      </w:r>
      <w:r w:rsidR="00927621">
        <w:t xml:space="preserve">Assert a weak attribution when the </w:t>
      </w:r>
      <w:r w:rsidR="00927621" w:rsidRPr="00927621">
        <w:rPr>
          <w:rFonts w:ascii="Courier New" w:hAnsi="Courier New" w:cs="Courier New"/>
          <w:b/>
          <w:sz w:val="20"/>
          <w:szCs w:val="20"/>
          <w:u w:val="single"/>
        </w:rPr>
        <w:t>EduRecord</w:t>
      </w:r>
      <w:r w:rsidR="00927621">
        <w:t xml:space="preserve"> has no netid.</w:t>
      </w:r>
    </w:p>
    <w:p w:rsidR="00927621" w:rsidRDefault="00927621" w:rsidP="0077739B">
      <w:pPr>
        <w:pStyle w:val="ListParagraph"/>
        <w:numPr>
          <w:ilvl w:val="0"/>
          <w:numId w:val="15"/>
        </w:numPr>
      </w:pPr>
      <w:r>
        <w:t>[F15H4] Assert a label for each instance.</w:t>
      </w:r>
    </w:p>
    <w:p w:rsidR="0077739B" w:rsidRDefault="0077739B" w:rsidP="0077739B">
      <w:pPr>
        <w:pStyle w:val="ListParagraph"/>
        <w:numPr>
          <w:ilvl w:val="0"/>
          <w:numId w:val="15"/>
        </w:numPr>
      </w:pPr>
      <w:r>
        <w:t>[F15H5] Declare the major field of study.</w:t>
      </w:r>
    </w:p>
    <w:p w:rsidR="008E6788" w:rsidRDefault="008E6788" w:rsidP="008E6788">
      <w:pPr>
        <w:jc w:val="center"/>
      </w:pPr>
      <w:r>
        <w:rPr>
          <w:noProof/>
        </w:rPr>
        <w:lastRenderedPageBreak/>
        <w:drawing>
          <wp:inline distT="0" distB="0" distL="0" distR="0">
            <wp:extent cx="5052060"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RDF-II.jpg"/>
                    <pic:cNvPicPr/>
                  </pic:nvPicPr>
                  <pic:blipFill>
                    <a:blip r:embed="rId22">
                      <a:extLst>
                        <a:ext uri="{28A0092B-C50C-407E-A947-70E740481C1C}">
                          <a14:useLocalDpi xmlns:a14="http://schemas.microsoft.com/office/drawing/2010/main" val="0"/>
                        </a:ext>
                      </a:extLst>
                    </a:blip>
                    <a:stretch>
                      <a:fillRect/>
                    </a:stretch>
                  </pic:blipFill>
                  <pic:spPr>
                    <a:xfrm>
                      <a:off x="0" y="0"/>
                      <a:ext cx="5052060" cy="3992880"/>
                    </a:xfrm>
                    <a:prstGeom prst="rect">
                      <a:avLst/>
                    </a:prstGeom>
                  </pic:spPr>
                </pic:pic>
              </a:graphicData>
            </a:graphic>
          </wp:inline>
        </w:drawing>
      </w:r>
    </w:p>
    <w:p w:rsidR="008E6788" w:rsidRDefault="00C515DE" w:rsidP="008E6788">
      <w:pPr>
        <w:jc w:val="center"/>
      </w:pPr>
      <w:r>
        <w:t xml:space="preserve">mkEduRDF.xsl Fragment 2 - </w:t>
      </w:r>
      <w:r w:rsidR="008E6788">
        <w:t>Figure 15b</w:t>
      </w:r>
    </w:p>
    <w:p w:rsidR="0077739B" w:rsidRDefault="0077739B" w:rsidP="0077739B">
      <w:pPr>
        <w:pStyle w:val="ListParagraph"/>
        <w:numPr>
          <w:ilvl w:val="0"/>
          <w:numId w:val="16"/>
        </w:numPr>
      </w:pPr>
      <w:r>
        <w:t xml:space="preserve">[F15H6] Call a named template (found in </w:t>
      </w:r>
      <w:r w:rsidRPr="003951C1">
        <w:rPr>
          <w:rFonts w:ascii="Courier New" w:hAnsi="Courier New" w:cs="Courier New"/>
          <w:b/>
          <w:sz w:val="20"/>
          <w:szCs w:val="20"/>
          <w:u w:val="single"/>
        </w:rPr>
        <w:t>auxfuncs.xsl</w:t>
      </w:r>
      <w:r>
        <w:t xml:space="preserve">) to create a </w:t>
      </w:r>
      <w:r w:rsidRPr="003951C1">
        <w:rPr>
          <w:rFonts w:ascii="Courier New" w:hAnsi="Courier New" w:cs="Courier New"/>
          <w:b/>
          <w:sz w:val="20"/>
          <w:szCs w:val="20"/>
          <w:u w:val="single"/>
        </w:rPr>
        <w:t>vivo:DateTimeInterval</w:t>
      </w:r>
      <w:r>
        <w:t xml:space="preserve"> for the year the degree was conferred.</w:t>
      </w:r>
    </w:p>
    <w:p w:rsidR="0077739B" w:rsidRDefault="003951C1" w:rsidP="0077739B">
      <w:pPr>
        <w:pStyle w:val="ListParagraph"/>
        <w:numPr>
          <w:ilvl w:val="0"/>
          <w:numId w:val="16"/>
        </w:numPr>
      </w:pPr>
      <w:r>
        <w:t>[F15H7] Assert</w:t>
      </w:r>
      <w:r w:rsidR="0077739B">
        <w:t xml:space="preserve"> the organization</w:t>
      </w:r>
      <w:r>
        <w:t xml:space="preserve"> RDF</w:t>
      </w:r>
      <w:r w:rsidR="0077739B">
        <w:t xml:space="preserve"> for each instance (with pretty-print</w:t>
      </w:r>
      <w:r w:rsidR="006A1502">
        <w:t xml:space="preserve"> code</w:t>
      </w:r>
      <w:r w:rsidR="0077739B">
        <w:t>).</w:t>
      </w:r>
    </w:p>
    <w:p w:rsidR="0077739B" w:rsidRDefault="003951C1" w:rsidP="0077739B">
      <w:pPr>
        <w:pStyle w:val="ListParagraph"/>
        <w:numPr>
          <w:ilvl w:val="0"/>
          <w:numId w:val="16"/>
        </w:numPr>
      </w:pPr>
      <w:r>
        <w:t>[F15H8] Assert</w:t>
      </w:r>
      <w:r w:rsidR="0077739B">
        <w:t xml:space="preserve"> the </w:t>
      </w:r>
      <w:r w:rsidR="006A1502">
        <w:t>degree recipient</w:t>
      </w:r>
      <w:r>
        <w:t xml:space="preserve"> RDF</w:t>
      </w:r>
      <w:r w:rsidR="006A1502">
        <w:t xml:space="preserve"> (with pretty-print code).</w:t>
      </w:r>
    </w:p>
    <w:p w:rsidR="006A1502" w:rsidRDefault="006A1502" w:rsidP="0077739B">
      <w:pPr>
        <w:pStyle w:val="ListParagraph"/>
        <w:numPr>
          <w:ilvl w:val="0"/>
          <w:numId w:val="16"/>
        </w:numPr>
      </w:pPr>
      <w:r>
        <w:t>[F15H9] Close the loop and finish up.</w:t>
      </w:r>
    </w:p>
    <w:p w:rsidR="007E3F31" w:rsidRDefault="007E3F31" w:rsidP="007E3F31">
      <w:r>
        <w:t xml:space="preserve">The results of this step can be found in </w:t>
      </w:r>
      <w:r w:rsidRPr="007E3F31">
        <w:rPr>
          <w:rFonts w:ascii="Courier New" w:hAnsi="Courier New" w:cs="Courier New"/>
          <w:b/>
          <w:sz w:val="20"/>
          <w:szCs w:val="20"/>
          <w:u w:val="single"/>
        </w:rPr>
        <w:t>example/rdf/ED.rdf</w:t>
      </w:r>
      <w:r>
        <w:t>.</w:t>
      </w:r>
    </w:p>
    <w:p w:rsidR="00101BAE" w:rsidRDefault="00101BAE" w:rsidP="005B2A0E">
      <w:pPr>
        <w:pStyle w:val="Heading3"/>
      </w:pPr>
      <w:r>
        <w:t>Create RDF for New Persons and Organizations</w:t>
      </w:r>
    </w:p>
    <w:p w:rsidR="00A54967" w:rsidRPr="007E3F31" w:rsidRDefault="00A54967" w:rsidP="00101BAE">
      <w:r>
        <w:t xml:space="preserve">This part of the process is needed to provide RDF that describes the new people and organizations discovered in earlier steps. The transforms are </w:t>
      </w:r>
      <w:r w:rsidRPr="00A54967">
        <w:rPr>
          <w:rFonts w:ascii="Courier New" w:hAnsi="Courier New" w:cs="Courier New"/>
          <w:b/>
          <w:sz w:val="20"/>
          <w:szCs w:val="20"/>
          <w:u w:val="single"/>
        </w:rPr>
        <w:t>mkAccPeopleRdf.xsl</w:t>
      </w:r>
      <w:r>
        <w:t xml:space="preserve"> and </w:t>
      </w:r>
      <w:r w:rsidRPr="00A54967">
        <w:rPr>
          <w:rFonts w:ascii="Courier New" w:hAnsi="Courier New" w:cs="Courier New"/>
          <w:b/>
          <w:sz w:val="20"/>
          <w:szCs w:val="20"/>
          <w:u w:val="single"/>
        </w:rPr>
        <w:t>mkAccOrgRdf.xsl</w:t>
      </w:r>
      <w:r>
        <w:rPr>
          <w:rFonts w:cs="Courier New"/>
        </w:rPr>
        <w:t xml:space="preserve"> . These transforms are fairly simple and are applied to the </w:t>
      </w:r>
      <w:r w:rsidRPr="007F379F">
        <w:rPr>
          <w:rFonts w:ascii="Courier New" w:hAnsi="Courier New" w:cs="Courier New"/>
          <w:b/>
          <w:sz w:val="20"/>
          <w:szCs w:val="20"/>
          <w:u w:val="single"/>
        </w:rPr>
        <w:t>NewPer</w:t>
      </w:r>
      <w:r w:rsidR="007F379F" w:rsidRPr="007F379F">
        <w:rPr>
          <w:rFonts w:ascii="Courier New" w:hAnsi="Courier New" w:cs="Courier New"/>
          <w:b/>
          <w:sz w:val="20"/>
          <w:szCs w:val="20"/>
          <w:u w:val="single"/>
        </w:rPr>
        <w:t>s.xml</w:t>
      </w:r>
      <w:r w:rsidR="007F379F">
        <w:rPr>
          <w:rFonts w:cs="Courier New"/>
        </w:rPr>
        <w:t xml:space="preserve"> and </w:t>
      </w:r>
      <w:r w:rsidR="007F379F" w:rsidRPr="007F379F">
        <w:rPr>
          <w:rFonts w:ascii="Courier New" w:hAnsi="Courier New" w:cs="Courier New"/>
          <w:b/>
          <w:sz w:val="20"/>
          <w:szCs w:val="20"/>
          <w:u w:val="single"/>
        </w:rPr>
        <w:t>NewOrgs.xml</w:t>
      </w:r>
      <w:r w:rsidR="007F379F">
        <w:rPr>
          <w:rFonts w:cs="Courier New"/>
        </w:rPr>
        <w:t xml:space="preserve"> respectively.</w:t>
      </w:r>
      <w:r w:rsidR="007E3F31">
        <w:rPr>
          <w:rFonts w:cs="Courier New"/>
        </w:rPr>
        <w:t xml:space="preserve"> The output of these transformations can be found in </w:t>
      </w:r>
      <w:r w:rsidR="007E3F31" w:rsidRPr="007E3F31">
        <w:rPr>
          <w:rFonts w:ascii="Courier New" w:hAnsi="Courier New" w:cs="Courier New"/>
          <w:b/>
          <w:sz w:val="20"/>
          <w:szCs w:val="20"/>
          <w:u w:val="single"/>
        </w:rPr>
        <w:t>example/rdf</w:t>
      </w:r>
      <w:r w:rsidR="007E3F31">
        <w:rPr>
          <w:rFonts w:cs="Courier New"/>
        </w:rPr>
        <w:t xml:space="preserve"> in the files </w:t>
      </w:r>
      <w:r w:rsidR="007E3F31" w:rsidRPr="007E3F31">
        <w:rPr>
          <w:rFonts w:ascii="Courier New" w:hAnsi="Courier New" w:cs="Courier New"/>
          <w:b/>
          <w:sz w:val="20"/>
          <w:szCs w:val="20"/>
          <w:u w:val="single"/>
        </w:rPr>
        <w:t>NewPers.rdf</w:t>
      </w:r>
      <w:r w:rsidR="007E3F31">
        <w:rPr>
          <w:rFonts w:cs="Courier New"/>
        </w:rPr>
        <w:t xml:space="preserve"> and </w:t>
      </w:r>
      <w:r w:rsidR="007E3F31" w:rsidRPr="007E3F31">
        <w:rPr>
          <w:rFonts w:ascii="Courier New" w:hAnsi="Courier New" w:cs="Courier New"/>
          <w:b/>
          <w:sz w:val="20"/>
          <w:szCs w:val="20"/>
          <w:u w:val="single"/>
        </w:rPr>
        <w:t>NewOrgs.rdf</w:t>
      </w:r>
      <w:r w:rsidR="007E3F31">
        <w:rPr>
          <w:rFonts w:cs="Courier New"/>
        </w:rPr>
        <w:t>.  These RDF files must</w:t>
      </w:r>
      <w:r w:rsidR="001B72EA">
        <w:rPr>
          <w:rFonts w:cs="Courier New"/>
        </w:rPr>
        <w:t xml:space="preserve"> be asserted using the</w:t>
      </w:r>
      <w:r w:rsidR="007E3F31">
        <w:rPr>
          <w:rFonts w:cs="Courier New"/>
        </w:rPr>
        <w:t xml:space="preserve"> VIVO</w:t>
      </w:r>
      <w:r w:rsidR="001B72EA">
        <w:rPr>
          <w:rFonts w:cs="Courier New"/>
        </w:rPr>
        <w:t xml:space="preserve"> user interface so that the data model of Figure 2 can be traversed and so that when </w:t>
      </w:r>
      <w:r w:rsidR="001B72EA" w:rsidRPr="00E04704">
        <w:rPr>
          <w:rFonts w:ascii="Courier New" w:hAnsi="Courier New" w:cs="Courier New"/>
          <w:b/>
          <w:sz w:val="20"/>
          <w:szCs w:val="20"/>
          <w:u w:val="single"/>
        </w:rPr>
        <w:t>Per0.xml</w:t>
      </w:r>
      <w:r w:rsidR="001B72EA">
        <w:rPr>
          <w:rFonts w:cs="Courier New"/>
        </w:rPr>
        <w:t xml:space="preserve"> and </w:t>
      </w:r>
      <w:r w:rsidR="001B72EA" w:rsidRPr="00E04704">
        <w:rPr>
          <w:rFonts w:ascii="Courier New" w:hAnsi="Courier New" w:cs="Courier New"/>
          <w:b/>
          <w:sz w:val="20"/>
          <w:szCs w:val="20"/>
          <w:u w:val="single"/>
        </w:rPr>
        <w:t>Org0.xml</w:t>
      </w:r>
      <w:r w:rsidR="001B72EA">
        <w:rPr>
          <w:rFonts w:cs="Courier New"/>
        </w:rPr>
        <w:t xml:space="preserve"> are reconstructed for the next round of ingest the new people and organizations names together with their URIs are available for matching and assignment.</w:t>
      </w:r>
      <w:r w:rsidR="00E04704">
        <w:rPr>
          <w:rFonts w:cs="Courier New"/>
        </w:rPr>
        <w:t xml:space="preserve"> Otherwise duplicates with different URIs are likely to be created.</w:t>
      </w:r>
    </w:p>
    <w:p w:rsidR="00D83AC2" w:rsidRDefault="00101BAE" w:rsidP="005B2A0E">
      <w:pPr>
        <w:pStyle w:val="Heading3"/>
      </w:pPr>
      <w:r>
        <w:lastRenderedPageBreak/>
        <w:t xml:space="preserve">Add </w:t>
      </w:r>
      <w:r w:rsidR="00D83AC2">
        <w:t xml:space="preserve">Predicates and </w:t>
      </w:r>
      <w:r>
        <w:t>RDF to VIVO</w:t>
      </w:r>
    </w:p>
    <w:p w:rsidR="00D83AC2" w:rsidRDefault="00D83AC2" w:rsidP="00D83AC2">
      <w:r>
        <w:t xml:space="preserve">The VIVO user interface should </w:t>
      </w:r>
      <w:r w:rsidR="00E04704">
        <w:t xml:space="preserve">now </w:t>
      </w:r>
      <w:r>
        <w:t xml:space="preserve">be used to add the two new predicates to the local ontology </w:t>
      </w:r>
      <w:r w:rsidRPr="00D83AC2">
        <w:rPr>
          <w:i/>
        </w:rPr>
        <w:t>before</w:t>
      </w:r>
      <w:r>
        <w:t xml:space="preserve"> adding the RDF files. If this isn’t done first you won’t get another chance until the RDF in </w:t>
      </w:r>
      <w:r w:rsidRPr="00D83AC2">
        <w:rPr>
          <w:rFonts w:ascii="Courier New" w:hAnsi="Courier New" w:cs="Courier New"/>
          <w:b/>
          <w:sz w:val="20"/>
          <w:szCs w:val="20"/>
          <w:u w:val="single"/>
        </w:rPr>
        <w:t>ED.rdf</w:t>
      </w:r>
      <w:r>
        <w:t xml:space="preserve"> is retracted.</w:t>
      </w:r>
    </w:p>
    <w:p w:rsidR="00D83AC2" w:rsidRDefault="00D83AC2" w:rsidP="00D83AC2">
      <w:r>
        <w:t xml:space="preserve">At this point the </w:t>
      </w:r>
      <w:r w:rsidRPr="00D83AC2">
        <w:rPr>
          <w:rFonts w:ascii="Courier New" w:hAnsi="Courier New" w:cs="Courier New"/>
          <w:b/>
          <w:sz w:val="20"/>
          <w:szCs w:val="20"/>
          <w:u w:val="single"/>
        </w:rPr>
        <w:t>ED.rdf</w:t>
      </w:r>
      <w:r>
        <w:t xml:space="preserve"> file can be asserted, followed by the </w:t>
      </w:r>
      <w:r w:rsidRPr="00D83AC2">
        <w:rPr>
          <w:rFonts w:ascii="Courier New" w:hAnsi="Courier New" w:cs="Courier New"/>
          <w:b/>
          <w:sz w:val="20"/>
          <w:szCs w:val="20"/>
          <w:u w:val="single"/>
        </w:rPr>
        <w:t>NewPers.rdf</w:t>
      </w:r>
      <w:r>
        <w:t xml:space="preserve"> and </w:t>
      </w:r>
      <w:r w:rsidRPr="00D83AC2">
        <w:rPr>
          <w:rFonts w:ascii="Courier New" w:hAnsi="Courier New" w:cs="Courier New"/>
          <w:b/>
          <w:sz w:val="20"/>
          <w:szCs w:val="20"/>
          <w:u w:val="single"/>
        </w:rPr>
        <w:t>NewOrgs.rdf</w:t>
      </w:r>
      <w:r>
        <w:t xml:space="preserve"> files.</w:t>
      </w:r>
    </w:p>
    <w:p w:rsidR="00574881" w:rsidRDefault="00574881" w:rsidP="00D83AC2"/>
    <w:p w:rsidR="00574881" w:rsidRDefault="00574881" w:rsidP="005B2A0E">
      <w:pPr>
        <w:pStyle w:val="Heading3"/>
      </w:pPr>
      <w:r>
        <w:t>Final Considerations</w:t>
      </w:r>
    </w:p>
    <w:p w:rsidR="00A85D8D" w:rsidRDefault="00574881" w:rsidP="00574881">
      <w:r>
        <w:t>It is unlikely that you will use this code ‘as is’</w:t>
      </w:r>
      <w:r w:rsidR="00A85D8D">
        <w:t>. Your data source is likely to be very different and possibly much more complex. In fact this is the case for many of the data sources ingested here at Cornell. Consider, for example, a data source of Academic Articles where there are typically several co-authors listed with each article and since many co-authors are not at Cornell, missing netids is a commonplace. However these techniques easily extend to handle such cases.</w:t>
      </w:r>
    </w:p>
    <w:p w:rsidR="00574881" w:rsidRDefault="00574881" w:rsidP="00574881">
      <w:r>
        <w:t xml:space="preserve">Until now no mention has been made about how </w:t>
      </w:r>
      <w:r w:rsidR="00A85D8D">
        <w:t xml:space="preserve">to </w:t>
      </w:r>
      <w:r>
        <w:t xml:space="preserve">update </w:t>
      </w:r>
      <w:r w:rsidR="00A85D8D">
        <w:t xml:space="preserve">information once in </w:t>
      </w:r>
      <w:r>
        <w:t>VIVO. Two possibilities suggest themselves:</w:t>
      </w:r>
    </w:p>
    <w:p w:rsidR="00574881" w:rsidRDefault="00574881" w:rsidP="00574881">
      <w:pPr>
        <w:pStyle w:val="ListParagraph"/>
        <w:numPr>
          <w:ilvl w:val="0"/>
          <w:numId w:val="17"/>
        </w:numPr>
      </w:pPr>
      <w:r>
        <w:t>Wholesale replacement and</w:t>
      </w:r>
    </w:p>
    <w:p w:rsidR="00574881" w:rsidRDefault="00574881" w:rsidP="00574881">
      <w:pPr>
        <w:pStyle w:val="ListParagraph"/>
        <w:numPr>
          <w:ilvl w:val="0"/>
          <w:numId w:val="17"/>
        </w:numPr>
      </w:pPr>
      <w:r>
        <w:t>Incremental update</w:t>
      </w:r>
    </w:p>
    <w:p w:rsidR="00574881" w:rsidRDefault="00574881" w:rsidP="00574881">
      <w:r>
        <w:t>Both have ad</w:t>
      </w:r>
      <w:r w:rsidR="005F0A3A">
        <w:t>vantages and dis</w:t>
      </w:r>
      <w:r>
        <w:t>advantages depending on how complex</w:t>
      </w:r>
      <w:r w:rsidR="00A85D8D">
        <w:t xml:space="preserve"> the source is. Wholesale replacement </w:t>
      </w:r>
      <w:r w:rsidR="005D6779">
        <w:t>is attractive because all you have to do is retract what was once asserted; build new RDF which is then asserted. If you keep (i.e. don’t retract) the new people and organiz</w:t>
      </w:r>
      <w:r w:rsidR="005F0A3A">
        <w:t xml:space="preserve">ation RDF then chances are </w:t>
      </w:r>
      <w:r w:rsidR="005D6779">
        <w:t xml:space="preserve">they will be available in </w:t>
      </w:r>
      <w:r w:rsidR="005D6779" w:rsidRPr="00E04704">
        <w:rPr>
          <w:rFonts w:ascii="Courier New" w:hAnsi="Courier New" w:cs="Courier New"/>
          <w:b/>
          <w:sz w:val="20"/>
          <w:szCs w:val="20"/>
          <w:u w:val="single"/>
        </w:rPr>
        <w:t>Per0.xml</w:t>
      </w:r>
      <w:r w:rsidR="005D6779">
        <w:t xml:space="preserve"> or </w:t>
      </w:r>
      <w:r w:rsidR="005D6779" w:rsidRPr="00E04704">
        <w:rPr>
          <w:rFonts w:ascii="Courier New" w:hAnsi="Courier New" w:cs="Courier New"/>
          <w:b/>
          <w:sz w:val="20"/>
          <w:szCs w:val="20"/>
          <w:u w:val="single"/>
        </w:rPr>
        <w:t>Org0.xml</w:t>
      </w:r>
      <w:r w:rsidR="005D6779">
        <w:t xml:space="preserve"> when needed. On the other hand, wholesale replacement can be very time consuming. To </w:t>
      </w:r>
      <w:r w:rsidR="004975AC">
        <w:t xml:space="preserve">replace </w:t>
      </w:r>
      <w:r w:rsidR="00927621">
        <w:t xml:space="preserve">the many tens of thousands of </w:t>
      </w:r>
      <w:r w:rsidR="005D6779">
        <w:t xml:space="preserve"> Academic Articles in VIVO at Cornell would take several hours just to retract.</w:t>
      </w:r>
      <w:r w:rsidR="004975AC">
        <w:t xml:space="preserve"> However, f</w:t>
      </w:r>
      <w:r w:rsidR="00B06DE8">
        <w:t>or small sources wholesale replacement is a good choice.</w:t>
      </w:r>
    </w:p>
    <w:p w:rsidR="004345B8" w:rsidRDefault="00B06DE8" w:rsidP="005B2A0E">
      <w:r>
        <w:t xml:space="preserve">Incremental update involves a differencing process where the source data for one </w:t>
      </w:r>
      <w:r w:rsidR="00927621">
        <w:t xml:space="preserve">query result set </w:t>
      </w:r>
      <w:r>
        <w:t xml:space="preserve"> is compared to the data for the next. Differences in terms of additions, changes and deletes are tabulated </w:t>
      </w:r>
      <w:r w:rsidR="00787B7A">
        <w:t xml:space="preserve">to determine what must be retracted (deletes and changes) and what must be asserted (changes and additions). The granularity of the differencing process depends on the complexity of the source. Deeply nested XML structures can be tough to compare. Look for ‘last modified dates’ and </w:t>
      </w:r>
      <w:r w:rsidR="004975AC">
        <w:t>similar</w:t>
      </w:r>
      <w:r w:rsidR="00787B7A">
        <w:t xml:space="preserve"> element</w:t>
      </w:r>
      <w:r w:rsidR="004975AC">
        <w:t>s</w:t>
      </w:r>
      <w:r w:rsidR="00E04704">
        <w:t>,</w:t>
      </w:r>
      <w:r w:rsidR="00787B7A">
        <w:t xml:space="preserve"> </w:t>
      </w:r>
      <w:r w:rsidR="00E04704">
        <w:t xml:space="preserve">that signal a change, </w:t>
      </w:r>
      <w:r w:rsidR="00787B7A">
        <w:t>to simplify the problem.</w:t>
      </w:r>
    </w:p>
    <w:p w:rsidR="005B2A0E" w:rsidRDefault="005B2A0E" w:rsidP="005B2A0E"/>
    <w:p w:rsidR="008967E6" w:rsidRDefault="008967E6" w:rsidP="005B2A0E"/>
    <w:p w:rsidR="008967E6" w:rsidRDefault="008967E6" w:rsidP="005B2A0E"/>
    <w:p w:rsidR="008967E6" w:rsidRDefault="008967E6" w:rsidP="005B2A0E"/>
    <w:p w:rsidR="004345B8" w:rsidRPr="004345B8" w:rsidRDefault="00790ABF" w:rsidP="004345B8">
      <w:pPr>
        <w:pStyle w:val="Heading3"/>
      </w:pPr>
      <w:r>
        <w:lastRenderedPageBreak/>
        <w:t xml:space="preserve">Appendix </w:t>
      </w:r>
      <w:r w:rsidR="004345B8">
        <w:t>A</w:t>
      </w:r>
    </w:p>
    <w:p w:rsidR="004975AC" w:rsidRDefault="004975AC" w:rsidP="00790ABF">
      <w:r>
        <w:t>The following table shows the directory hierarchy of the example.</w:t>
      </w:r>
    </w:p>
    <w:p w:rsidR="00790ABF" w:rsidRDefault="00790ABF" w:rsidP="00790ABF">
      <w:pPr>
        <w:jc w:val="center"/>
      </w:pPr>
      <w:r>
        <w:rPr>
          <w:noProof/>
        </w:rPr>
        <w:drawing>
          <wp:inline distT="0" distB="0" distL="0" distR="0">
            <wp:extent cx="4427220" cy="3665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Tree.jpg"/>
                    <pic:cNvPicPr/>
                  </pic:nvPicPr>
                  <pic:blipFill>
                    <a:blip r:embed="rId23">
                      <a:extLst>
                        <a:ext uri="{28A0092B-C50C-407E-A947-70E740481C1C}">
                          <a14:useLocalDpi xmlns:a14="http://schemas.microsoft.com/office/drawing/2010/main" val="0"/>
                        </a:ext>
                      </a:extLst>
                    </a:blip>
                    <a:stretch>
                      <a:fillRect/>
                    </a:stretch>
                  </pic:blipFill>
                  <pic:spPr>
                    <a:xfrm>
                      <a:off x="0" y="0"/>
                      <a:ext cx="4427220" cy="3665220"/>
                    </a:xfrm>
                    <a:prstGeom prst="rect">
                      <a:avLst/>
                    </a:prstGeom>
                  </pic:spPr>
                </pic:pic>
              </a:graphicData>
            </a:graphic>
          </wp:inline>
        </w:drawing>
      </w:r>
    </w:p>
    <w:p w:rsidR="00790ABF" w:rsidRDefault="009D1787" w:rsidP="00790ABF">
      <w:pPr>
        <w:jc w:val="center"/>
      </w:pPr>
      <w:r>
        <w:t xml:space="preserve">Directory Layout - </w:t>
      </w:r>
      <w:r w:rsidR="004975AC">
        <w:t>Figure 16</w:t>
      </w:r>
    </w:p>
    <w:p w:rsidR="00790ABF" w:rsidRDefault="00790ABF" w:rsidP="00790ABF">
      <w:pPr>
        <w:pStyle w:val="ListParagraph"/>
        <w:numPr>
          <w:ilvl w:val="0"/>
          <w:numId w:val="14"/>
        </w:numPr>
      </w:pPr>
      <w:r>
        <w:t>[</w:t>
      </w:r>
      <w:r w:rsidR="004975AC">
        <w:t>F16</w:t>
      </w:r>
      <w:r>
        <w:t xml:space="preserve">H0] This is a list of the </w:t>
      </w:r>
      <w:r w:rsidRPr="00141AC3">
        <w:rPr>
          <w:rFonts w:ascii="Courier New" w:hAnsi="Courier New" w:cs="Courier New"/>
          <w:b/>
          <w:sz w:val="20"/>
          <w:szCs w:val="20"/>
          <w:u w:val="single"/>
        </w:rPr>
        <w:t>example</w:t>
      </w:r>
      <w:r>
        <w:t xml:space="preserve"> subdirectories.</w:t>
      </w:r>
    </w:p>
    <w:p w:rsidR="00790ABF" w:rsidRDefault="00790ABF" w:rsidP="00790ABF">
      <w:pPr>
        <w:pStyle w:val="ListParagraph"/>
        <w:numPr>
          <w:ilvl w:val="0"/>
          <w:numId w:val="14"/>
        </w:numPr>
      </w:pPr>
      <w:r>
        <w:t>[</w:t>
      </w:r>
      <w:r w:rsidR="004975AC">
        <w:t>F16</w:t>
      </w:r>
      <w:r>
        <w:t xml:space="preserve">H1] This is where the accumulator files are found. </w:t>
      </w:r>
      <w:r w:rsidRPr="00141AC3">
        <w:rPr>
          <w:rFonts w:ascii="Courier New" w:hAnsi="Courier New" w:cs="Courier New"/>
          <w:b/>
          <w:sz w:val="20"/>
          <w:szCs w:val="20"/>
          <w:u w:val="single"/>
        </w:rPr>
        <w:t>Per0.xml</w:t>
      </w:r>
      <w:r>
        <w:t xml:space="preserve"> for people and </w:t>
      </w:r>
      <w:r w:rsidRPr="00141AC3">
        <w:rPr>
          <w:rFonts w:ascii="Courier New" w:hAnsi="Courier New" w:cs="Courier New"/>
          <w:b/>
          <w:sz w:val="20"/>
          <w:szCs w:val="20"/>
          <w:u w:val="single"/>
        </w:rPr>
        <w:t>Org0.xml</w:t>
      </w:r>
      <w:r>
        <w:t xml:space="preserve"> for organizations. In the case of this example</w:t>
      </w:r>
      <w:r w:rsidR="00141AC3">
        <w:t>,</w:t>
      </w:r>
      <w:r>
        <w:t xml:space="preserve"> there are only a few entries in each of these files. </w:t>
      </w:r>
      <w:r w:rsidR="00141AC3">
        <w:t>In</w:t>
      </w:r>
      <w:r w:rsidR="00F26374">
        <w:t xml:space="preserve"> </w:t>
      </w:r>
      <w:r w:rsidR="00F26374" w:rsidRPr="00141AC3">
        <w:rPr>
          <w:i/>
        </w:rPr>
        <w:t>vivo.cornell.edu</w:t>
      </w:r>
      <w:r w:rsidR="00F26374">
        <w:t xml:space="preserve"> there are</w:t>
      </w:r>
      <w:r>
        <w:t xml:space="preserve"> tens of thousands</w:t>
      </w:r>
      <w:r w:rsidR="00F26374">
        <w:t xml:space="preserve"> of people and thousands of organizations. These files are constructed by SPARQL query and XSLT. Since this is really a sideshow, it </w:t>
      </w:r>
      <w:r w:rsidR="00E04704">
        <w:t>won’t be covered in detail here (see Appendix E for the SPARQL query and XSLT)</w:t>
      </w:r>
      <w:r w:rsidR="00F26374">
        <w:t>.</w:t>
      </w:r>
    </w:p>
    <w:p w:rsidR="004E6EE6" w:rsidRDefault="00F26374" w:rsidP="004E6EE6">
      <w:pPr>
        <w:pStyle w:val="ListParagraph"/>
        <w:numPr>
          <w:ilvl w:val="0"/>
          <w:numId w:val="14"/>
        </w:numPr>
      </w:pPr>
      <w:r>
        <w:t>[</w:t>
      </w:r>
      <w:r w:rsidR="004975AC">
        <w:t>F16</w:t>
      </w:r>
      <w:r>
        <w:t xml:space="preserve">H2] The Perl script </w:t>
      </w:r>
      <w:r w:rsidRPr="00141AC3">
        <w:rPr>
          <w:rFonts w:ascii="Courier New" w:hAnsi="Courier New" w:cs="Courier New"/>
          <w:b/>
          <w:sz w:val="20"/>
          <w:szCs w:val="20"/>
          <w:u w:val="single"/>
        </w:rPr>
        <w:t>nuno</w:t>
      </w:r>
      <w:r>
        <w:t xml:space="preserve"> is a utility for creating sequences of unique numbers and is used to generate an XML containing local names used to construct URIs for unresolved people and organization URIs. </w:t>
      </w:r>
      <w:r w:rsidR="004E6EE6">
        <w:t>The script is self-describing when invoked as ‘</w:t>
      </w:r>
      <w:r w:rsidR="004E6EE6" w:rsidRPr="00141AC3">
        <w:rPr>
          <w:rFonts w:ascii="Courier New" w:hAnsi="Courier New" w:cs="Courier New"/>
          <w:b/>
          <w:sz w:val="20"/>
          <w:szCs w:val="20"/>
        </w:rPr>
        <w:t>nuno –u</w:t>
      </w:r>
      <w:r w:rsidR="004E6EE6">
        <w:t>’ on the bash shell command line.</w:t>
      </w:r>
    </w:p>
    <w:p w:rsidR="004E6EE6" w:rsidRDefault="004E6EE6" w:rsidP="004E6EE6">
      <w:pPr>
        <w:pStyle w:val="ListParagraph"/>
        <w:numPr>
          <w:ilvl w:val="0"/>
          <w:numId w:val="14"/>
        </w:numPr>
      </w:pPr>
      <w:r>
        <w:t>[</w:t>
      </w:r>
      <w:r w:rsidR="004975AC">
        <w:t>F16</w:t>
      </w:r>
      <w:r>
        <w:t xml:space="preserve">H3] This directory is where RDF is placed when produced. There are files for new people and organizations and of course for the </w:t>
      </w:r>
      <w:r w:rsidR="00141AC3" w:rsidRPr="00141AC3">
        <w:rPr>
          <w:rFonts w:ascii="Courier New" w:hAnsi="Courier New" w:cs="Courier New"/>
          <w:b/>
          <w:sz w:val="20"/>
          <w:szCs w:val="20"/>
          <w:u w:val="single"/>
        </w:rPr>
        <w:t>vivo:</w:t>
      </w:r>
      <w:r w:rsidRPr="00141AC3">
        <w:rPr>
          <w:rFonts w:ascii="Courier New" w:hAnsi="Courier New" w:cs="Courier New"/>
          <w:b/>
          <w:sz w:val="20"/>
          <w:szCs w:val="20"/>
          <w:u w:val="single"/>
        </w:rPr>
        <w:t>EducationalTraining</w:t>
      </w:r>
      <w:r>
        <w:t xml:space="preserve"> instances (</w:t>
      </w:r>
      <w:r w:rsidRPr="00141AC3">
        <w:rPr>
          <w:rFonts w:ascii="Courier New" w:hAnsi="Courier New" w:cs="Courier New"/>
          <w:b/>
          <w:sz w:val="20"/>
          <w:szCs w:val="20"/>
          <w:u w:val="single"/>
        </w:rPr>
        <w:t>ED.rdf</w:t>
      </w:r>
      <w:r>
        <w:t>).</w:t>
      </w:r>
    </w:p>
    <w:p w:rsidR="004E6EE6" w:rsidRDefault="004E6EE6" w:rsidP="004E6EE6">
      <w:pPr>
        <w:pStyle w:val="ListParagraph"/>
        <w:numPr>
          <w:ilvl w:val="0"/>
          <w:numId w:val="14"/>
        </w:numPr>
      </w:pPr>
      <w:r>
        <w:t>[</w:t>
      </w:r>
      <w:r w:rsidR="004975AC">
        <w:t>F16</w:t>
      </w:r>
      <w:r>
        <w:t>H4] The command sequence that produces the RDF is found here.</w:t>
      </w:r>
    </w:p>
    <w:p w:rsidR="004E6EE6" w:rsidRDefault="004E6EE6" w:rsidP="004E6EE6">
      <w:pPr>
        <w:pStyle w:val="ListParagraph"/>
        <w:numPr>
          <w:ilvl w:val="0"/>
          <w:numId w:val="14"/>
        </w:numPr>
      </w:pPr>
      <w:r>
        <w:t>[</w:t>
      </w:r>
      <w:r w:rsidR="004975AC">
        <w:t>F16</w:t>
      </w:r>
      <w:r>
        <w:t xml:space="preserve">H5] This directory contains the result set as an XML in the file </w:t>
      </w:r>
      <w:r w:rsidRPr="00141AC3">
        <w:rPr>
          <w:rFonts w:ascii="Courier New" w:hAnsi="Courier New" w:cs="Courier New"/>
          <w:b/>
          <w:sz w:val="20"/>
          <w:szCs w:val="20"/>
          <w:u w:val="single"/>
        </w:rPr>
        <w:t>EduRS.xml</w:t>
      </w:r>
      <w:r>
        <w:t>.</w:t>
      </w:r>
    </w:p>
    <w:p w:rsidR="004E6EE6" w:rsidRDefault="004E6EE6" w:rsidP="004E6EE6">
      <w:pPr>
        <w:pStyle w:val="ListParagraph"/>
        <w:numPr>
          <w:ilvl w:val="0"/>
          <w:numId w:val="14"/>
        </w:numPr>
      </w:pPr>
      <w:r>
        <w:t>[</w:t>
      </w:r>
      <w:r w:rsidR="004975AC">
        <w:t>F16</w:t>
      </w:r>
      <w:r>
        <w:t>H6] This directory contains the intermediate XML files produced along the way to the RDF.</w:t>
      </w:r>
    </w:p>
    <w:p w:rsidR="004E6EE6" w:rsidRDefault="004E6EE6" w:rsidP="004E6EE6">
      <w:pPr>
        <w:pStyle w:val="ListParagraph"/>
        <w:numPr>
          <w:ilvl w:val="0"/>
          <w:numId w:val="14"/>
        </w:numPr>
      </w:pPr>
      <w:r>
        <w:t>[</w:t>
      </w:r>
      <w:r w:rsidR="004975AC">
        <w:t>F16</w:t>
      </w:r>
      <w:r>
        <w:t>H7]</w:t>
      </w:r>
      <w:r w:rsidR="00141AC3">
        <w:t xml:space="preserve"> This directory contains the XSLTs used to transform </w:t>
      </w:r>
      <w:r w:rsidR="00141AC3" w:rsidRPr="00141AC3">
        <w:rPr>
          <w:rFonts w:ascii="Courier New" w:hAnsi="Courier New" w:cs="Courier New"/>
          <w:b/>
          <w:sz w:val="20"/>
          <w:szCs w:val="20"/>
          <w:u w:val="single"/>
        </w:rPr>
        <w:t>EduRS.xml</w:t>
      </w:r>
      <w:r w:rsidR="00141AC3">
        <w:t xml:space="preserve"> into </w:t>
      </w:r>
      <w:r w:rsidR="00141AC3" w:rsidRPr="00141AC3">
        <w:rPr>
          <w:rFonts w:ascii="Courier New" w:hAnsi="Courier New" w:cs="Courier New"/>
          <w:b/>
          <w:sz w:val="20"/>
          <w:szCs w:val="20"/>
          <w:u w:val="single"/>
        </w:rPr>
        <w:t>ED.rdf</w:t>
      </w:r>
      <w:r w:rsidR="00141AC3">
        <w:t xml:space="preserve">. Notice that the file </w:t>
      </w:r>
      <w:r w:rsidR="00141AC3" w:rsidRPr="00141AC3">
        <w:rPr>
          <w:rFonts w:ascii="Courier New" w:hAnsi="Courier New" w:cs="Courier New"/>
          <w:b/>
          <w:sz w:val="20"/>
          <w:szCs w:val="20"/>
          <w:u w:val="single"/>
        </w:rPr>
        <w:t>saxon9he.jar</w:t>
      </w:r>
      <w:r w:rsidR="00141AC3">
        <w:t xml:space="preserve"> is the transform engine that executes the XSLTs.</w:t>
      </w:r>
    </w:p>
    <w:p w:rsidR="004345B8" w:rsidRDefault="004345B8" w:rsidP="004975AC"/>
    <w:p w:rsidR="004345B8" w:rsidRPr="004345B8" w:rsidRDefault="004345B8" w:rsidP="004345B8">
      <w:pPr>
        <w:pStyle w:val="Heading3"/>
      </w:pPr>
      <w:r>
        <w:t>Appendix B</w:t>
      </w:r>
    </w:p>
    <w:p w:rsidR="004E6EE6" w:rsidRPr="004E6EE6" w:rsidRDefault="004975AC" w:rsidP="004975AC">
      <w:r>
        <w:t>The following figure enumerates the process commands that can be issued from a bash shell</w:t>
      </w:r>
      <w:r w:rsidR="004918BA">
        <w:t xml:space="preserve">. Some of the commands are </w:t>
      </w:r>
      <w:r>
        <w:t>split</w:t>
      </w:r>
      <w:r w:rsidR="004918BA">
        <w:t xml:space="preserve"> across two</w:t>
      </w:r>
      <w:r>
        <w:t xml:space="preserve"> lines.</w:t>
      </w:r>
    </w:p>
    <w:p w:rsidR="00790ABF" w:rsidRDefault="003150FE" w:rsidP="00790ABF">
      <w:pPr>
        <w:jc w:val="center"/>
      </w:pPr>
      <w:r>
        <w:rPr>
          <w:noProof/>
        </w:rPr>
        <w:drawing>
          <wp:inline distT="0" distB="0" distL="0" distR="0">
            <wp:extent cx="4655820" cy="512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dSeq.jpg"/>
                    <pic:cNvPicPr/>
                  </pic:nvPicPr>
                  <pic:blipFill>
                    <a:blip r:embed="rId24">
                      <a:extLst>
                        <a:ext uri="{28A0092B-C50C-407E-A947-70E740481C1C}">
                          <a14:useLocalDpi xmlns:a14="http://schemas.microsoft.com/office/drawing/2010/main" val="0"/>
                        </a:ext>
                      </a:extLst>
                    </a:blip>
                    <a:stretch>
                      <a:fillRect/>
                    </a:stretch>
                  </pic:blipFill>
                  <pic:spPr>
                    <a:xfrm>
                      <a:off x="0" y="0"/>
                      <a:ext cx="4655820" cy="5120640"/>
                    </a:xfrm>
                    <a:prstGeom prst="rect">
                      <a:avLst/>
                    </a:prstGeom>
                  </pic:spPr>
                </pic:pic>
              </a:graphicData>
            </a:graphic>
          </wp:inline>
        </w:drawing>
      </w:r>
    </w:p>
    <w:p w:rsidR="00130B9B" w:rsidRDefault="004975AC" w:rsidP="00790ABF">
      <w:pPr>
        <w:jc w:val="center"/>
      </w:pPr>
      <w:r>
        <w:t>Figure 17</w:t>
      </w:r>
    </w:p>
    <w:p w:rsidR="005F26DA" w:rsidRDefault="005F26DA" w:rsidP="00101BAE">
      <w:pPr>
        <w:pStyle w:val="Heading3"/>
      </w:pPr>
      <w:r>
        <w:br w:type="page"/>
      </w:r>
    </w:p>
    <w:p w:rsidR="004345B8" w:rsidRDefault="004345B8" w:rsidP="00101BAE">
      <w:pPr>
        <w:pStyle w:val="Heading3"/>
      </w:pPr>
      <w:r>
        <w:lastRenderedPageBreak/>
        <w:t>Appendix C</w:t>
      </w:r>
    </w:p>
    <w:p w:rsidR="00101BAE" w:rsidRPr="004345B8" w:rsidRDefault="006A1C88" w:rsidP="004345B8">
      <w:pPr>
        <w:rPr>
          <w:rFonts w:asciiTheme="majorHAnsi" w:eastAsiaTheme="majorEastAsia" w:hAnsiTheme="majorHAnsi" w:cstheme="majorBidi"/>
          <w:b/>
          <w:bCs/>
          <w:color w:val="4F81BD" w:themeColor="accent1"/>
        </w:rPr>
      </w:pPr>
      <w:r>
        <w:t>The next topic concerns the problems in the source data.</w:t>
      </w:r>
    </w:p>
    <w:p w:rsidR="006A1C88" w:rsidRDefault="006A1C88" w:rsidP="006A1C88"/>
    <w:p w:rsidR="006A1C88" w:rsidRDefault="00DB7390" w:rsidP="006A1C88">
      <w:pPr>
        <w:jc w:val="center"/>
      </w:pPr>
      <w:r>
        <w:rPr>
          <w:noProof/>
        </w:rPr>
        <w:drawing>
          <wp:inline distT="0" distB="0" distL="0" distR="0">
            <wp:extent cx="5067300" cy="5819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urce123-ALT.jpg"/>
                    <pic:cNvPicPr/>
                  </pic:nvPicPr>
                  <pic:blipFill>
                    <a:blip r:embed="rId25">
                      <a:extLst>
                        <a:ext uri="{28A0092B-C50C-407E-A947-70E740481C1C}">
                          <a14:useLocalDpi xmlns:a14="http://schemas.microsoft.com/office/drawing/2010/main" val="0"/>
                        </a:ext>
                      </a:extLst>
                    </a:blip>
                    <a:stretch>
                      <a:fillRect/>
                    </a:stretch>
                  </pic:blipFill>
                  <pic:spPr>
                    <a:xfrm>
                      <a:off x="0" y="0"/>
                      <a:ext cx="5067300" cy="5819775"/>
                    </a:xfrm>
                    <a:prstGeom prst="rect">
                      <a:avLst/>
                    </a:prstGeom>
                  </pic:spPr>
                </pic:pic>
              </a:graphicData>
            </a:graphic>
          </wp:inline>
        </w:drawing>
      </w:r>
    </w:p>
    <w:p w:rsidR="00F141EF" w:rsidRDefault="00B31F9E" w:rsidP="006A1C88">
      <w:pPr>
        <w:jc w:val="center"/>
      </w:pPr>
      <w:r w:rsidRPr="00B31F9E">
        <w:t>EduRS.xml</w:t>
      </w:r>
      <w:r>
        <w:t xml:space="preserve"> Fragment 1 - </w:t>
      </w:r>
      <w:r w:rsidR="00F141EF">
        <w:t>Figure 18</w:t>
      </w:r>
    </w:p>
    <w:p w:rsidR="006A1C88" w:rsidRDefault="00F141EF" w:rsidP="00F141EF">
      <w:pPr>
        <w:pStyle w:val="ListParagraph"/>
        <w:numPr>
          <w:ilvl w:val="0"/>
          <w:numId w:val="18"/>
        </w:numPr>
      </w:pPr>
      <w:r>
        <w:t>[F18H0] The middle name is all in lower case.</w:t>
      </w:r>
      <w:r w:rsidR="00D22A53">
        <w:t xml:space="preserve"> If name parts are all shifted to upper case or all shifted to lower case before comparison then this becomes unimportant.</w:t>
      </w:r>
    </w:p>
    <w:p w:rsidR="00F141EF" w:rsidRDefault="00D22A53" w:rsidP="00F141EF">
      <w:pPr>
        <w:pStyle w:val="ListParagraph"/>
        <w:numPr>
          <w:ilvl w:val="0"/>
          <w:numId w:val="18"/>
        </w:numPr>
      </w:pPr>
      <w:r>
        <w:t>[F18H1] The</w:t>
      </w:r>
      <w:r w:rsidR="002750C3">
        <w:t xml:space="preserve"> </w:t>
      </w:r>
      <w:r w:rsidRPr="00575BB5">
        <w:rPr>
          <w:rFonts w:ascii="Courier New" w:hAnsi="Courier New" w:cs="Courier New"/>
          <w:b/>
          <w:sz w:val="20"/>
          <w:szCs w:val="20"/>
          <w:u w:val="single"/>
        </w:rPr>
        <w:t>MAJOR</w:t>
      </w:r>
      <w:r>
        <w:t xml:space="preserve"> </w:t>
      </w:r>
      <w:r w:rsidR="00575BB5">
        <w:t xml:space="preserve">data </w:t>
      </w:r>
      <w:r>
        <w:t xml:space="preserve">field </w:t>
      </w:r>
      <w:r w:rsidR="00F141EF">
        <w:t>is empty.</w:t>
      </w:r>
      <w:r>
        <w:t xml:space="preserve"> This is </w:t>
      </w:r>
      <w:r w:rsidR="00575BB5">
        <w:t xml:space="preserve">needed to properly label the </w:t>
      </w:r>
      <w:r w:rsidR="00575BB5" w:rsidRPr="00575BB5">
        <w:rPr>
          <w:rFonts w:ascii="Courier New" w:hAnsi="Courier New" w:cs="Courier New"/>
          <w:b/>
          <w:sz w:val="20"/>
          <w:szCs w:val="20"/>
          <w:u w:val="single"/>
        </w:rPr>
        <w:t>Edu</w:t>
      </w:r>
      <w:r w:rsidRPr="00575BB5">
        <w:rPr>
          <w:rFonts w:ascii="Courier New" w:hAnsi="Courier New" w:cs="Courier New"/>
          <w:b/>
          <w:sz w:val="20"/>
          <w:szCs w:val="20"/>
          <w:u w:val="single"/>
        </w:rPr>
        <w:t>cationalTraining</w:t>
      </w:r>
      <w:r w:rsidR="00815316">
        <w:t xml:space="preserve"> instance and so this row will be</w:t>
      </w:r>
      <w:r w:rsidR="00927621">
        <w:t xml:space="preserve"> rejected.</w:t>
      </w:r>
    </w:p>
    <w:p w:rsidR="006A1C88" w:rsidRDefault="00DB7390" w:rsidP="006A1C88">
      <w:pPr>
        <w:jc w:val="center"/>
      </w:pPr>
      <w:r>
        <w:rPr>
          <w:noProof/>
        </w:rPr>
        <w:lastRenderedPageBreak/>
        <w:drawing>
          <wp:inline distT="0" distB="0" distL="0" distR="0">
            <wp:extent cx="5162550" cy="583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ource456-ALT.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5838825"/>
                    </a:xfrm>
                    <a:prstGeom prst="rect">
                      <a:avLst/>
                    </a:prstGeom>
                  </pic:spPr>
                </pic:pic>
              </a:graphicData>
            </a:graphic>
          </wp:inline>
        </w:drawing>
      </w:r>
    </w:p>
    <w:p w:rsidR="006A1C88" w:rsidRDefault="00B31F9E" w:rsidP="006A1C88">
      <w:pPr>
        <w:jc w:val="center"/>
      </w:pPr>
      <w:r w:rsidRPr="00B31F9E">
        <w:t>EduRS.xml</w:t>
      </w:r>
      <w:r>
        <w:t xml:space="preserve"> Fragment 2 - </w:t>
      </w:r>
      <w:r w:rsidR="00F141EF">
        <w:t>Figure 19</w:t>
      </w:r>
    </w:p>
    <w:p w:rsidR="00F141EF" w:rsidRDefault="00F141EF" w:rsidP="00F141EF">
      <w:pPr>
        <w:pStyle w:val="ListParagraph"/>
        <w:numPr>
          <w:ilvl w:val="0"/>
          <w:numId w:val="19"/>
        </w:numPr>
      </w:pPr>
      <w:r>
        <w:t xml:space="preserve">[F19H0] The </w:t>
      </w:r>
      <w:r w:rsidRPr="00575BB5">
        <w:rPr>
          <w:rFonts w:ascii="Courier New" w:hAnsi="Courier New" w:cs="Courier New"/>
          <w:b/>
          <w:sz w:val="20"/>
          <w:szCs w:val="20"/>
          <w:u w:val="single"/>
        </w:rPr>
        <w:t>INSTITUTION</w:t>
      </w:r>
      <w:r>
        <w:t xml:space="preserve"> field has mixed case characters which will cause a mismatch if character for character equality</w:t>
      </w:r>
      <w:r w:rsidR="00575BB5">
        <w:t xml:space="preserve"> is required for o</w:t>
      </w:r>
      <w:r>
        <w:t>rganizational matching. However, if all characters are shifted to lower case before comparison this will not be a problem.</w:t>
      </w:r>
    </w:p>
    <w:p w:rsidR="00F141EF" w:rsidRDefault="00F141EF" w:rsidP="00F141EF">
      <w:pPr>
        <w:pStyle w:val="ListParagraph"/>
        <w:numPr>
          <w:ilvl w:val="0"/>
          <w:numId w:val="19"/>
        </w:numPr>
      </w:pPr>
      <w:r>
        <w:t xml:space="preserve">[F19H1] The </w:t>
      </w:r>
      <w:r w:rsidRPr="00575BB5">
        <w:rPr>
          <w:rFonts w:ascii="Courier New" w:hAnsi="Courier New" w:cs="Courier New"/>
          <w:b/>
          <w:sz w:val="20"/>
          <w:szCs w:val="20"/>
          <w:u w:val="single"/>
        </w:rPr>
        <w:t>NETID</w:t>
      </w:r>
      <w:r>
        <w:t xml:space="preserve"> field is missing. This causes uncertainty when comparing names. Since it is not uncommon for there to be </w:t>
      </w:r>
      <w:r w:rsidR="00D22A53">
        <w:t>several distinct people with exactly the same name parts, a token like netid is perfect for disambiguation of people. This is because netid is guaranteed to be unique even when a person’s name has changed due to choice, marriage or divorce. A missing netid weakens the association of a degree record and a person.</w:t>
      </w:r>
    </w:p>
    <w:p w:rsidR="006A1C88" w:rsidRDefault="009B3CA5" w:rsidP="006A1C88">
      <w:pPr>
        <w:jc w:val="center"/>
      </w:pPr>
      <w:r>
        <w:rPr>
          <w:noProof/>
        </w:rPr>
        <w:lastRenderedPageBreak/>
        <w:drawing>
          <wp:inline distT="0" distB="0" distL="0" distR="0">
            <wp:extent cx="5943600" cy="5665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urce789-AL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665470"/>
                    </a:xfrm>
                    <a:prstGeom prst="rect">
                      <a:avLst/>
                    </a:prstGeom>
                  </pic:spPr>
                </pic:pic>
              </a:graphicData>
            </a:graphic>
          </wp:inline>
        </w:drawing>
      </w:r>
    </w:p>
    <w:p w:rsidR="00575BB5" w:rsidRDefault="00B31F9E" w:rsidP="006A1C88">
      <w:pPr>
        <w:jc w:val="center"/>
      </w:pPr>
      <w:r w:rsidRPr="00B31F9E">
        <w:t>EduRS.xml</w:t>
      </w:r>
      <w:r>
        <w:t xml:space="preserve"> Fragment 3 - </w:t>
      </w:r>
      <w:r w:rsidR="00575BB5">
        <w:t>Figure 20</w:t>
      </w:r>
    </w:p>
    <w:p w:rsidR="006A1C88" w:rsidRDefault="00575BB5" w:rsidP="00575BB5">
      <w:pPr>
        <w:pStyle w:val="ListParagraph"/>
        <w:numPr>
          <w:ilvl w:val="0"/>
          <w:numId w:val="20"/>
        </w:numPr>
      </w:pPr>
      <w:r>
        <w:t>[F20H0] See Figure 18, highlight 0.</w:t>
      </w:r>
    </w:p>
    <w:p w:rsidR="00575BB5" w:rsidRDefault="00575BB5" w:rsidP="00575BB5">
      <w:pPr>
        <w:pStyle w:val="ListParagraph"/>
        <w:numPr>
          <w:ilvl w:val="0"/>
          <w:numId w:val="20"/>
        </w:numPr>
      </w:pPr>
      <w:r>
        <w:t>[F20H1] Extra embedded whitespace. The XPATH function normalize-space deals effectively with this sort of issue.</w:t>
      </w:r>
    </w:p>
    <w:p w:rsidR="006A1C88" w:rsidRDefault="00BA7253" w:rsidP="006A1C88">
      <w:pPr>
        <w:jc w:val="center"/>
      </w:pPr>
      <w:r>
        <w:rPr>
          <w:noProof/>
        </w:rPr>
        <w:lastRenderedPageBreak/>
        <w:drawing>
          <wp:inline distT="0" distB="0" distL="0" distR="0">
            <wp:extent cx="5419725" cy="5724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urce101112-ALT.jpg"/>
                    <pic:cNvPicPr/>
                  </pic:nvPicPr>
                  <pic:blipFill>
                    <a:blip r:embed="rId28">
                      <a:extLst>
                        <a:ext uri="{28A0092B-C50C-407E-A947-70E740481C1C}">
                          <a14:useLocalDpi xmlns:a14="http://schemas.microsoft.com/office/drawing/2010/main" val="0"/>
                        </a:ext>
                      </a:extLst>
                    </a:blip>
                    <a:stretch>
                      <a:fillRect/>
                    </a:stretch>
                  </pic:blipFill>
                  <pic:spPr>
                    <a:xfrm>
                      <a:off x="0" y="0"/>
                      <a:ext cx="5419725" cy="5724525"/>
                    </a:xfrm>
                    <a:prstGeom prst="rect">
                      <a:avLst/>
                    </a:prstGeom>
                  </pic:spPr>
                </pic:pic>
              </a:graphicData>
            </a:graphic>
          </wp:inline>
        </w:drawing>
      </w:r>
    </w:p>
    <w:p w:rsidR="00575BB5" w:rsidRDefault="00B31F9E" w:rsidP="006A1C88">
      <w:pPr>
        <w:jc w:val="center"/>
      </w:pPr>
      <w:r w:rsidRPr="00B31F9E">
        <w:t>EduRS.xml</w:t>
      </w:r>
      <w:r>
        <w:t xml:space="preserve"> Fragment 4 - </w:t>
      </w:r>
      <w:r w:rsidR="00575BB5">
        <w:t>Figure 21</w:t>
      </w:r>
    </w:p>
    <w:p w:rsidR="00210361" w:rsidRDefault="00210361" w:rsidP="00210361">
      <w:pPr>
        <w:pStyle w:val="ListParagraph"/>
        <w:numPr>
          <w:ilvl w:val="0"/>
          <w:numId w:val="21"/>
        </w:numPr>
      </w:pPr>
      <w:r>
        <w:t>[F21H0] Trailing whitespace.</w:t>
      </w:r>
    </w:p>
    <w:p w:rsidR="00210361" w:rsidRDefault="00210361" w:rsidP="00210361">
      <w:pPr>
        <w:pStyle w:val="ListParagraph"/>
        <w:numPr>
          <w:ilvl w:val="0"/>
          <w:numId w:val="21"/>
        </w:numPr>
      </w:pPr>
      <w:r>
        <w:t>[F21H1] Missing netid. See Figure 19 Highlight 1.</w:t>
      </w:r>
    </w:p>
    <w:p w:rsidR="006A1C88" w:rsidRDefault="006A1C88" w:rsidP="006A1C88">
      <w:pPr>
        <w:jc w:val="center"/>
      </w:pPr>
    </w:p>
    <w:p w:rsidR="006A1C88" w:rsidRDefault="00072AEA" w:rsidP="006A1C88">
      <w:pPr>
        <w:jc w:val="center"/>
      </w:pPr>
      <w:r>
        <w:rPr>
          <w:noProof/>
        </w:rPr>
        <w:lastRenderedPageBreak/>
        <w:drawing>
          <wp:inline distT="0" distB="0" distL="0" distR="0">
            <wp:extent cx="5829300" cy="5838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urce131415-ALT.jpg"/>
                    <pic:cNvPicPr/>
                  </pic:nvPicPr>
                  <pic:blipFill>
                    <a:blip r:embed="rId29">
                      <a:extLst>
                        <a:ext uri="{28A0092B-C50C-407E-A947-70E740481C1C}">
                          <a14:useLocalDpi xmlns:a14="http://schemas.microsoft.com/office/drawing/2010/main" val="0"/>
                        </a:ext>
                      </a:extLst>
                    </a:blip>
                    <a:stretch>
                      <a:fillRect/>
                    </a:stretch>
                  </pic:blipFill>
                  <pic:spPr>
                    <a:xfrm>
                      <a:off x="0" y="0"/>
                      <a:ext cx="5829300" cy="5838825"/>
                    </a:xfrm>
                    <a:prstGeom prst="rect">
                      <a:avLst/>
                    </a:prstGeom>
                  </pic:spPr>
                </pic:pic>
              </a:graphicData>
            </a:graphic>
          </wp:inline>
        </w:drawing>
      </w:r>
    </w:p>
    <w:p w:rsidR="006A1C88" w:rsidRDefault="00B31F9E" w:rsidP="006A1C88">
      <w:pPr>
        <w:jc w:val="center"/>
      </w:pPr>
      <w:r w:rsidRPr="00B31F9E">
        <w:t>EduRS.xml</w:t>
      </w:r>
      <w:r>
        <w:t xml:space="preserve"> Fragment 5 - </w:t>
      </w:r>
      <w:r w:rsidR="00575BB5">
        <w:t>Figure 22</w:t>
      </w:r>
    </w:p>
    <w:p w:rsidR="00210361" w:rsidRDefault="00210361" w:rsidP="00210361">
      <w:pPr>
        <w:pStyle w:val="ListParagraph"/>
        <w:numPr>
          <w:ilvl w:val="0"/>
          <w:numId w:val="22"/>
        </w:numPr>
      </w:pPr>
      <w:r>
        <w:t xml:space="preserve">[F22H0] Same as </w:t>
      </w:r>
      <w:r w:rsidR="004D09A3">
        <w:t>[</w:t>
      </w:r>
      <w:r>
        <w:t>F18H1</w:t>
      </w:r>
      <w:r w:rsidR="004D09A3">
        <w:t>]</w:t>
      </w:r>
      <w:r>
        <w:t>.</w:t>
      </w:r>
      <w:r w:rsidR="004D09A3">
        <w:t xml:space="preserve"> This row will also be rejected.</w:t>
      </w:r>
    </w:p>
    <w:p w:rsidR="00210361" w:rsidRDefault="00210361" w:rsidP="00210361">
      <w:pPr>
        <w:pStyle w:val="ListParagraph"/>
        <w:numPr>
          <w:ilvl w:val="0"/>
          <w:numId w:val="22"/>
        </w:numPr>
      </w:pPr>
      <w:r>
        <w:t>[F22H1] Same as [F19H1].</w:t>
      </w:r>
    </w:p>
    <w:p w:rsidR="006A1C88" w:rsidRDefault="00E12FCF" w:rsidP="006A1C88">
      <w:pPr>
        <w:jc w:val="center"/>
      </w:pPr>
      <w:r>
        <w:rPr>
          <w:noProof/>
        </w:rPr>
        <w:lastRenderedPageBreak/>
        <w:drawing>
          <wp:inline distT="0" distB="0" distL="0" distR="0">
            <wp:extent cx="4876800" cy="574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urce161718-ALT.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5743575"/>
                    </a:xfrm>
                    <a:prstGeom prst="rect">
                      <a:avLst/>
                    </a:prstGeom>
                  </pic:spPr>
                </pic:pic>
              </a:graphicData>
            </a:graphic>
          </wp:inline>
        </w:drawing>
      </w:r>
    </w:p>
    <w:p w:rsidR="004345B8" w:rsidRDefault="00B31F9E" w:rsidP="004345B8">
      <w:pPr>
        <w:jc w:val="center"/>
      </w:pPr>
      <w:r w:rsidRPr="00B31F9E">
        <w:t>EduRS.xml</w:t>
      </w:r>
      <w:r>
        <w:t xml:space="preserve"> Fragment 6 - </w:t>
      </w:r>
      <w:r w:rsidR="00575BB5">
        <w:t>Figure 23</w:t>
      </w:r>
    </w:p>
    <w:p w:rsidR="004345B8" w:rsidRDefault="004345B8" w:rsidP="004345B8">
      <w:pPr>
        <w:jc w:val="center"/>
      </w:pPr>
    </w:p>
    <w:p w:rsidR="004345B8" w:rsidRDefault="004345B8" w:rsidP="004345B8">
      <w:pPr>
        <w:jc w:val="center"/>
      </w:pPr>
    </w:p>
    <w:p w:rsidR="004345B8" w:rsidRDefault="004345B8" w:rsidP="004345B8">
      <w:pPr>
        <w:jc w:val="center"/>
      </w:pPr>
    </w:p>
    <w:p w:rsidR="004345B8" w:rsidRDefault="004345B8" w:rsidP="00081AC6">
      <w:pPr>
        <w:pStyle w:val="Heading3"/>
      </w:pPr>
      <w:r>
        <w:t>Appendix D</w:t>
      </w:r>
    </w:p>
    <w:p w:rsidR="004345B8" w:rsidRDefault="004345B8" w:rsidP="004345B8">
      <w:r>
        <w:t>This section is devoted to the recursive template used to create a sequence of partial sums of a sequence of integers. The code for this template is shown in Figure 24.</w:t>
      </w:r>
    </w:p>
    <w:p w:rsidR="00090EBE" w:rsidRDefault="00090EBE" w:rsidP="00090EBE">
      <w:pPr>
        <w:pStyle w:val="ListParagraph"/>
        <w:numPr>
          <w:ilvl w:val="0"/>
          <w:numId w:val="24"/>
        </w:numPr>
      </w:pPr>
      <w:r>
        <w:lastRenderedPageBreak/>
        <w:t xml:space="preserve">[F24H0] The </w:t>
      </w:r>
      <w:r w:rsidRPr="00081AC6">
        <w:rPr>
          <w:rFonts w:ascii="Courier New" w:hAnsi="Courier New" w:cs="Courier New"/>
          <w:b/>
          <w:sz w:val="20"/>
          <w:szCs w:val="20"/>
          <w:u w:val="single"/>
        </w:rPr>
        <w:t>vals</w:t>
      </w:r>
      <w:r>
        <w:t xml:space="preserve"> argument should contain a sequence of integers.</w:t>
      </w:r>
      <w:r w:rsidR="00081AC6">
        <w:t xml:space="preserve"> In recurs</w:t>
      </w:r>
      <w:r>
        <w:t xml:space="preserve">ive calls, </w:t>
      </w:r>
      <w:r w:rsidRPr="00081AC6">
        <w:rPr>
          <w:rFonts w:ascii="Courier New" w:hAnsi="Courier New" w:cs="Courier New"/>
          <w:b/>
          <w:sz w:val="20"/>
          <w:szCs w:val="20"/>
          <w:u w:val="single"/>
        </w:rPr>
        <w:t>vals</w:t>
      </w:r>
      <w:r>
        <w:t xml:space="preserve"> refers to the tail subsequence formed by dropping the first</w:t>
      </w:r>
      <w:r w:rsidR="003875A1">
        <w:t xml:space="preserve"> term.</w:t>
      </w:r>
    </w:p>
    <w:p w:rsidR="00090EBE" w:rsidRDefault="00090EBE" w:rsidP="00090EBE">
      <w:pPr>
        <w:pStyle w:val="ListParagraph"/>
        <w:numPr>
          <w:ilvl w:val="0"/>
          <w:numId w:val="24"/>
        </w:numPr>
      </w:pPr>
      <w:r>
        <w:t xml:space="preserve">[F24H1] The </w:t>
      </w:r>
      <w:r w:rsidRPr="00081AC6">
        <w:rPr>
          <w:rFonts w:ascii="Courier New" w:hAnsi="Courier New" w:cs="Courier New"/>
          <w:b/>
          <w:sz w:val="20"/>
          <w:szCs w:val="20"/>
          <w:u w:val="single"/>
        </w:rPr>
        <w:t>seq</w:t>
      </w:r>
      <w:r>
        <w:t xml:space="preserve"> argument should start as the empty sequence (). In recursive calls, </w:t>
      </w:r>
      <w:r w:rsidRPr="00081AC6">
        <w:rPr>
          <w:rFonts w:ascii="Courier New" w:hAnsi="Courier New" w:cs="Courier New"/>
          <w:b/>
          <w:sz w:val="20"/>
          <w:szCs w:val="20"/>
          <w:u w:val="single"/>
        </w:rPr>
        <w:t>seq</w:t>
      </w:r>
      <w:r>
        <w:t xml:space="preserve"> will refer to the sequence of partial sums.</w:t>
      </w:r>
    </w:p>
    <w:p w:rsidR="00090EBE" w:rsidRPr="004345B8" w:rsidRDefault="00090EBE" w:rsidP="00090EBE">
      <w:pPr>
        <w:pStyle w:val="ListParagraph"/>
        <w:numPr>
          <w:ilvl w:val="0"/>
          <w:numId w:val="24"/>
        </w:numPr>
      </w:pPr>
      <w:r>
        <w:t xml:space="preserve">[F24H2] The </w:t>
      </w:r>
      <w:r w:rsidRPr="00081AC6">
        <w:rPr>
          <w:rFonts w:ascii="Courier New" w:hAnsi="Courier New" w:cs="Courier New"/>
          <w:b/>
          <w:sz w:val="20"/>
          <w:szCs w:val="20"/>
          <w:u w:val="single"/>
        </w:rPr>
        <w:t>nxtval</w:t>
      </w:r>
      <w:r>
        <w:t xml:space="preserve"> argument starts with an initial value of 0 and so need not be present in the first call. In recursive calls it refers to the sum of its last value and the first term in the </w:t>
      </w:r>
      <w:r w:rsidRPr="00081AC6">
        <w:rPr>
          <w:rFonts w:ascii="Courier New" w:hAnsi="Courier New" w:cs="Courier New"/>
          <w:b/>
          <w:sz w:val="20"/>
          <w:szCs w:val="20"/>
          <w:u w:val="single"/>
        </w:rPr>
        <w:t>vals</w:t>
      </w:r>
      <w:r>
        <w:t xml:space="preserve"> sequence.</w:t>
      </w:r>
    </w:p>
    <w:p w:rsidR="00575BB5" w:rsidRDefault="003E490F" w:rsidP="006A1C88">
      <w:pPr>
        <w:jc w:val="center"/>
      </w:pPr>
      <w:r>
        <w:rPr>
          <w:noProof/>
        </w:rPr>
        <w:drawing>
          <wp:inline distT="0" distB="0" distL="0" distR="0">
            <wp:extent cx="4198620"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rsion.jpg"/>
                    <pic:cNvPicPr/>
                  </pic:nvPicPr>
                  <pic:blipFill>
                    <a:blip r:embed="rId31">
                      <a:extLst>
                        <a:ext uri="{28A0092B-C50C-407E-A947-70E740481C1C}">
                          <a14:useLocalDpi xmlns:a14="http://schemas.microsoft.com/office/drawing/2010/main" val="0"/>
                        </a:ext>
                      </a:extLst>
                    </a:blip>
                    <a:stretch>
                      <a:fillRect/>
                    </a:stretch>
                  </pic:blipFill>
                  <pic:spPr>
                    <a:xfrm>
                      <a:off x="0" y="0"/>
                      <a:ext cx="4198620" cy="3916680"/>
                    </a:xfrm>
                    <a:prstGeom prst="rect">
                      <a:avLst/>
                    </a:prstGeom>
                  </pic:spPr>
                </pic:pic>
              </a:graphicData>
            </a:graphic>
          </wp:inline>
        </w:drawing>
      </w:r>
    </w:p>
    <w:p w:rsidR="003E490F" w:rsidRDefault="001403A5" w:rsidP="006A1C88">
      <w:pPr>
        <w:jc w:val="center"/>
      </w:pPr>
      <w:r>
        <w:t xml:space="preserve">makeURPs.xsl Recursive Template - </w:t>
      </w:r>
      <w:r w:rsidR="003E490F">
        <w:t>Figure 24</w:t>
      </w:r>
    </w:p>
    <w:p w:rsidR="003875A1" w:rsidRDefault="003875A1" w:rsidP="003875A1">
      <w:pPr>
        <w:pStyle w:val="ListParagraph"/>
        <w:numPr>
          <w:ilvl w:val="0"/>
          <w:numId w:val="25"/>
        </w:numPr>
      </w:pPr>
      <w:r>
        <w:t xml:space="preserve">[F24H3] This test allows the recursion to continue while there are </w:t>
      </w:r>
      <w:r w:rsidR="00417E83">
        <w:t xml:space="preserve">terms left in the sequence </w:t>
      </w:r>
      <w:r w:rsidR="00417E83" w:rsidRPr="00081AC6">
        <w:rPr>
          <w:rFonts w:ascii="Courier New" w:hAnsi="Courier New" w:cs="Courier New"/>
          <w:b/>
          <w:sz w:val="20"/>
          <w:szCs w:val="20"/>
          <w:u w:val="single"/>
        </w:rPr>
        <w:t>vals</w:t>
      </w:r>
      <w:r w:rsidR="00417E83">
        <w:t xml:space="preserve"> (see [F24H5).</w:t>
      </w:r>
    </w:p>
    <w:p w:rsidR="003875A1" w:rsidRDefault="003875A1" w:rsidP="003875A1">
      <w:pPr>
        <w:pStyle w:val="ListParagraph"/>
        <w:numPr>
          <w:ilvl w:val="0"/>
          <w:numId w:val="25"/>
        </w:numPr>
      </w:pPr>
      <w:r>
        <w:t>[F24H4] This is the recursive call where</w:t>
      </w:r>
    </w:p>
    <w:p w:rsidR="003875A1" w:rsidRDefault="003875A1" w:rsidP="003875A1">
      <w:pPr>
        <w:pStyle w:val="ListParagraph"/>
        <w:numPr>
          <w:ilvl w:val="1"/>
          <w:numId w:val="25"/>
        </w:numPr>
      </w:pPr>
      <w:r>
        <w:t>[F24H4a] The X</w:t>
      </w:r>
      <w:r w:rsidR="00081AC6">
        <w:t>PATH</w:t>
      </w:r>
      <w:r>
        <w:t xml:space="preserve"> expression is the tail of the </w:t>
      </w:r>
      <w:r w:rsidRPr="00081AC6">
        <w:rPr>
          <w:rFonts w:ascii="Courier New" w:hAnsi="Courier New" w:cs="Courier New"/>
          <w:b/>
          <w:sz w:val="20"/>
          <w:szCs w:val="20"/>
          <w:u w:val="single"/>
        </w:rPr>
        <w:t>vals</w:t>
      </w:r>
      <w:r>
        <w:t xml:space="preserve"> sequence with the first term dropped.</w:t>
      </w:r>
    </w:p>
    <w:p w:rsidR="003875A1" w:rsidRDefault="003875A1" w:rsidP="003875A1">
      <w:pPr>
        <w:pStyle w:val="ListParagraph"/>
        <w:numPr>
          <w:ilvl w:val="1"/>
          <w:numId w:val="25"/>
        </w:numPr>
      </w:pPr>
      <w:r>
        <w:t xml:space="preserve">[F24H4b] This parameter uses the sequence constructor () to add the value of </w:t>
      </w:r>
      <w:r w:rsidRPr="00081AC6">
        <w:rPr>
          <w:rFonts w:ascii="Courier New" w:hAnsi="Courier New" w:cs="Courier New"/>
          <w:b/>
          <w:sz w:val="20"/>
          <w:szCs w:val="20"/>
          <w:u w:val="single"/>
        </w:rPr>
        <w:t>nxtval</w:t>
      </w:r>
      <w:r>
        <w:t xml:space="preserve"> to the end of the sequence</w:t>
      </w:r>
      <w:r w:rsidR="00417E83">
        <w:t xml:space="preserve"> </w:t>
      </w:r>
      <w:r w:rsidR="00417E83" w:rsidRPr="00081AC6">
        <w:rPr>
          <w:rFonts w:ascii="Courier New" w:hAnsi="Courier New" w:cs="Courier New"/>
          <w:b/>
          <w:sz w:val="20"/>
          <w:szCs w:val="20"/>
          <w:u w:val="single"/>
        </w:rPr>
        <w:t>seq</w:t>
      </w:r>
      <w:r w:rsidR="00417E83">
        <w:t>.</w:t>
      </w:r>
    </w:p>
    <w:p w:rsidR="00417E83" w:rsidRDefault="00417E83" w:rsidP="003875A1">
      <w:pPr>
        <w:pStyle w:val="ListParagraph"/>
        <w:numPr>
          <w:ilvl w:val="1"/>
          <w:numId w:val="25"/>
        </w:numPr>
      </w:pPr>
      <w:r>
        <w:t xml:space="preserve">[F24H4c] The new value of </w:t>
      </w:r>
      <w:r w:rsidRPr="00081AC6">
        <w:rPr>
          <w:rFonts w:ascii="Courier New" w:hAnsi="Courier New" w:cs="Courier New"/>
          <w:b/>
          <w:sz w:val="20"/>
          <w:szCs w:val="20"/>
          <w:u w:val="single"/>
        </w:rPr>
        <w:t>nxtval</w:t>
      </w:r>
      <w:r>
        <w:t xml:space="preserve"> is the old value plus the first terms of the </w:t>
      </w:r>
      <w:r w:rsidRPr="00081AC6">
        <w:rPr>
          <w:rFonts w:ascii="Courier New" w:hAnsi="Courier New" w:cs="Courier New"/>
          <w:b/>
          <w:sz w:val="20"/>
          <w:szCs w:val="20"/>
          <w:u w:val="single"/>
        </w:rPr>
        <w:t>vals</w:t>
      </w:r>
      <w:r>
        <w:t xml:space="preserve"> sequence.</w:t>
      </w:r>
    </w:p>
    <w:p w:rsidR="00213097" w:rsidRDefault="00417E83" w:rsidP="004C13CB">
      <w:pPr>
        <w:pStyle w:val="ListParagraph"/>
        <w:numPr>
          <w:ilvl w:val="0"/>
          <w:numId w:val="25"/>
        </w:numPr>
      </w:pPr>
      <w:r>
        <w:t xml:space="preserve">[F24H5] This declares the sequence </w:t>
      </w:r>
      <w:r w:rsidR="00081AC6" w:rsidRPr="00081AC6">
        <w:rPr>
          <w:rFonts w:ascii="Courier New" w:hAnsi="Courier New" w:cs="Courier New"/>
          <w:b/>
          <w:sz w:val="20"/>
          <w:szCs w:val="20"/>
          <w:u w:val="single"/>
        </w:rPr>
        <w:t>seq</w:t>
      </w:r>
      <w:r w:rsidR="00081AC6">
        <w:t xml:space="preserve"> </w:t>
      </w:r>
      <w:r>
        <w:t xml:space="preserve">as the result when </w:t>
      </w:r>
      <w:r w:rsidRPr="00081AC6">
        <w:rPr>
          <w:rFonts w:ascii="Courier New" w:hAnsi="Courier New" w:cs="Courier New"/>
          <w:b/>
          <w:sz w:val="20"/>
          <w:szCs w:val="20"/>
          <w:u w:val="single"/>
        </w:rPr>
        <w:t>vals</w:t>
      </w:r>
      <w:r>
        <w:t xml:space="preserve"> is exhausted (see [F24H3]).</w:t>
      </w:r>
    </w:p>
    <w:p w:rsidR="00213097" w:rsidRDefault="004C13CB" w:rsidP="00213097">
      <w:pPr>
        <w:pStyle w:val="Heading3"/>
      </w:pPr>
      <w:r>
        <w:lastRenderedPageBreak/>
        <w:t>Appendix E</w:t>
      </w:r>
    </w:p>
    <w:p w:rsidR="00213097" w:rsidRDefault="00213097" w:rsidP="00213097">
      <w:r>
        <w:t xml:space="preserve">In this section we consider the process used to create Per0.xml from the </w:t>
      </w:r>
      <w:r w:rsidRPr="004B7D49">
        <w:rPr>
          <w:rFonts w:ascii="Courier New" w:hAnsi="Courier New" w:cs="Courier New"/>
          <w:b/>
          <w:sz w:val="20"/>
          <w:szCs w:val="20"/>
          <w:u w:val="single"/>
        </w:rPr>
        <w:t>foaf:Person</w:t>
      </w:r>
      <w:r>
        <w:t xml:space="preserve"> triples in Vivo. We begin with the </w:t>
      </w:r>
      <w:r w:rsidRPr="004B7D49">
        <w:rPr>
          <w:b/>
        </w:rPr>
        <w:t>Sparql</w:t>
      </w:r>
      <w:r>
        <w:t xml:space="preserve"> query shown in the next figure.</w:t>
      </w:r>
    </w:p>
    <w:p w:rsidR="00213097" w:rsidRDefault="00213097" w:rsidP="00213097">
      <w:pPr>
        <w:pStyle w:val="ListParagraph"/>
        <w:numPr>
          <w:ilvl w:val="0"/>
          <w:numId w:val="27"/>
        </w:numPr>
      </w:pPr>
      <w:r>
        <w:t>[F25H0] This is the section where prefixes are declared.</w:t>
      </w:r>
    </w:p>
    <w:p w:rsidR="00213097" w:rsidRDefault="00213097" w:rsidP="00213097">
      <w:pPr>
        <w:pStyle w:val="ListParagraph"/>
        <w:numPr>
          <w:ilvl w:val="0"/>
          <w:numId w:val="27"/>
        </w:numPr>
      </w:pPr>
      <w:r>
        <w:t xml:space="preserve">[F25H1] In the </w:t>
      </w:r>
      <w:r w:rsidRPr="004B7D49">
        <w:rPr>
          <w:b/>
        </w:rPr>
        <w:t>construct</w:t>
      </w:r>
      <w:r>
        <w:t xml:space="preserve"> clause the potential triple set is specified.</w:t>
      </w:r>
    </w:p>
    <w:p w:rsidR="00213097" w:rsidRDefault="00213097" w:rsidP="00213097">
      <w:pPr>
        <w:pStyle w:val="ListParagraph"/>
        <w:numPr>
          <w:ilvl w:val="0"/>
          <w:numId w:val="27"/>
        </w:numPr>
      </w:pPr>
      <w:r>
        <w:t xml:space="preserve">[F25H2] This section of the </w:t>
      </w:r>
      <w:r w:rsidRPr="004B7D49">
        <w:rPr>
          <w:b/>
        </w:rPr>
        <w:t>where</w:t>
      </w:r>
      <w:r>
        <w:t xml:space="preserve"> clause declares the mandatory triples:</w:t>
      </w:r>
    </w:p>
    <w:p w:rsidR="00001BC5" w:rsidRDefault="00001BC5" w:rsidP="00001BC5">
      <w:pPr>
        <w:pStyle w:val="ListParagraph"/>
        <w:numPr>
          <w:ilvl w:val="0"/>
          <w:numId w:val="30"/>
        </w:numPr>
      </w:pPr>
      <w:r w:rsidRPr="004B7D49">
        <w:rPr>
          <w:rFonts w:ascii="Courier New" w:hAnsi="Courier New" w:cs="Courier New"/>
          <w:b/>
          <w:sz w:val="20"/>
          <w:szCs w:val="20"/>
          <w:u w:val="single"/>
        </w:rPr>
        <w:t>personURI</w:t>
      </w:r>
      <w:r>
        <w:t xml:space="preserve"> must be a </w:t>
      </w:r>
      <w:r w:rsidRPr="004B7D49">
        <w:rPr>
          <w:rFonts w:ascii="Courier New" w:hAnsi="Courier New" w:cs="Courier New"/>
          <w:b/>
          <w:sz w:val="20"/>
          <w:szCs w:val="20"/>
          <w:u w:val="single"/>
        </w:rPr>
        <w:t>foaf:Person</w:t>
      </w:r>
      <w:r>
        <w:t xml:space="preserve"> and</w:t>
      </w:r>
    </w:p>
    <w:p w:rsidR="00001BC5" w:rsidRDefault="00001BC5" w:rsidP="00001BC5">
      <w:pPr>
        <w:pStyle w:val="ListParagraph"/>
        <w:numPr>
          <w:ilvl w:val="0"/>
          <w:numId w:val="30"/>
        </w:numPr>
      </w:pPr>
      <w:r>
        <w:t>have both a first and last name</w:t>
      </w:r>
    </w:p>
    <w:p w:rsidR="00001BC5" w:rsidRDefault="00001BC5" w:rsidP="00001BC5">
      <w:pPr>
        <w:pStyle w:val="ListParagraph"/>
        <w:numPr>
          <w:ilvl w:val="0"/>
          <w:numId w:val="31"/>
        </w:numPr>
      </w:pPr>
      <w:r>
        <w:t xml:space="preserve">[F25H3] The optional triples are listed here: netid, middle name, label and any </w:t>
      </w:r>
      <w:r w:rsidRPr="004B7D49">
        <w:rPr>
          <w:rFonts w:ascii="Courier New" w:hAnsi="Courier New" w:cs="Courier New"/>
          <w:b/>
          <w:sz w:val="20"/>
          <w:szCs w:val="20"/>
          <w:u w:val="single"/>
        </w:rPr>
        <w:t>aka:nameParts</w:t>
      </w:r>
      <w:r>
        <w:t xml:space="preserve"> triples. These express the list of aliases </w:t>
      </w:r>
      <w:r w:rsidR="003A5DE0">
        <w:t xml:space="preserve">for the </w:t>
      </w:r>
      <w:r w:rsidR="003A5DE0" w:rsidRPr="004B7D49">
        <w:rPr>
          <w:rFonts w:ascii="Courier New" w:hAnsi="Courier New" w:cs="Courier New"/>
          <w:b/>
          <w:sz w:val="20"/>
          <w:szCs w:val="20"/>
          <w:u w:val="single"/>
        </w:rPr>
        <w:t>personURI</w:t>
      </w:r>
      <w:r w:rsidR="003A5DE0">
        <w:t>.</w:t>
      </w:r>
    </w:p>
    <w:p w:rsidR="004C13CB" w:rsidRDefault="00FF0DB4" w:rsidP="00C4641B">
      <w:pPr>
        <w:jc w:val="center"/>
      </w:pPr>
      <w:r>
        <w:rPr>
          <w:noProof/>
        </w:rPr>
        <w:drawing>
          <wp:inline distT="0" distB="0" distL="0" distR="0">
            <wp:extent cx="4886325" cy="507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rqlSmall.jpg"/>
                    <pic:cNvPicPr/>
                  </pic:nvPicPr>
                  <pic:blipFill>
                    <a:blip r:embed="rId32">
                      <a:extLst>
                        <a:ext uri="{28A0092B-C50C-407E-A947-70E740481C1C}">
                          <a14:useLocalDpi xmlns:a14="http://schemas.microsoft.com/office/drawing/2010/main" val="0"/>
                        </a:ext>
                      </a:extLst>
                    </a:blip>
                    <a:stretch>
                      <a:fillRect/>
                    </a:stretch>
                  </pic:blipFill>
                  <pic:spPr>
                    <a:xfrm>
                      <a:off x="0" y="0"/>
                      <a:ext cx="4886325" cy="5076825"/>
                    </a:xfrm>
                    <a:prstGeom prst="rect">
                      <a:avLst/>
                    </a:prstGeom>
                  </pic:spPr>
                </pic:pic>
              </a:graphicData>
            </a:graphic>
          </wp:inline>
        </w:drawing>
      </w:r>
    </w:p>
    <w:p w:rsidR="00C4641B" w:rsidRDefault="00C4641B" w:rsidP="00C4641B">
      <w:pPr>
        <w:jc w:val="center"/>
      </w:pPr>
    </w:p>
    <w:p w:rsidR="00C4641B" w:rsidRPr="004C13CB" w:rsidRDefault="00F05100" w:rsidP="00C4641B">
      <w:pPr>
        <w:jc w:val="center"/>
      </w:pPr>
      <w:r>
        <w:t>The Sparql</w:t>
      </w:r>
      <w:r w:rsidR="006E0FC7">
        <w:t xml:space="preserve"> Query</w:t>
      </w:r>
      <w:r>
        <w:t xml:space="preserve"> for Per0.xml Figure 25</w:t>
      </w:r>
    </w:p>
    <w:p w:rsidR="004C13CB" w:rsidRDefault="006E0FC7" w:rsidP="006E0FC7">
      <w:r>
        <w:lastRenderedPageBreak/>
        <w:t xml:space="preserve">This query is invoked with a selection of RDF/XML as the result set format. This XML is transformed  into the form used in </w:t>
      </w:r>
      <w:r w:rsidRPr="00FB3907">
        <w:rPr>
          <w:rFonts w:ascii="Courier New" w:hAnsi="Courier New" w:cs="Courier New"/>
          <w:b/>
          <w:sz w:val="20"/>
          <w:szCs w:val="20"/>
          <w:u w:val="single"/>
        </w:rPr>
        <w:t>Per0.xml</w:t>
      </w:r>
      <w:r>
        <w:t xml:space="preserve"> by the transform shown in the next two figures.</w:t>
      </w:r>
    </w:p>
    <w:p w:rsidR="006E0FC7" w:rsidRDefault="00DB7076" w:rsidP="00DB7076">
      <w:pPr>
        <w:pStyle w:val="ListParagraph"/>
        <w:numPr>
          <w:ilvl w:val="0"/>
          <w:numId w:val="31"/>
        </w:numPr>
      </w:pPr>
      <w:r>
        <w:t xml:space="preserve">[F26H0] Set up to collect a node list of person information in the </w:t>
      </w:r>
      <w:r w:rsidRPr="00FB3907">
        <w:rPr>
          <w:rFonts w:ascii="Courier New" w:hAnsi="Courier New" w:cs="Courier New"/>
          <w:b/>
          <w:sz w:val="20"/>
          <w:szCs w:val="20"/>
          <w:u w:val="single"/>
        </w:rPr>
        <w:t>allpeeps</w:t>
      </w:r>
      <w:r>
        <w:t xml:space="preserve"> variable.</w:t>
      </w:r>
    </w:p>
    <w:p w:rsidR="00DB7076" w:rsidRDefault="00DB7076" w:rsidP="00DB7076">
      <w:pPr>
        <w:pStyle w:val="ListParagraph"/>
        <w:numPr>
          <w:ilvl w:val="0"/>
          <w:numId w:val="31"/>
        </w:numPr>
      </w:pPr>
      <w:r>
        <w:t xml:space="preserve">[F26H1] </w:t>
      </w:r>
      <w:r w:rsidR="00D2123C">
        <w:t xml:space="preserve">Extract the URI from the </w:t>
      </w:r>
      <w:r w:rsidR="00FB3907" w:rsidRPr="004B7D49">
        <w:rPr>
          <w:rFonts w:ascii="Courier New" w:hAnsi="Courier New" w:cs="Courier New"/>
          <w:b/>
          <w:sz w:val="20"/>
          <w:szCs w:val="20"/>
          <w:u w:val="single"/>
        </w:rPr>
        <w:t>rdfsyn:</w:t>
      </w:r>
      <w:r w:rsidR="00D2123C" w:rsidRPr="004B7D49">
        <w:rPr>
          <w:rFonts w:ascii="Courier New" w:hAnsi="Courier New" w:cs="Courier New"/>
          <w:b/>
          <w:sz w:val="20"/>
          <w:szCs w:val="20"/>
          <w:u w:val="single"/>
        </w:rPr>
        <w:t>about</w:t>
      </w:r>
      <w:r w:rsidR="00D2123C">
        <w:t xml:space="preserve"> attribute and</w:t>
      </w:r>
    </w:p>
    <w:p w:rsidR="00D2123C" w:rsidRDefault="00D2123C" w:rsidP="00D2123C">
      <w:pPr>
        <w:pStyle w:val="ListParagraph"/>
        <w:numPr>
          <w:ilvl w:val="0"/>
          <w:numId w:val="32"/>
        </w:numPr>
      </w:pPr>
      <w:r>
        <w:t xml:space="preserve">[F26H1a] Create a person </w:t>
      </w:r>
      <w:r w:rsidR="005231F6">
        <w:t xml:space="preserve">element from the </w:t>
      </w:r>
      <w:r w:rsidR="005231F6" w:rsidRPr="00FB3907">
        <w:rPr>
          <w:rFonts w:ascii="Courier New" w:hAnsi="Courier New" w:cs="Courier New"/>
          <w:b/>
          <w:sz w:val="20"/>
          <w:szCs w:val="20"/>
          <w:u w:val="single"/>
        </w:rPr>
        <w:t>foaf</w:t>
      </w:r>
      <w:r w:rsidR="005231F6">
        <w:t xml:space="preserve">, </w:t>
      </w:r>
      <w:r w:rsidR="005231F6" w:rsidRPr="00FB3907">
        <w:rPr>
          <w:rFonts w:ascii="Courier New" w:hAnsi="Courier New" w:cs="Courier New"/>
          <w:b/>
          <w:sz w:val="20"/>
          <w:szCs w:val="20"/>
          <w:u w:val="single"/>
        </w:rPr>
        <w:t>core</w:t>
      </w:r>
      <w:r w:rsidR="005231F6">
        <w:t xml:space="preserve"> and </w:t>
      </w:r>
      <w:r w:rsidR="005231F6" w:rsidRPr="00FB3907">
        <w:rPr>
          <w:rFonts w:ascii="Courier New" w:hAnsi="Courier New" w:cs="Courier New"/>
          <w:b/>
          <w:sz w:val="20"/>
          <w:szCs w:val="20"/>
          <w:u w:val="single"/>
        </w:rPr>
        <w:t>rdfs</w:t>
      </w:r>
      <w:r w:rsidR="005231F6">
        <w:t xml:space="preserve"> elements and set the aka attribute to ‘</w:t>
      </w:r>
      <w:r w:rsidR="005231F6" w:rsidRPr="00FB3907">
        <w:rPr>
          <w:b/>
        </w:rPr>
        <w:t>N</w:t>
      </w:r>
      <w:r w:rsidR="005231F6">
        <w:t xml:space="preserve">' indicating that this data is not from </w:t>
      </w:r>
      <w:r w:rsidR="005231F6" w:rsidRPr="00FB3907">
        <w:rPr>
          <w:rFonts w:ascii="Courier New" w:hAnsi="Courier New" w:cs="Courier New"/>
          <w:b/>
          <w:sz w:val="20"/>
          <w:szCs w:val="20"/>
          <w:u w:val="single"/>
        </w:rPr>
        <w:t>aka:nameParts</w:t>
      </w:r>
      <w:r w:rsidR="005231F6">
        <w:t xml:space="preserve"> triples;</w:t>
      </w:r>
    </w:p>
    <w:p w:rsidR="005231F6" w:rsidRDefault="005231F6" w:rsidP="00D2123C">
      <w:pPr>
        <w:pStyle w:val="ListParagraph"/>
        <w:numPr>
          <w:ilvl w:val="0"/>
          <w:numId w:val="32"/>
        </w:numPr>
      </w:pPr>
      <w:r>
        <w:t xml:space="preserve">[F26H1b] For each </w:t>
      </w:r>
      <w:r w:rsidRPr="00FB3907">
        <w:rPr>
          <w:rFonts w:ascii="Courier New" w:hAnsi="Courier New" w:cs="Courier New"/>
          <w:b/>
          <w:sz w:val="20"/>
          <w:szCs w:val="20"/>
          <w:u w:val="single"/>
        </w:rPr>
        <w:t>aka:nameParts</w:t>
      </w:r>
      <w:r>
        <w:t xml:space="preserve"> triple with this URI as a subject create a person element with the aka attribute set to ‘</w:t>
      </w:r>
      <w:r w:rsidRPr="00FB3907">
        <w:rPr>
          <w:b/>
        </w:rPr>
        <w:t>Y</w:t>
      </w:r>
      <w:r>
        <w:t>’.</w:t>
      </w:r>
    </w:p>
    <w:p w:rsidR="004C13CB" w:rsidRDefault="00FF0DB4" w:rsidP="00F05100">
      <w:pPr>
        <w:pStyle w:val="ListParagraph"/>
        <w:jc w:val="center"/>
      </w:pPr>
      <w:r>
        <w:rPr>
          <w:noProof/>
        </w:rPr>
        <w:drawing>
          <wp:inline distT="0" distB="0" distL="0" distR="0">
            <wp:extent cx="5734050" cy="478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kPer0-alt.jpg"/>
                    <pic:cNvPicPr/>
                  </pic:nvPicPr>
                  <pic:blipFill>
                    <a:blip r:embed="rId33">
                      <a:extLst>
                        <a:ext uri="{28A0092B-C50C-407E-A947-70E740481C1C}">
                          <a14:useLocalDpi xmlns:a14="http://schemas.microsoft.com/office/drawing/2010/main" val="0"/>
                        </a:ext>
                      </a:extLst>
                    </a:blip>
                    <a:stretch>
                      <a:fillRect/>
                    </a:stretch>
                  </pic:blipFill>
                  <pic:spPr>
                    <a:xfrm>
                      <a:off x="0" y="0"/>
                      <a:ext cx="5734050" cy="4781550"/>
                    </a:xfrm>
                    <a:prstGeom prst="rect">
                      <a:avLst/>
                    </a:prstGeom>
                  </pic:spPr>
                </pic:pic>
              </a:graphicData>
            </a:graphic>
          </wp:inline>
        </w:drawing>
      </w:r>
    </w:p>
    <w:p w:rsidR="00F05100" w:rsidRDefault="00F05100" w:rsidP="00F05100">
      <w:pPr>
        <w:pStyle w:val="ListParagraph"/>
        <w:jc w:val="center"/>
      </w:pPr>
    </w:p>
    <w:p w:rsidR="00F05100" w:rsidRDefault="00FE7CB5" w:rsidP="00F05100">
      <w:pPr>
        <w:pStyle w:val="ListParagraph"/>
        <w:jc w:val="center"/>
      </w:pPr>
      <w:r>
        <w:t xml:space="preserve">Per0 XSLT Part 1 </w:t>
      </w:r>
      <w:r w:rsidR="00F05100">
        <w:t>Figure 26</w:t>
      </w:r>
    </w:p>
    <w:p w:rsidR="004B7D49" w:rsidRDefault="004B7D49" w:rsidP="004B7D49">
      <w:r>
        <w:t xml:space="preserve">The next figure shows the portion of the transform that outputs the XML </w:t>
      </w:r>
      <w:r w:rsidRPr="00AC4224">
        <w:rPr>
          <w:rFonts w:ascii="Courier New" w:hAnsi="Courier New" w:cs="Courier New"/>
          <w:b/>
          <w:sz w:val="20"/>
          <w:szCs w:val="20"/>
          <w:u w:val="single"/>
        </w:rPr>
        <w:t>Per0.xml</w:t>
      </w:r>
      <w:r>
        <w:t xml:space="preserve"> and the </w:t>
      </w:r>
      <w:r w:rsidRPr="00AC4224">
        <w:rPr>
          <w:rFonts w:ascii="Courier New" w:hAnsi="Courier New" w:cs="Courier New"/>
          <w:b/>
          <w:sz w:val="20"/>
          <w:szCs w:val="20"/>
          <w:u w:val="single"/>
        </w:rPr>
        <w:t>vfx:stripSuffix</w:t>
      </w:r>
      <w:r>
        <w:t xml:space="preserve"> function used to remove such data from the last name of each person.</w:t>
      </w:r>
    </w:p>
    <w:p w:rsidR="004B7D49" w:rsidRDefault="004B7D49" w:rsidP="004B7D49">
      <w:pPr>
        <w:pStyle w:val="ListParagraph"/>
        <w:numPr>
          <w:ilvl w:val="0"/>
          <w:numId w:val="33"/>
        </w:numPr>
      </w:pPr>
      <w:r>
        <w:t>[F27H0] This outputs the person elements that have last and first names.</w:t>
      </w:r>
    </w:p>
    <w:p w:rsidR="004B7D49" w:rsidRDefault="004B7D49" w:rsidP="004B7D49">
      <w:pPr>
        <w:pStyle w:val="ListParagraph"/>
        <w:numPr>
          <w:ilvl w:val="0"/>
          <w:numId w:val="33"/>
        </w:numPr>
      </w:pPr>
      <w:r>
        <w:t xml:space="preserve">[F27H1] </w:t>
      </w:r>
      <w:r w:rsidR="00C40C3C">
        <w:t>This function removes common suffixes from the end of a string. These often cause mismatches because they are employed inconsistently.</w:t>
      </w:r>
    </w:p>
    <w:p w:rsidR="00F05100" w:rsidRDefault="006F27E0" w:rsidP="00F05100">
      <w:pPr>
        <w:pStyle w:val="ListParagraph"/>
        <w:jc w:val="center"/>
      </w:pPr>
      <w:r>
        <w:rPr>
          <w:noProof/>
        </w:rPr>
        <w:lastRenderedPageBreak/>
        <w:drawing>
          <wp:inline distT="0" distB="0" distL="0" distR="0">
            <wp:extent cx="4772025" cy="3819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kPer1-alt.jpg"/>
                    <pic:cNvPicPr/>
                  </pic:nvPicPr>
                  <pic:blipFill>
                    <a:blip r:embed="rId34">
                      <a:extLst>
                        <a:ext uri="{28A0092B-C50C-407E-A947-70E740481C1C}">
                          <a14:useLocalDpi xmlns:a14="http://schemas.microsoft.com/office/drawing/2010/main" val="0"/>
                        </a:ext>
                      </a:extLst>
                    </a:blip>
                    <a:stretch>
                      <a:fillRect/>
                    </a:stretch>
                  </pic:blipFill>
                  <pic:spPr>
                    <a:xfrm>
                      <a:off x="0" y="0"/>
                      <a:ext cx="4772025" cy="3819525"/>
                    </a:xfrm>
                    <a:prstGeom prst="rect">
                      <a:avLst/>
                    </a:prstGeom>
                  </pic:spPr>
                </pic:pic>
              </a:graphicData>
            </a:graphic>
          </wp:inline>
        </w:drawing>
      </w:r>
    </w:p>
    <w:p w:rsidR="00F05100" w:rsidRPr="006A1C88" w:rsidRDefault="00FE7CB5" w:rsidP="00F05100">
      <w:pPr>
        <w:pStyle w:val="ListParagraph"/>
        <w:jc w:val="center"/>
      </w:pPr>
      <w:r>
        <w:t xml:space="preserve">Per0 XSLT Part2 </w:t>
      </w:r>
      <w:r w:rsidR="00F05100">
        <w:t>Figure 27</w:t>
      </w:r>
    </w:p>
    <w:sectPr w:rsidR="00F05100" w:rsidRPr="006A1C88" w:rsidSect="00242A2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E84" w:rsidRDefault="00311E84" w:rsidP="00DC67C9">
      <w:pPr>
        <w:spacing w:after="0" w:line="240" w:lineRule="auto"/>
      </w:pPr>
      <w:r>
        <w:separator/>
      </w:r>
    </w:p>
  </w:endnote>
  <w:endnote w:type="continuationSeparator" w:id="0">
    <w:p w:rsidR="00311E84" w:rsidRDefault="00311E84" w:rsidP="00DC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644989"/>
      <w:docPartObj>
        <w:docPartGallery w:val="Page Numbers (Bottom of Page)"/>
        <w:docPartUnique/>
      </w:docPartObj>
    </w:sdtPr>
    <w:sdtEndPr>
      <w:rPr>
        <w:noProof/>
      </w:rPr>
    </w:sdtEndPr>
    <w:sdtContent>
      <w:p w:rsidR="00242A24" w:rsidRDefault="00242A24">
        <w:pPr>
          <w:pStyle w:val="Footer"/>
          <w:jc w:val="right"/>
        </w:pPr>
        <w:r>
          <w:fldChar w:fldCharType="begin"/>
        </w:r>
        <w:r>
          <w:instrText xml:space="preserve"> PAGE   \* MERGEFORMAT </w:instrText>
        </w:r>
        <w:r>
          <w:fldChar w:fldCharType="separate"/>
        </w:r>
        <w:r w:rsidR="001E16FE">
          <w:rPr>
            <w:noProof/>
          </w:rPr>
          <w:t>11</w:t>
        </w:r>
        <w:r>
          <w:rPr>
            <w:noProof/>
          </w:rPr>
          <w:fldChar w:fldCharType="end"/>
        </w:r>
      </w:p>
    </w:sdtContent>
  </w:sdt>
  <w:p w:rsidR="00242A24" w:rsidRDefault="00242A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E84" w:rsidRDefault="00311E84" w:rsidP="00DC67C9">
      <w:pPr>
        <w:spacing w:after="0" w:line="240" w:lineRule="auto"/>
      </w:pPr>
      <w:r>
        <w:separator/>
      </w:r>
    </w:p>
  </w:footnote>
  <w:footnote w:type="continuationSeparator" w:id="0">
    <w:p w:rsidR="00311E84" w:rsidRDefault="00311E84" w:rsidP="00DC67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7AE6"/>
    <w:multiLevelType w:val="hybridMultilevel"/>
    <w:tmpl w:val="36248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84B5E"/>
    <w:multiLevelType w:val="hybridMultilevel"/>
    <w:tmpl w:val="766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C76A6"/>
    <w:multiLevelType w:val="hybridMultilevel"/>
    <w:tmpl w:val="3F0E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216A"/>
    <w:multiLevelType w:val="hybridMultilevel"/>
    <w:tmpl w:val="14E6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142C00"/>
    <w:multiLevelType w:val="hybridMultilevel"/>
    <w:tmpl w:val="12E2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70ED1"/>
    <w:multiLevelType w:val="hybridMultilevel"/>
    <w:tmpl w:val="3564A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15782"/>
    <w:multiLevelType w:val="hybridMultilevel"/>
    <w:tmpl w:val="BEF42E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BB4DDC"/>
    <w:multiLevelType w:val="hybridMultilevel"/>
    <w:tmpl w:val="4BB8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7449F"/>
    <w:multiLevelType w:val="hybridMultilevel"/>
    <w:tmpl w:val="69A4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E81482"/>
    <w:multiLevelType w:val="hybridMultilevel"/>
    <w:tmpl w:val="E42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42445"/>
    <w:multiLevelType w:val="hybridMultilevel"/>
    <w:tmpl w:val="304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F64892"/>
    <w:multiLevelType w:val="hybridMultilevel"/>
    <w:tmpl w:val="B42E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21D13"/>
    <w:multiLevelType w:val="hybridMultilevel"/>
    <w:tmpl w:val="39BC3D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F00429"/>
    <w:multiLevelType w:val="hybridMultilevel"/>
    <w:tmpl w:val="8AE26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68627B"/>
    <w:multiLevelType w:val="hybridMultilevel"/>
    <w:tmpl w:val="85A46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9F6C29"/>
    <w:multiLevelType w:val="hybridMultilevel"/>
    <w:tmpl w:val="3AC2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14501A"/>
    <w:multiLevelType w:val="hybridMultilevel"/>
    <w:tmpl w:val="5E8C9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B72C20"/>
    <w:multiLevelType w:val="hybridMultilevel"/>
    <w:tmpl w:val="E170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015136"/>
    <w:multiLevelType w:val="hybridMultilevel"/>
    <w:tmpl w:val="9CE8D78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B0458F4"/>
    <w:multiLevelType w:val="hybridMultilevel"/>
    <w:tmpl w:val="89EA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353E49"/>
    <w:multiLevelType w:val="hybridMultilevel"/>
    <w:tmpl w:val="F45E775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E742130"/>
    <w:multiLevelType w:val="hybridMultilevel"/>
    <w:tmpl w:val="C296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295C16"/>
    <w:multiLevelType w:val="hybridMultilevel"/>
    <w:tmpl w:val="FC7C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4951F1"/>
    <w:multiLevelType w:val="hybridMultilevel"/>
    <w:tmpl w:val="BAC8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72778B"/>
    <w:multiLevelType w:val="hybridMultilevel"/>
    <w:tmpl w:val="A128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8E5DFB"/>
    <w:multiLevelType w:val="hybridMultilevel"/>
    <w:tmpl w:val="846ED9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2B11E56"/>
    <w:multiLevelType w:val="hybridMultilevel"/>
    <w:tmpl w:val="E55EC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D77A12"/>
    <w:multiLevelType w:val="hybridMultilevel"/>
    <w:tmpl w:val="D1E02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BA506A5"/>
    <w:multiLevelType w:val="hybridMultilevel"/>
    <w:tmpl w:val="29D8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D015C"/>
    <w:multiLevelType w:val="hybridMultilevel"/>
    <w:tmpl w:val="C90A3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75D55"/>
    <w:multiLevelType w:val="hybridMultilevel"/>
    <w:tmpl w:val="9D86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4A1832"/>
    <w:multiLevelType w:val="hybridMultilevel"/>
    <w:tmpl w:val="F656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472FA8"/>
    <w:multiLevelType w:val="hybridMultilevel"/>
    <w:tmpl w:val="115E82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22"/>
  </w:num>
  <w:num w:numId="3">
    <w:abstractNumId w:val="6"/>
  </w:num>
  <w:num w:numId="4">
    <w:abstractNumId w:val="18"/>
  </w:num>
  <w:num w:numId="5">
    <w:abstractNumId w:val="20"/>
  </w:num>
  <w:num w:numId="6">
    <w:abstractNumId w:val="23"/>
  </w:num>
  <w:num w:numId="7">
    <w:abstractNumId w:val="24"/>
  </w:num>
  <w:num w:numId="8">
    <w:abstractNumId w:val="7"/>
  </w:num>
  <w:num w:numId="9">
    <w:abstractNumId w:val="16"/>
  </w:num>
  <w:num w:numId="10">
    <w:abstractNumId w:val="32"/>
  </w:num>
  <w:num w:numId="11">
    <w:abstractNumId w:val="3"/>
  </w:num>
  <w:num w:numId="12">
    <w:abstractNumId w:val="12"/>
  </w:num>
  <w:num w:numId="13">
    <w:abstractNumId w:val="26"/>
  </w:num>
  <w:num w:numId="14">
    <w:abstractNumId w:val="11"/>
  </w:num>
  <w:num w:numId="15">
    <w:abstractNumId w:val="2"/>
  </w:num>
  <w:num w:numId="16">
    <w:abstractNumId w:val="9"/>
  </w:num>
  <w:num w:numId="17">
    <w:abstractNumId w:val="15"/>
  </w:num>
  <w:num w:numId="18">
    <w:abstractNumId w:val="31"/>
  </w:num>
  <w:num w:numId="19">
    <w:abstractNumId w:val="30"/>
  </w:num>
  <w:num w:numId="20">
    <w:abstractNumId w:val="17"/>
  </w:num>
  <w:num w:numId="21">
    <w:abstractNumId w:val="28"/>
  </w:num>
  <w:num w:numId="22">
    <w:abstractNumId w:val="5"/>
  </w:num>
  <w:num w:numId="23">
    <w:abstractNumId w:val="19"/>
  </w:num>
  <w:num w:numId="24">
    <w:abstractNumId w:val="21"/>
  </w:num>
  <w:num w:numId="25">
    <w:abstractNumId w:val="0"/>
  </w:num>
  <w:num w:numId="26">
    <w:abstractNumId w:val="13"/>
  </w:num>
  <w:num w:numId="27">
    <w:abstractNumId w:val="4"/>
  </w:num>
  <w:num w:numId="28">
    <w:abstractNumId w:val="8"/>
  </w:num>
  <w:num w:numId="29">
    <w:abstractNumId w:val="14"/>
  </w:num>
  <w:num w:numId="30">
    <w:abstractNumId w:val="25"/>
  </w:num>
  <w:num w:numId="31">
    <w:abstractNumId w:val="1"/>
  </w:num>
  <w:num w:numId="32">
    <w:abstractNumId w:val="27"/>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60C"/>
    <w:rsid w:val="00001BC5"/>
    <w:rsid w:val="00017999"/>
    <w:rsid w:val="00030BEB"/>
    <w:rsid w:val="00031C25"/>
    <w:rsid w:val="00037D15"/>
    <w:rsid w:val="00041F0D"/>
    <w:rsid w:val="000436F4"/>
    <w:rsid w:val="00047D7F"/>
    <w:rsid w:val="00062317"/>
    <w:rsid w:val="00072AEA"/>
    <w:rsid w:val="00077AB2"/>
    <w:rsid w:val="00081AC6"/>
    <w:rsid w:val="000861C8"/>
    <w:rsid w:val="00087C1F"/>
    <w:rsid w:val="00090EBE"/>
    <w:rsid w:val="00093225"/>
    <w:rsid w:val="00094354"/>
    <w:rsid w:val="00094D8C"/>
    <w:rsid w:val="000C2136"/>
    <w:rsid w:val="000C4C54"/>
    <w:rsid w:val="000C5C26"/>
    <w:rsid w:val="000C75C1"/>
    <w:rsid w:val="000D10D0"/>
    <w:rsid w:val="000E0F9D"/>
    <w:rsid w:val="000E5B98"/>
    <w:rsid w:val="000F04FA"/>
    <w:rsid w:val="000F1F9D"/>
    <w:rsid w:val="00101678"/>
    <w:rsid w:val="00101BAE"/>
    <w:rsid w:val="001061C7"/>
    <w:rsid w:val="001067A5"/>
    <w:rsid w:val="00114646"/>
    <w:rsid w:val="00115CA8"/>
    <w:rsid w:val="001226A7"/>
    <w:rsid w:val="00130B9B"/>
    <w:rsid w:val="001313FE"/>
    <w:rsid w:val="00132824"/>
    <w:rsid w:val="001403A5"/>
    <w:rsid w:val="001411D4"/>
    <w:rsid w:val="00141AC3"/>
    <w:rsid w:val="00143BAD"/>
    <w:rsid w:val="00151C93"/>
    <w:rsid w:val="00153524"/>
    <w:rsid w:val="00154B71"/>
    <w:rsid w:val="0016272F"/>
    <w:rsid w:val="001707F5"/>
    <w:rsid w:val="00173F97"/>
    <w:rsid w:val="0017743C"/>
    <w:rsid w:val="001809EA"/>
    <w:rsid w:val="00185660"/>
    <w:rsid w:val="0019063B"/>
    <w:rsid w:val="00190C9B"/>
    <w:rsid w:val="0019260C"/>
    <w:rsid w:val="00195D82"/>
    <w:rsid w:val="001A60A8"/>
    <w:rsid w:val="001B0E0D"/>
    <w:rsid w:val="001B6847"/>
    <w:rsid w:val="001B72EA"/>
    <w:rsid w:val="001C093E"/>
    <w:rsid w:val="001C3FF7"/>
    <w:rsid w:val="001D0D8C"/>
    <w:rsid w:val="001D2E3A"/>
    <w:rsid w:val="001D57D6"/>
    <w:rsid w:val="001D7A80"/>
    <w:rsid w:val="001E16FE"/>
    <w:rsid w:val="001F2DDB"/>
    <w:rsid w:val="001F3090"/>
    <w:rsid w:val="001F5575"/>
    <w:rsid w:val="0020064A"/>
    <w:rsid w:val="00203DA7"/>
    <w:rsid w:val="00210361"/>
    <w:rsid w:val="00213097"/>
    <w:rsid w:val="00215763"/>
    <w:rsid w:val="00217E85"/>
    <w:rsid w:val="00223C2F"/>
    <w:rsid w:val="00242A24"/>
    <w:rsid w:val="00244327"/>
    <w:rsid w:val="00252FAD"/>
    <w:rsid w:val="00253828"/>
    <w:rsid w:val="00256740"/>
    <w:rsid w:val="002750C3"/>
    <w:rsid w:val="002A0663"/>
    <w:rsid w:val="002A1DF2"/>
    <w:rsid w:val="002B4D45"/>
    <w:rsid w:val="002C3445"/>
    <w:rsid w:val="002C4A47"/>
    <w:rsid w:val="002D5EA3"/>
    <w:rsid w:val="002D70E4"/>
    <w:rsid w:val="002E42F9"/>
    <w:rsid w:val="0030097D"/>
    <w:rsid w:val="003105AE"/>
    <w:rsid w:val="003108FC"/>
    <w:rsid w:val="00310F6D"/>
    <w:rsid w:val="00311E84"/>
    <w:rsid w:val="003122C6"/>
    <w:rsid w:val="0031448C"/>
    <w:rsid w:val="003150FE"/>
    <w:rsid w:val="0031527A"/>
    <w:rsid w:val="00317A5B"/>
    <w:rsid w:val="00322B9B"/>
    <w:rsid w:val="00330878"/>
    <w:rsid w:val="0033384B"/>
    <w:rsid w:val="003341D8"/>
    <w:rsid w:val="00336E1F"/>
    <w:rsid w:val="0034154B"/>
    <w:rsid w:val="00361718"/>
    <w:rsid w:val="00367281"/>
    <w:rsid w:val="003768F4"/>
    <w:rsid w:val="003875A1"/>
    <w:rsid w:val="003903A1"/>
    <w:rsid w:val="00390F15"/>
    <w:rsid w:val="00391727"/>
    <w:rsid w:val="00392F31"/>
    <w:rsid w:val="003951C1"/>
    <w:rsid w:val="003A5DE0"/>
    <w:rsid w:val="003B43A3"/>
    <w:rsid w:val="003D4565"/>
    <w:rsid w:val="003E490F"/>
    <w:rsid w:val="00401F60"/>
    <w:rsid w:val="0040396F"/>
    <w:rsid w:val="00410999"/>
    <w:rsid w:val="00417E83"/>
    <w:rsid w:val="00427402"/>
    <w:rsid w:val="004345B8"/>
    <w:rsid w:val="00437B28"/>
    <w:rsid w:val="00461C88"/>
    <w:rsid w:val="004623CE"/>
    <w:rsid w:val="004679B9"/>
    <w:rsid w:val="004724F8"/>
    <w:rsid w:val="004918BA"/>
    <w:rsid w:val="00495836"/>
    <w:rsid w:val="004975AC"/>
    <w:rsid w:val="004979BB"/>
    <w:rsid w:val="004A10D3"/>
    <w:rsid w:val="004A2C3B"/>
    <w:rsid w:val="004A43D3"/>
    <w:rsid w:val="004A5901"/>
    <w:rsid w:val="004A5CBC"/>
    <w:rsid w:val="004B7D49"/>
    <w:rsid w:val="004C13CB"/>
    <w:rsid w:val="004C1A4E"/>
    <w:rsid w:val="004C3C5F"/>
    <w:rsid w:val="004D09A3"/>
    <w:rsid w:val="004D2B34"/>
    <w:rsid w:val="004E1A44"/>
    <w:rsid w:val="004E5EAD"/>
    <w:rsid w:val="004E6EE6"/>
    <w:rsid w:val="004F0DF6"/>
    <w:rsid w:val="004F33F5"/>
    <w:rsid w:val="004F5991"/>
    <w:rsid w:val="0050198B"/>
    <w:rsid w:val="00511D5B"/>
    <w:rsid w:val="005231F6"/>
    <w:rsid w:val="00536437"/>
    <w:rsid w:val="0054015B"/>
    <w:rsid w:val="005523CC"/>
    <w:rsid w:val="00557E2D"/>
    <w:rsid w:val="0056095C"/>
    <w:rsid w:val="0057156B"/>
    <w:rsid w:val="005719A4"/>
    <w:rsid w:val="00574881"/>
    <w:rsid w:val="00575BB5"/>
    <w:rsid w:val="005843E7"/>
    <w:rsid w:val="005972B2"/>
    <w:rsid w:val="005A4D31"/>
    <w:rsid w:val="005B2A0E"/>
    <w:rsid w:val="005B7055"/>
    <w:rsid w:val="005C5433"/>
    <w:rsid w:val="005D2AFB"/>
    <w:rsid w:val="005D5189"/>
    <w:rsid w:val="005D6779"/>
    <w:rsid w:val="005D6B71"/>
    <w:rsid w:val="005D734E"/>
    <w:rsid w:val="005E1111"/>
    <w:rsid w:val="005E7255"/>
    <w:rsid w:val="005F0A3A"/>
    <w:rsid w:val="005F26DA"/>
    <w:rsid w:val="00601C55"/>
    <w:rsid w:val="00616518"/>
    <w:rsid w:val="006167C4"/>
    <w:rsid w:val="006300E6"/>
    <w:rsid w:val="00666518"/>
    <w:rsid w:val="00673D95"/>
    <w:rsid w:val="00677F52"/>
    <w:rsid w:val="0069024F"/>
    <w:rsid w:val="006A0551"/>
    <w:rsid w:val="006A0AF5"/>
    <w:rsid w:val="006A1502"/>
    <w:rsid w:val="006A1C88"/>
    <w:rsid w:val="006B4B00"/>
    <w:rsid w:val="006B6FB6"/>
    <w:rsid w:val="006C7659"/>
    <w:rsid w:val="006E0FC7"/>
    <w:rsid w:val="006E3A3B"/>
    <w:rsid w:val="006E3D9B"/>
    <w:rsid w:val="006F27E0"/>
    <w:rsid w:val="00703F50"/>
    <w:rsid w:val="007074E7"/>
    <w:rsid w:val="00712393"/>
    <w:rsid w:val="00726B00"/>
    <w:rsid w:val="00741D95"/>
    <w:rsid w:val="00760DE8"/>
    <w:rsid w:val="00763670"/>
    <w:rsid w:val="0077739B"/>
    <w:rsid w:val="00782125"/>
    <w:rsid w:val="00783C7C"/>
    <w:rsid w:val="00787B7A"/>
    <w:rsid w:val="00790ABF"/>
    <w:rsid w:val="00792164"/>
    <w:rsid w:val="00795CE5"/>
    <w:rsid w:val="007C025C"/>
    <w:rsid w:val="007D19CD"/>
    <w:rsid w:val="007D25BE"/>
    <w:rsid w:val="007D66E2"/>
    <w:rsid w:val="007E1185"/>
    <w:rsid w:val="007E3F31"/>
    <w:rsid w:val="007F09CD"/>
    <w:rsid w:val="007F1D06"/>
    <w:rsid w:val="007F2B26"/>
    <w:rsid w:val="007F379F"/>
    <w:rsid w:val="00812D79"/>
    <w:rsid w:val="00815316"/>
    <w:rsid w:val="00822FF1"/>
    <w:rsid w:val="00823886"/>
    <w:rsid w:val="008331A4"/>
    <w:rsid w:val="008502CB"/>
    <w:rsid w:val="00850B6F"/>
    <w:rsid w:val="00875DAB"/>
    <w:rsid w:val="00883EFC"/>
    <w:rsid w:val="008967E6"/>
    <w:rsid w:val="008A1A41"/>
    <w:rsid w:val="008C3BF8"/>
    <w:rsid w:val="008D2E90"/>
    <w:rsid w:val="008D3534"/>
    <w:rsid w:val="008E6788"/>
    <w:rsid w:val="008E6F36"/>
    <w:rsid w:val="00906117"/>
    <w:rsid w:val="00907F33"/>
    <w:rsid w:val="00921EBC"/>
    <w:rsid w:val="00923281"/>
    <w:rsid w:val="00926EAF"/>
    <w:rsid w:val="00927621"/>
    <w:rsid w:val="009338D2"/>
    <w:rsid w:val="00941873"/>
    <w:rsid w:val="00954984"/>
    <w:rsid w:val="0095673D"/>
    <w:rsid w:val="00964759"/>
    <w:rsid w:val="00966BC5"/>
    <w:rsid w:val="009713E0"/>
    <w:rsid w:val="009821C5"/>
    <w:rsid w:val="0099038E"/>
    <w:rsid w:val="009904C1"/>
    <w:rsid w:val="009A6BDB"/>
    <w:rsid w:val="009B00A5"/>
    <w:rsid w:val="009B1ECB"/>
    <w:rsid w:val="009B3C5E"/>
    <w:rsid w:val="009B3CA5"/>
    <w:rsid w:val="009C370C"/>
    <w:rsid w:val="009D1787"/>
    <w:rsid w:val="009E4344"/>
    <w:rsid w:val="009F4DC0"/>
    <w:rsid w:val="00A05984"/>
    <w:rsid w:val="00A12005"/>
    <w:rsid w:val="00A139E4"/>
    <w:rsid w:val="00A2278A"/>
    <w:rsid w:val="00A255D0"/>
    <w:rsid w:val="00A42DFF"/>
    <w:rsid w:val="00A43987"/>
    <w:rsid w:val="00A46078"/>
    <w:rsid w:val="00A46DE9"/>
    <w:rsid w:val="00A53FA8"/>
    <w:rsid w:val="00A54967"/>
    <w:rsid w:val="00A55B25"/>
    <w:rsid w:val="00A71225"/>
    <w:rsid w:val="00A848D2"/>
    <w:rsid w:val="00A85D8D"/>
    <w:rsid w:val="00A90CB9"/>
    <w:rsid w:val="00AA6BCA"/>
    <w:rsid w:val="00AB0352"/>
    <w:rsid w:val="00AB1924"/>
    <w:rsid w:val="00AB4F6D"/>
    <w:rsid w:val="00AB683D"/>
    <w:rsid w:val="00AC35D8"/>
    <w:rsid w:val="00AC4224"/>
    <w:rsid w:val="00AC67D3"/>
    <w:rsid w:val="00AD2570"/>
    <w:rsid w:val="00AD33D1"/>
    <w:rsid w:val="00AD76BE"/>
    <w:rsid w:val="00AE485A"/>
    <w:rsid w:val="00AE6FAB"/>
    <w:rsid w:val="00AE734B"/>
    <w:rsid w:val="00B06DE8"/>
    <w:rsid w:val="00B21369"/>
    <w:rsid w:val="00B31B1D"/>
    <w:rsid w:val="00B31F9E"/>
    <w:rsid w:val="00B32710"/>
    <w:rsid w:val="00B35949"/>
    <w:rsid w:val="00B54EA0"/>
    <w:rsid w:val="00B54EFC"/>
    <w:rsid w:val="00B725BA"/>
    <w:rsid w:val="00B756A0"/>
    <w:rsid w:val="00B770FC"/>
    <w:rsid w:val="00B82682"/>
    <w:rsid w:val="00B86B41"/>
    <w:rsid w:val="00B95A40"/>
    <w:rsid w:val="00BA06BE"/>
    <w:rsid w:val="00BA7253"/>
    <w:rsid w:val="00BA74F8"/>
    <w:rsid w:val="00BD07C7"/>
    <w:rsid w:val="00BE08CF"/>
    <w:rsid w:val="00BF29AA"/>
    <w:rsid w:val="00C26301"/>
    <w:rsid w:val="00C34F28"/>
    <w:rsid w:val="00C379E2"/>
    <w:rsid w:val="00C40C3C"/>
    <w:rsid w:val="00C4104F"/>
    <w:rsid w:val="00C4402A"/>
    <w:rsid w:val="00C4641B"/>
    <w:rsid w:val="00C46918"/>
    <w:rsid w:val="00C515DE"/>
    <w:rsid w:val="00C54609"/>
    <w:rsid w:val="00C63C97"/>
    <w:rsid w:val="00C71D1A"/>
    <w:rsid w:val="00CA2672"/>
    <w:rsid w:val="00CA32BF"/>
    <w:rsid w:val="00CB5E56"/>
    <w:rsid w:val="00CD0FFF"/>
    <w:rsid w:val="00CE2DFA"/>
    <w:rsid w:val="00CE341C"/>
    <w:rsid w:val="00CE4A24"/>
    <w:rsid w:val="00CF4942"/>
    <w:rsid w:val="00CF4EC0"/>
    <w:rsid w:val="00D02273"/>
    <w:rsid w:val="00D12D50"/>
    <w:rsid w:val="00D17179"/>
    <w:rsid w:val="00D2123C"/>
    <w:rsid w:val="00D22A53"/>
    <w:rsid w:val="00D45FB4"/>
    <w:rsid w:val="00D60B27"/>
    <w:rsid w:val="00D66B9B"/>
    <w:rsid w:val="00D77AFE"/>
    <w:rsid w:val="00D830E9"/>
    <w:rsid w:val="00D83AC2"/>
    <w:rsid w:val="00D867CB"/>
    <w:rsid w:val="00DB0B31"/>
    <w:rsid w:val="00DB2CD6"/>
    <w:rsid w:val="00DB69A8"/>
    <w:rsid w:val="00DB7076"/>
    <w:rsid w:val="00DB7390"/>
    <w:rsid w:val="00DC67C9"/>
    <w:rsid w:val="00DD1515"/>
    <w:rsid w:val="00DE172F"/>
    <w:rsid w:val="00DE2A9C"/>
    <w:rsid w:val="00DE7F51"/>
    <w:rsid w:val="00E04704"/>
    <w:rsid w:val="00E12FCF"/>
    <w:rsid w:val="00E14DCE"/>
    <w:rsid w:val="00E176F9"/>
    <w:rsid w:val="00E21627"/>
    <w:rsid w:val="00E26DD4"/>
    <w:rsid w:val="00E452A7"/>
    <w:rsid w:val="00E46816"/>
    <w:rsid w:val="00E56EE1"/>
    <w:rsid w:val="00E66D9B"/>
    <w:rsid w:val="00E671C8"/>
    <w:rsid w:val="00E7018D"/>
    <w:rsid w:val="00E733A8"/>
    <w:rsid w:val="00E826E8"/>
    <w:rsid w:val="00E84933"/>
    <w:rsid w:val="00E91C0C"/>
    <w:rsid w:val="00E92F81"/>
    <w:rsid w:val="00EA1DB1"/>
    <w:rsid w:val="00EB6668"/>
    <w:rsid w:val="00EE3759"/>
    <w:rsid w:val="00F00253"/>
    <w:rsid w:val="00F01503"/>
    <w:rsid w:val="00F05100"/>
    <w:rsid w:val="00F141EF"/>
    <w:rsid w:val="00F169BA"/>
    <w:rsid w:val="00F245A0"/>
    <w:rsid w:val="00F26374"/>
    <w:rsid w:val="00F36274"/>
    <w:rsid w:val="00F36EE5"/>
    <w:rsid w:val="00F67AA3"/>
    <w:rsid w:val="00F758D5"/>
    <w:rsid w:val="00F84D3E"/>
    <w:rsid w:val="00FA4FB8"/>
    <w:rsid w:val="00FB3907"/>
    <w:rsid w:val="00FB4EDE"/>
    <w:rsid w:val="00FB60E0"/>
    <w:rsid w:val="00FC493C"/>
    <w:rsid w:val="00FD01E8"/>
    <w:rsid w:val="00FD1CC2"/>
    <w:rsid w:val="00FD7D08"/>
    <w:rsid w:val="00FE27F3"/>
    <w:rsid w:val="00FE5919"/>
    <w:rsid w:val="00FE6B78"/>
    <w:rsid w:val="00FE79E8"/>
    <w:rsid w:val="00FE7CB5"/>
    <w:rsid w:val="00FF0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27870D-FC65-4759-A599-0267A0B4B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4E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5E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5E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E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5E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5EA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C4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93C"/>
    <w:rPr>
      <w:rFonts w:ascii="Tahoma" w:hAnsi="Tahoma" w:cs="Tahoma"/>
      <w:sz w:val="16"/>
      <w:szCs w:val="16"/>
    </w:rPr>
  </w:style>
  <w:style w:type="paragraph" w:styleId="ListParagraph">
    <w:name w:val="List Paragraph"/>
    <w:basedOn w:val="Normal"/>
    <w:uiPriority w:val="34"/>
    <w:qFormat/>
    <w:rsid w:val="004A5CBC"/>
    <w:pPr>
      <w:ind w:left="720"/>
      <w:contextualSpacing/>
    </w:pPr>
  </w:style>
  <w:style w:type="paragraph" w:styleId="Header">
    <w:name w:val="header"/>
    <w:basedOn w:val="Normal"/>
    <w:link w:val="HeaderChar"/>
    <w:uiPriority w:val="99"/>
    <w:unhideWhenUsed/>
    <w:rsid w:val="00DC6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7C9"/>
  </w:style>
  <w:style w:type="paragraph" w:styleId="Footer">
    <w:name w:val="footer"/>
    <w:basedOn w:val="Normal"/>
    <w:link w:val="FooterChar"/>
    <w:uiPriority w:val="99"/>
    <w:unhideWhenUsed/>
    <w:rsid w:val="00DC6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7C9"/>
  </w:style>
  <w:style w:type="character" w:styleId="Hyperlink">
    <w:name w:val="Hyperlink"/>
    <w:basedOn w:val="DefaultParagraphFont"/>
    <w:uiPriority w:val="99"/>
    <w:unhideWhenUsed/>
    <w:rsid w:val="00173F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01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05834-CC74-4F05-8880-79D21F16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30</Pages>
  <Words>5195</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 Mc Enerney</dc:creator>
  <cp:keywords/>
  <dc:description/>
  <cp:lastModifiedBy>Joseph R. McEnerney</cp:lastModifiedBy>
  <cp:revision>238</cp:revision>
  <cp:lastPrinted>2013-07-08T12:16:00Z</cp:lastPrinted>
  <dcterms:created xsi:type="dcterms:W3CDTF">2013-04-24T13:12:00Z</dcterms:created>
  <dcterms:modified xsi:type="dcterms:W3CDTF">2013-07-22T13:55:00Z</dcterms:modified>
</cp:coreProperties>
</file>