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Appendix C – Replication Protocol for ELS Encoding of Yahuah</w:t>
      </w:r>
    </w:p>
    <w:p>
      <w:r>
        <w:t>The following protocol allows any researcher or scholar to replicate the encoding results of the Divine Name 'יהוה' in the Hebrew Torah using Equidistant Letter Sequencing (ELS) aligned to pulse intervals. It outlines the required data, step-by-step scanning instructions, and statistical thresholds for verification.</w:t>
      </w:r>
    </w:p>
    <w:p>
      <w:pPr>
        <w:pStyle w:val="ListNumber"/>
      </w:pPr>
      <w:r>
        <w:t>1. Use an unpointed, letter-accurate version of the Hebrew Torah (Genesis–Deuteronomy).</w:t>
      </w:r>
    </w:p>
    <w:p>
      <w:pPr>
        <w:pStyle w:val="ListNumber"/>
      </w:pPr>
      <w:r>
        <w:t>2. Define the pulse-based skip interval ladder: 7, 12, 21, 28, 42, 49, 70, 91, 112, 133, 144, 153, 233, 343.</w:t>
      </w:r>
    </w:p>
    <w:p>
      <w:pPr>
        <w:pStyle w:val="ListNumber"/>
      </w:pPr>
      <w:r>
        <w:t>3. Set search term: יהוה (Yod–Heh–Waw–Heh).</w:t>
      </w:r>
    </w:p>
    <w:p>
      <w:pPr>
        <w:pStyle w:val="ListNumber"/>
      </w:pPr>
      <w:r>
        <w:t>4. Perform ELS scans in both forward and reverse directions for each skip value.</w:t>
      </w:r>
    </w:p>
    <w:p>
      <w:pPr>
        <w:pStyle w:val="ListNumber"/>
      </w:pPr>
      <w:r>
        <w:t>5. Record all encoded matches, including base verse location, letter positions, and intervals.</w:t>
      </w:r>
    </w:p>
    <w:p>
      <w:pPr>
        <w:pStyle w:val="ListNumber"/>
      </w:pPr>
      <w:r>
        <w:t>6. Run 100,000-run Monte Carlo simulations using 4-letter random Hebrew control words of equal structure.</w:t>
      </w:r>
    </w:p>
    <w:p>
      <w:pPr>
        <w:pStyle w:val="ListNumber"/>
      </w:pPr>
      <w:r>
        <w:t>7. Calculate Z-scores and apply Bonferroni correction to each skip’s result.</w:t>
      </w:r>
    </w:p>
    <w:p>
      <w:pPr>
        <w:pStyle w:val="ListNumber"/>
      </w:pPr>
      <w:r>
        <w:t>8. Validate term placement using Tree of Life pulse map (see main paper) and branch resonance alignment.</w:t>
      </w:r>
    </w:p>
    <w:p>
      <w:pPr>
        <w:pStyle w:val="ListNumber"/>
      </w:pPr>
      <w:r>
        <w:t>9. Confirm structural match if term appears at designed pulse intervals with statistically impossible frequency.</w:t>
      </w:r>
    </w:p>
    <w:p>
      <w:pPr>
        <w:pStyle w:val="ListNumber"/>
      </w:pPr>
      <w:r>
        <w:t>10. Archive results in a clear table format including pulse skip, match count, expected mean, Z, and p-value.</w:t>
      </w:r>
    </w:p>
    <w:p>
      <w:r>
        <w:t>This procedure allows for independent confirmation of the encoded structure of the Name Yahuah, affirming its intentional placement and structural breath resonance within the Torah scroll. Replication confirms scroll alignment, not tradition.</w:t>
      </w:r>
    </w:p>
    <w:p>
      <w:r>
        <w:t>In addition to systematic skip searches, some terms appear embedded within verses that prophetically confirm their message. These are called **prophetic anchor points**. One example is the Name Yahuah (יהוה) appearing at skip 26 within Deuteronomy 6:4—the verse declaring 'Yahuah is One'—confirming that the encoding matches the scroll’s message thematically and structurally. These locations are not just statistical; they are intentional, functioning as divine declarations embedded in time and breath.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