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97" w:rsidRDefault="002E0261" w:rsidP="002E0261">
      <w:pPr>
        <w:pStyle w:val="1"/>
        <w:ind w:firstLine="708"/>
        <w:rPr>
          <w:noProof/>
          <w:lang w:val="en-US" w:eastAsia="ru-RU"/>
        </w:rPr>
      </w:pPr>
      <w:r w:rsidRPr="002E0261">
        <w:rPr>
          <w:rStyle w:val="a6"/>
        </w:rPr>
        <w:t xml:space="preserve">Приложение </w:t>
      </w:r>
      <w:proofErr w:type="spellStart"/>
      <w:r w:rsidRPr="002E0261">
        <w:rPr>
          <w:rStyle w:val="a6"/>
        </w:rPr>
        <w:t>ApplGar</w:t>
      </w:r>
      <w:proofErr w:type="spellEnd"/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val="en-US" w:eastAsia="ru-RU"/>
        </w:rPr>
        <w:t xml:space="preserve">1. </w:t>
      </w:r>
      <w:r w:rsidR="00345997">
        <w:rPr>
          <w:noProof/>
          <w:lang w:eastAsia="ru-RU"/>
        </w:rPr>
        <w:t>Экран поиска заявлений</w:t>
      </w:r>
    </w:p>
    <w:p w:rsidR="002E0261" w:rsidRPr="002E0261" w:rsidRDefault="002E0261" w:rsidP="002E0261">
      <w:pPr>
        <w:rPr>
          <w:lang w:val="en-US" w:eastAsia="ru-RU"/>
        </w:rPr>
      </w:pPr>
    </w:p>
    <w:p w:rsidR="00345997" w:rsidRDefault="001D1BA0" w:rsidP="0034599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6B05686" wp14:editId="183AF179">
            <wp:extent cx="5940425" cy="437822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97" w:rsidRPr="00345997" w:rsidRDefault="00345997" w:rsidP="00345997">
      <w:pPr>
        <w:rPr>
          <w:lang w:eastAsia="ru-RU"/>
        </w:rPr>
      </w:pPr>
      <w:r w:rsidRPr="00345997">
        <w:rPr>
          <w:b/>
          <w:lang w:eastAsia="ru-RU"/>
        </w:rPr>
        <w:t>Рис.1</w:t>
      </w:r>
      <w:r>
        <w:rPr>
          <w:lang w:eastAsia="ru-RU"/>
        </w:rPr>
        <w:t xml:space="preserve"> Список заявлений, найденных в соответствии с формой поиска.</w:t>
      </w:r>
      <w:r>
        <w:rPr>
          <w:lang w:eastAsia="ru-RU"/>
        </w:rPr>
        <w:br/>
      </w:r>
      <w:r>
        <w:rPr>
          <w:lang w:eastAsia="ru-RU"/>
        </w:rPr>
        <w:br/>
        <w:t xml:space="preserve">Для формирования списка заявлений служит кнопка «Поиск». </w:t>
      </w:r>
      <w:r w:rsidR="00C2111B">
        <w:rPr>
          <w:lang w:eastAsia="ru-RU"/>
        </w:rPr>
        <w:t xml:space="preserve"> Внизу списка расположен компонент навигации по страницам. </w:t>
      </w:r>
      <w:r>
        <w:rPr>
          <w:lang w:eastAsia="ru-RU"/>
        </w:rPr>
        <w:t xml:space="preserve"> </w:t>
      </w:r>
      <w:r w:rsidR="00C2111B">
        <w:rPr>
          <w:lang w:eastAsia="ru-RU"/>
        </w:rPr>
        <w:t>При клике по строке заявления, происходит  открытие новой вкладки браузера с формой загрузки адреса из ГАР.</w:t>
      </w:r>
      <w:r w:rsidR="00C2111B">
        <w:rPr>
          <w:lang w:eastAsia="ru-RU"/>
        </w:rPr>
        <w:br/>
        <w:t>Для выгрузки</w:t>
      </w:r>
      <w:r w:rsidR="002E0261">
        <w:rPr>
          <w:lang w:eastAsia="ru-RU"/>
        </w:rPr>
        <w:t xml:space="preserve"> найденного списка заявлений в </w:t>
      </w:r>
      <w:r w:rsidR="002E0261">
        <w:rPr>
          <w:lang w:val="en-US" w:eastAsia="ru-RU"/>
        </w:rPr>
        <w:t>Excel</w:t>
      </w:r>
      <w:r w:rsidR="002E0261">
        <w:rPr>
          <w:lang w:eastAsia="ru-RU"/>
        </w:rPr>
        <w:t xml:space="preserve">, служи кнопка «В </w:t>
      </w:r>
      <w:r w:rsidR="002E0261">
        <w:rPr>
          <w:lang w:val="en-US" w:eastAsia="ru-RU"/>
        </w:rPr>
        <w:t>Excel</w:t>
      </w:r>
      <w:r w:rsidR="002E0261">
        <w:rPr>
          <w:lang w:eastAsia="ru-RU"/>
        </w:rPr>
        <w:t>».</w:t>
      </w:r>
      <w:r w:rsidR="002E0261" w:rsidRPr="001D1BA0">
        <w:rPr>
          <w:lang w:eastAsia="ru-RU"/>
        </w:rPr>
        <w:br/>
      </w:r>
      <w:r w:rsidR="002E0261">
        <w:rPr>
          <w:lang w:eastAsia="ru-RU"/>
        </w:rPr>
        <w:t>Кнопка «Очистить» сбрасывает установленные значения полей формы.</w:t>
      </w:r>
      <w:r w:rsidR="002E0261">
        <w:rPr>
          <w:lang w:eastAsia="ru-RU"/>
        </w:rPr>
        <w:br/>
        <w:t>Кнопка «Выход» завершает сеанс пользователя.</w:t>
      </w:r>
      <w:r>
        <w:rPr>
          <w:lang w:eastAsia="ru-RU"/>
        </w:rPr>
        <w:br/>
      </w:r>
      <w:r>
        <w:rPr>
          <w:lang w:eastAsia="ru-RU"/>
        </w:rPr>
        <w:br/>
      </w:r>
    </w:p>
    <w:p w:rsidR="002E0261" w:rsidRDefault="002E0261" w:rsidP="005542DC">
      <w:pPr>
        <w:pStyle w:val="1"/>
        <w:rPr>
          <w:noProof/>
          <w:lang w:eastAsia="ru-RU"/>
        </w:rPr>
      </w:pPr>
    </w:p>
    <w:p w:rsidR="00686BED" w:rsidRPr="00686BED" w:rsidRDefault="002E0261" w:rsidP="005542DC">
      <w:pPr>
        <w:pStyle w:val="1"/>
        <w:rPr>
          <w:noProof/>
          <w:lang w:eastAsia="ru-RU"/>
        </w:rPr>
      </w:pPr>
      <w:r w:rsidRPr="002E0261">
        <w:rPr>
          <w:noProof/>
          <w:lang w:eastAsia="ru-RU"/>
        </w:rPr>
        <w:t xml:space="preserve">2. </w:t>
      </w:r>
      <w:r w:rsidR="00686BED">
        <w:rPr>
          <w:noProof/>
          <w:lang w:eastAsia="ru-RU"/>
        </w:rPr>
        <w:t xml:space="preserve">Экран </w:t>
      </w:r>
      <w:r w:rsidR="00AC52BF">
        <w:rPr>
          <w:noProof/>
          <w:lang w:eastAsia="ru-RU"/>
        </w:rPr>
        <w:t>загрузки</w:t>
      </w:r>
      <w:r w:rsidR="005542DC">
        <w:rPr>
          <w:noProof/>
          <w:lang w:eastAsia="ru-RU"/>
        </w:rPr>
        <w:t xml:space="preserve"> адреса из ГАР </w:t>
      </w:r>
    </w:p>
    <w:p w:rsidR="006C7B2E" w:rsidRDefault="006C7B2E">
      <w:pPr>
        <w:rPr>
          <w:noProof/>
          <w:lang w:eastAsia="ru-RU"/>
        </w:rPr>
      </w:pPr>
    </w:p>
    <w:p w:rsidR="005542DC" w:rsidRDefault="00CC515F">
      <w:r>
        <w:rPr>
          <w:noProof/>
          <w:lang w:eastAsia="ru-RU"/>
        </w:rPr>
        <w:drawing>
          <wp:inline distT="0" distB="0" distL="0" distR="0" wp14:anchorId="4CDBAE97" wp14:editId="22C5B39E">
            <wp:extent cx="5940425" cy="8234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ED" w:rsidRPr="00CC515F" w:rsidRDefault="002E0261">
      <w:r>
        <w:rPr>
          <w:b/>
        </w:rPr>
        <w:t>Рис.2</w:t>
      </w:r>
      <w:r w:rsidR="005542DC">
        <w:t xml:space="preserve">  Реквизиты заявителя</w:t>
      </w:r>
      <w:r w:rsidR="006C422B">
        <w:t xml:space="preserve"> с адресом регистрации из </w:t>
      </w:r>
      <w:r w:rsidR="00CC515F">
        <w:t>заявления.</w:t>
      </w:r>
    </w:p>
    <w:p w:rsidR="005542DC" w:rsidRDefault="00CC515F">
      <w:r>
        <w:rPr>
          <w:noProof/>
          <w:lang w:eastAsia="ru-RU"/>
        </w:rPr>
        <w:drawing>
          <wp:inline distT="0" distB="0" distL="0" distR="0" wp14:anchorId="71DED62E" wp14:editId="0CCB9727">
            <wp:extent cx="5940425" cy="1385016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37" w:rsidRDefault="002E0261">
      <w:r>
        <w:rPr>
          <w:b/>
        </w:rPr>
        <w:t>Рис.3</w:t>
      </w:r>
      <w:r w:rsidR="00BA0D38">
        <w:t xml:space="preserve">  Выбор адреса</w:t>
      </w:r>
      <w:r w:rsidR="00883CC8">
        <w:t xml:space="preserve"> регистрации</w:t>
      </w:r>
      <w:r w:rsidR="00BA0D38">
        <w:t xml:space="preserve"> из ГАР</w:t>
      </w:r>
      <w:r w:rsidR="005A10EB">
        <w:t xml:space="preserve">. </w:t>
      </w:r>
    </w:p>
    <w:p w:rsidR="00BA0D38" w:rsidRDefault="005A10EB" w:rsidP="00557637">
      <w:r>
        <w:t xml:space="preserve">Для быстрого поиска </w:t>
      </w:r>
      <w:r w:rsidR="00557637">
        <w:t>можно использовать фильтр по ключевым словам</w:t>
      </w:r>
      <w:proofErr w:type="gramStart"/>
      <w:r w:rsidR="00557637">
        <w:t xml:space="preserve"> .</w:t>
      </w:r>
      <w:proofErr w:type="gramEnd"/>
      <w:r w:rsidR="00557637">
        <w:t xml:space="preserve"> Для установки фильтра </w:t>
      </w:r>
      <w:r w:rsidR="00A32FB9">
        <w:rPr>
          <w:lang w:val="en-US"/>
        </w:rPr>
        <w:t>c</w:t>
      </w:r>
      <w:r w:rsidR="00A32FB9">
        <w:t xml:space="preserve">следует </w:t>
      </w:r>
      <w:r w:rsidR="00557637">
        <w:t xml:space="preserve"> ввести ключевое слово(или часть слова) и нажать клавишу </w:t>
      </w:r>
      <w:r w:rsidR="00557637">
        <w:rPr>
          <w:lang w:val="en-US"/>
        </w:rPr>
        <w:t>Enter</w:t>
      </w:r>
      <w:r w:rsidR="00557637" w:rsidRPr="00557637">
        <w:t xml:space="preserve"> </w:t>
      </w:r>
      <w:r w:rsidR="00557637">
        <w:t>либо кнопку «Фильтр». После этого выпадающий список будет отфильтрован.</w:t>
      </w:r>
    </w:p>
    <w:p w:rsidR="00883CC8" w:rsidRDefault="001B7236" w:rsidP="002E0261">
      <w:r>
        <w:t>К</w:t>
      </w:r>
      <w:r w:rsidR="00883CC8">
        <w:t xml:space="preserve">огда адрес регистрации не совпадает с адресом проживания, программа предлагает заполнить адрес проживания. </w:t>
      </w:r>
      <w:r>
        <w:t>Когда совпадает</w:t>
      </w:r>
      <w:r w:rsidR="00883CC8">
        <w:t>,  адрес проживания будет заполнен автоматически</w:t>
      </w:r>
      <w:r>
        <w:t>.</w:t>
      </w:r>
    </w:p>
    <w:p w:rsidR="002E0261" w:rsidRDefault="002E0261" w:rsidP="00557637"/>
    <w:p w:rsidR="00557637" w:rsidRDefault="00CC515F" w:rsidP="00557637">
      <w:r>
        <w:rPr>
          <w:noProof/>
          <w:lang w:eastAsia="ru-RU"/>
        </w:rPr>
        <w:drawing>
          <wp:inline distT="0" distB="0" distL="0" distR="0" wp14:anchorId="59D6CB59" wp14:editId="23E4261F">
            <wp:extent cx="5940425" cy="1643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8" w:rsidRDefault="00854059" w:rsidP="00557637">
      <w:r>
        <w:rPr>
          <w:b/>
        </w:rPr>
        <w:t>Рис.4</w:t>
      </w:r>
      <w:r w:rsidR="00883CC8" w:rsidRPr="00883CC8">
        <w:rPr>
          <w:b/>
        </w:rPr>
        <w:t xml:space="preserve"> </w:t>
      </w:r>
      <w:r w:rsidR="00883CC8" w:rsidRPr="00883CC8">
        <w:t>Выбор адреса проживания из ГАР.</w:t>
      </w:r>
      <w:r w:rsidR="001B7236">
        <w:br/>
      </w:r>
      <w:r w:rsidR="001B7236">
        <w:br/>
        <w:t xml:space="preserve">На рисунке 3 показан случай, </w:t>
      </w:r>
      <w:r w:rsidR="0003403C">
        <w:t>когда есть</w:t>
      </w:r>
      <w:r w:rsidR="0003403C" w:rsidRPr="0003403C">
        <w:t xml:space="preserve"> </w:t>
      </w:r>
      <w:r>
        <w:t xml:space="preserve"> еще один населенный пунк</w:t>
      </w:r>
      <w:proofErr w:type="gramStart"/>
      <w:r>
        <w:t>т</w:t>
      </w:r>
      <w:r w:rsidR="004515BA">
        <w:t>(</w:t>
      </w:r>
      <w:proofErr w:type="gramEnd"/>
      <w:r>
        <w:t>«</w:t>
      </w:r>
      <w:proofErr w:type="spellStart"/>
      <w:r w:rsidR="00CC515F">
        <w:t>Будулан</w:t>
      </w:r>
      <w:proofErr w:type="spellEnd"/>
      <w:r w:rsidR="00CC515F">
        <w:t xml:space="preserve"> </w:t>
      </w:r>
      <w:r w:rsidR="004515BA">
        <w:t>с</w:t>
      </w:r>
      <w:r>
        <w:t>»</w:t>
      </w:r>
      <w:r w:rsidR="0003403C">
        <w:t>) между районом и улицей</w:t>
      </w:r>
      <w:r w:rsidR="004515BA">
        <w:t>.</w:t>
      </w:r>
    </w:p>
    <w:p w:rsidR="004515BA" w:rsidRDefault="004515BA" w:rsidP="00557637"/>
    <w:p w:rsidR="004515BA" w:rsidRDefault="00B71B90" w:rsidP="00557637">
      <w:r>
        <w:rPr>
          <w:noProof/>
          <w:lang w:eastAsia="ru-RU"/>
        </w:rPr>
        <w:lastRenderedPageBreak/>
        <w:drawing>
          <wp:inline distT="0" distB="0" distL="0" distR="0" wp14:anchorId="24F68E33" wp14:editId="72267FEC">
            <wp:extent cx="5940425" cy="1964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5BA" w:rsidRPr="004515BA" w:rsidRDefault="00854059" w:rsidP="00557637">
      <w:pPr>
        <w:rPr>
          <w:b/>
        </w:rPr>
      </w:pPr>
      <w:r>
        <w:rPr>
          <w:b/>
        </w:rPr>
        <w:t>Рис.5</w:t>
      </w:r>
      <w:proofErr w:type="gramStart"/>
      <w:r w:rsidR="004515BA" w:rsidRPr="004515BA">
        <w:rPr>
          <w:b/>
        </w:rPr>
        <w:t xml:space="preserve"> </w:t>
      </w:r>
      <w:r w:rsidR="004515BA">
        <w:rPr>
          <w:b/>
        </w:rPr>
        <w:t xml:space="preserve"> </w:t>
      </w:r>
      <w:r w:rsidR="004515BA">
        <w:t>Д</w:t>
      </w:r>
      <w:proofErr w:type="gramEnd"/>
      <w:r w:rsidR="004515BA">
        <w:t>ля сохранения отредактированного заявления</w:t>
      </w:r>
      <w:r w:rsidR="004515BA" w:rsidRPr="004515BA">
        <w:t>, служит кнопка «Запись».</w:t>
      </w:r>
      <w:r w:rsidR="004515BA">
        <w:t xml:space="preserve"> При успешном сохранении появляется надпись  «Запись успешно сохранена».</w:t>
      </w:r>
      <w:r w:rsidR="004515BA">
        <w:br/>
        <w:t>При клике по кнопке «Выход», происходит закрытие экрана загрузки адреса из ГАР.</w:t>
      </w:r>
    </w:p>
    <w:sectPr w:rsidR="004515BA" w:rsidRPr="004515BA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C11" w:rsidRDefault="00CF6C11" w:rsidP="002E0261">
      <w:pPr>
        <w:spacing w:after="0" w:line="240" w:lineRule="auto"/>
      </w:pPr>
      <w:r>
        <w:separator/>
      </w:r>
    </w:p>
  </w:endnote>
  <w:endnote w:type="continuationSeparator" w:id="0">
    <w:p w:rsidR="00CF6C11" w:rsidRDefault="00CF6C11" w:rsidP="002E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5195112"/>
      <w:docPartObj>
        <w:docPartGallery w:val="Page Numbers (Bottom of Page)"/>
        <w:docPartUnique/>
      </w:docPartObj>
    </w:sdtPr>
    <w:sdtEndPr/>
    <w:sdtContent>
      <w:p w:rsidR="002E0261" w:rsidRDefault="002E02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B90">
          <w:rPr>
            <w:noProof/>
          </w:rPr>
          <w:t>2</w:t>
        </w:r>
        <w:r>
          <w:fldChar w:fldCharType="end"/>
        </w:r>
      </w:p>
    </w:sdtContent>
  </w:sdt>
  <w:p w:rsidR="002E0261" w:rsidRDefault="002E026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C11" w:rsidRDefault="00CF6C11" w:rsidP="002E0261">
      <w:pPr>
        <w:spacing w:after="0" w:line="240" w:lineRule="auto"/>
      </w:pPr>
      <w:r>
        <w:separator/>
      </w:r>
    </w:p>
  </w:footnote>
  <w:footnote w:type="continuationSeparator" w:id="0">
    <w:p w:rsidR="00CF6C11" w:rsidRDefault="00CF6C11" w:rsidP="002E02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03"/>
    <w:rsid w:val="0003403C"/>
    <w:rsid w:val="00157803"/>
    <w:rsid w:val="001B7236"/>
    <w:rsid w:val="001D1BA0"/>
    <w:rsid w:val="002E0261"/>
    <w:rsid w:val="00345997"/>
    <w:rsid w:val="004515BA"/>
    <w:rsid w:val="005542DC"/>
    <w:rsid w:val="00557637"/>
    <w:rsid w:val="005A10EB"/>
    <w:rsid w:val="00686BED"/>
    <w:rsid w:val="006C422B"/>
    <w:rsid w:val="006C7B2E"/>
    <w:rsid w:val="00854059"/>
    <w:rsid w:val="00883CC8"/>
    <w:rsid w:val="008B3184"/>
    <w:rsid w:val="00A32FB9"/>
    <w:rsid w:val="00AC52BF"/>
    <w:rsid w:val="00B71B90"/>
    <w:rsid w:val="00BA0D38"/>
    <w:rsid w:val="00C2111B"/>
    <w:rsid w:val="00CC515F"/>
    <w:rsid w:val="00C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42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BED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86B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86B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54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54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2E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0261"/>
  </w:style>
  <w:style w:type="paragraph" w:styleId="a9">
    <w:name w:val="footer"/>
    <w:basedOn w:val="a"/>
    <w:link w:val="aa"/>
    <w:uiPriority w:val="99"/>
    <w:unhideWhenUsed/>
    <w:rsid w:val="002E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0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42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6BED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86B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86B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54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54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2E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0261"/>
  </w:style>
  <w:style w:type="paragraph" w:styleId="a9">
    <w:name w:val="footer"/>
    <w:basedOn w:val="a"/>
    <w:link w:val="aa"/>
    <w:uiPriority w:val="99"/>
    <w:unhideWhenUsed/>
    <w:rsid w:val="002E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Пылаев Алексей Вячеславович</dc:creator>
  <cp:keywords/>
  <dc:description/>
  <cp:lastModifiedBy>Пылаев Алексей Вячеславович</cp:lastModifiedBy>
  <cp:revision>5</cp:revision>
  <dcterms:created xsi:type="dcterms:W3CDTF">2022-12-23T12:17:00Z</dcterms:created>
  <dcterms:modified xsi:type="dcterms:W3CDTF">2023-01-17T07:10:00Z</dcterms:modified>
</cp:coreProperties>
</file>