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555" w:rsidRDefault="008B277D" w:rsidP="00DB5DA2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DNA 1007 SIP Format – </w:t>
      </w:r>
      <w:r w:rsidR="00D02555">
        <w:rPr>
          <w:sz w:val="18"/>
          <w:szCs w:val="18"/>
        </w:rPr>
        <w:t>SIARDDK</w:t>
      </w:r>
      <w:r>
        <w:rPr>
          <w:sz w:val="18"/>
          <w:szCs w:val="18"/>
        </w:rPr>
        <w:t xml:space="preserve"> is a mandatory part of this</w:t>
      </w:r>
      <w:bookmarkStart w:id="0" w:name="_GoBack"/>
      <w:bookmarkEnd w:id="0"/>
    </w:p>
    <w:p w:rsidR="00D02555" w:rsidRDefault="00D02555" w:rsidP="00DB5DA2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</w:p>
    <w:p w:rsidR="00E777B4" w:rsidRPr="00746039" w:rsidRDefault="00E777B4" w:rsidP="00DB5DA2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41E05D51" wp14:editId="5768D314">
            <wp:extent cx="142875" cy="161925"/>
            <wp:effectExtent l="0" t="0" r="9525" b="9525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  <w:t>AVID.SA.18000.1</w:t>
      </w:r>
    </w:p>
    <w:p w:rsidR="00746039" w:rsidRPr="00746039" w:rsidRDefault="00746039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6B767A42" wp14:editId="3B3D2792">
            <wp:extent cx="142875" cy="161925"/>
            <wp:effectExtent l="0" t="0" r="9525" b="9525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  <w:t>Indices</w:t>
      </w:r>
    </w:p>
    <w:p w:rsidR="00746039" w:rsidRPr="00746039" w:rsidRDefault="0078421C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23CD9A" wp14:editId="5C93644F">
                <wp:simplePos x="0" y="0"/>
                <wp:positionH relativeFrom="column">
                  <wp:posOffset>1352550</wp:posOffset>
                </wp:positionH>
                <wp:positionV relativeFrom="paragraph">
                  <wp:posOffset>59690</wp:posOffset>
                </wp:positionV>
                <wp:extent cx="8572500" cy="1876425"/>
                <wp:effectExtent l="38100" t="57150" r="19050" b="85725"/>
                <wp:wrapNone/>
                <wp:docPr id="19" name="Lige pilforbindel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0" cy="18764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19" o:spid="_x0000_s1026" type="#_x0000_t32" style="position:absolute;margin-left:106.5pt;margin-top:4.7pt;width:675pt;height:147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" strokecolor="#4579b8 [3044]">
                <v:stroke startarrow="open" endarrow="open"/>
              </v:shape>
            </w:pict>
          </mc:Fallback>
        </mc:AlternateContent>
      </w:r>
      <w:r w:rsidR="00746039" w:rsidRPr="00746039">
        <w:rPr>
          <w:sz w:val="18"/>
          <w:szCs w:val="18"/>
        </w:rPr>
        <w:tab/>
      </w:r>
      <w:r w:rsidR="00746039" w:rsidRPr="00746039">
        <w:rPr>
          <w:sz w:val="18"/>
          <w:szCs w:val="18"/>
        </w:rPr>
        <w:tab/>
      </w:r>
      <w:r w:rsidR="00746039" w:rsidRPr="00746039">
        <w:rPr>
          <w:sz w:val="18"/>
          <w:szCs w:val="18"/>
        </w:rPr>
        <w:sym w:font="Wingdings 2" w:char="F02F"/>
      </w:r>
      <w:r w:rsidR="00746039" w:rsidRPr="00746039">
        <w:rPr>
          <w:sz w:val="18"/>
          <w:szCs w:val="18"/>
        </w:rPr>
        <w:t>archiveIndex.xml</w:t>
      </w:r>
    </w:p>
    <w:p w:rsidR="00746039" w:rsidRPr="00746039" w:rsidRDefault="0078421C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da-DK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D7C22F6" wp14:editId="3E55FF4C">
                <wp:simplePos x="0" y="0"/>
                <wp:positionH relativeFrom="column">
                  <wp:posOffset>1200150</wp:posOffset>
                </wp:positionH>
                <wp:positionV relativeFrom="paragraph">
                  <wp:posOffset>81915</wp:posOffset>
                </wp:positionV>
                <wp:extent cx="8724900" cy="419100"/>
                <wp:effectExtent l="38100" t="76200" r="0" b="114300"/>
                <wp:wrapNone/>
                <wp:docPr id="9" name="Lige pilforbindelse 9" descr="sdfsf" title="dfds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4900" cy="419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9" o:spid="_x0000_s1026" type="#_x0000_t32" alt="Titel: dfdsf - Beskrivelse: sdfsf" style="position:absolute;margin-left:94.5pt;margin-top:6.45pt;width:687pt;height:33pt;flip:y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" strokecolor="#4579b8 [3044]">
                <v:stroke startarrow="open" endarrow="open"/>
              </v:shape>
            </w:pict>
          </mc:Fallback>
        </mc:AlternateContent>
      </w:r>
      <w:r w:rsidR="00746039" w:rsidRPr="00746039">
        <w:rPr>
          <w:sz w:val="18"/>
          <w:szCs w:val="18"/>
        </w:rPr>
        <w:tab/>
      </w:r>
      <w:r w:rsidR="00746039" w:rsidRPr="00746039">
        <w:rPr>
          <w:sz w:val="18"/>
          <w:szCs w:val="18"/>
        </w:rPr>
        <w:tab/>
      </w:r>
      <w:r w:rsidR="00746039" w:rsidRPr="00746039">
        <w:rPr>
          <w:sz w:val="18"/>
          <w:szCs w:val="18"/>
        </w:rPr>
        <w:sym w:font="Wingdings 2" w:char="F02F"/>
      </w:r>
      <w:r w:rsidR="00746039" w:rsidRPr="00746039">
        <w:rPr>
          <w:sz w:val="18"/>
          <w:szCs w:val="18"/>
        </w:rPr>
        <w:t>contextDocumentationIndex.xml</w:t>
      </w:r>
    </w:p>
    <w:p w:rsidR="00746039" w:rsidRPr="00746039" w:rsidRDefault="00746039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docIndex.xml</w:t>
      </w:r>
    </w:p>
    <w:p w:rsidR="00746039" w:rsidRPr="00746039" w:rsidRDefault="00746039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fileIndex.xml</w:t>
      </w:r>
    </w:p>
    <w:p w:rsidR="00746039" w:rsidRPr="00746039" w:rsidRDefault="00746039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tableIndex.xml</w:t>
      </w:r>
    </w:p>
    <w:p w:rsidR="00746039" w:rsidRPr="00746039" w:rsidRDefault="00746039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042FEED7" wp14:editId="3DEA549E">
            <wp:extent cx="142875" cy="161925"/>
            <wp:effectExtent l="0" t="0" r="9525" b="9525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  <w:t>Schemas</w:t>
      </w:r>
    </w:p>
    <w:p w:rsidR="00746039" w:rsidRPr="00746039" w:rsidRDefault="00746039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61BD192C" wp14:editId="2E7B9CC7">
            <wp:extent cx="142875" cy="161925"/>
            <wp:effectExtent l="0" t="0" r="9525" b="9525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  <w:t>localShared</w:t>
      </w:r>
    </w:p>
    <w:p w:rsidR="00746039" w:rsidRPr="00746039" w:rsidRDefault="00746039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573A586E" wp14:editId="745F6181">
            <wp:extent cx="142875" cy="161925"/>
            <wp:effectExtent l="0" t="0" r="9525" b="9525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  <w:t>standard</w:t>
      </w:r>
    </w:p>
    <w:p w:rsidR="00746039" w:rsidRPr="00746039" w:rsidRDefault="00746039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archiveIndex.xsd</w:t>
      </w:r>
    </w:p>
    <w:p w:rsidR="00746039" w:rsidRPr="00746039" w:rsidRDefault="0078421C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2C8123" wp14:editId="6862C526">
                <wp:simplePos x="0" y="0"/>
                <wp:positionH relativeFrom="column">
                  <wp:posOffset>3152775</wp:posOffset>
                </wp:positionH>
                <wp:positionV relativeFrom="paragraph">
                  <wp:posOffset>111125</wp:posOffset>
                </wp:positionV>
                <wp:extent cx="1581150" cy="533400"/>
                <wp:effectExtent l="2038350" t="1066800" r="19050" b="19050"/>
                <wp:wrapNone/>
                <wp:docPr id="27" name="Afrundet rektangulær billedforklari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33400"/>
                        </a:xfrm>
                        <a:prstGeom prst="wedgeRoundRectCallout">
                          <a:avLst>
                            <a:gd name="adj1" fmla="val -178619"/>
                            <a:gd name="adj2" fmla="val -249978"/>
                            <a:gd name="adj3" fmla="val 16667"/>
                          </a:avLst>
                        </a:prstGeom>
                        <a:solidFill>
                          <a:schemeClr val="lt1"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21C" w:rsidRPr="009B6109" w:rsidRDefault="0078421C" w:rsidP="0078421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FileIndex.xml  contains path and fixity for all files in the 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frundet rektangulær billedforklaring 27" o:spid="_x0000_s1026" type="#_x0000_t62" style="position:absolute;margin-left:248.25pt;margin-top:8.75pt;width:124.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" adj="-27782,-43195" fillcolor="white [3201]" strokecolor="#9bbb59 [3206]" strokeweight="2pt">
                <v:fill opacity="19789f"/>
                <v:textbox inset="1mm,1mm,0,0">
                  <w:txbxContent>
                    <w:p w:rsidR="0078421C" w:rsidRPr="009B6109" w:rsidRDefault="0078421C" w:rsidP="0078421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FileIndex.xml  contains path and fixity for all files in the SIP</w:t>
                      </w:r>
                    </w:p>
                  </w:txbxContent>
                </v:textbox>
              </v:shape>
            </w:pict>
          </mc:Fallback>
        </mc:AlternateContent>
      </w:r>
      <w:r w:rsidR="00746039" w:rsidRPr="00746039">
        <w:rPr>
          <w:sz w:val="18"/>
          <w:szCs w:val="18"/>
        </w:rPr>
        <w:tab/>
      </w:r>
      <w:r w:rsidR="00746039" w:rsidRPr="00746039">
        <w:rPr>
          <w:sz w:val="18"/>
          <w:szCs w:val="18"/>
        </w:rPr>
        <w:tab/>
      </w:r>
      <w:r w:rsidR="00746039" w:rsidRPr="00746039">
        <w:rPr>
          <w:sz w:val="18"/>
          <w:szCs w:val="18"/>
        </w:rPr>
        <w:tab/>
      </w:r>
      <w:r w:rsidR="00746039" w:rsidRPr="00746039">
        <w:rPr>
          <w:sz w:val="18"/>
          <w:szCs w:val="18"/>
        </w:rPr>
        <w:sym w:font="Wingdings 2" w:char="F02F"/>
      </w:r>
      <w:r w:rsidR="00746039" w:rsidRPr="00746039">
        <w:rPr>
          <w:sz w:val="18"/>
          <w:szCs w:val="18"/>
        </w:rPr>
        <w:t>contextDocumentationIndex.xsd</w:t>
      </w:r>
    </w:p>
    <w:p w:rsidR="00746039" w:rsidRPr="00746039" w:rsidRDefault="00746039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docIndex.xsd</w:t>
      </w:r>
    </w:p>
    <w:p w:rsidR="00746039" w:rsidRPr="00746039" w:rsidRDefault="00746039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fileIndex.xsd</w:t>
      </w:r>
    </w:p>
    <w:p w:rsidR="00746039" w:rsidRPr="00746039" w:rsidRDefault="00746039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tableIndex.xsd</w:t>
      </w:r>
    </w:p>
    <w:p w:rsidR="00746039" w:rsidRPr="00746039" w:rsidRDefault="00746039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XMLSchema.xsd</w:t>
      </w:r>
    </w:p>
    <w:p w:rsidR="00CA6E06" w:rsidRPr="00746039" w:rsidRDefault="0078421C" w:rsidP="00CA6E06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4C5642" wp14:editId="6095FF7C">
                <wp:simplePos x="0" y="0"/>
                <wp:positionH relativeFrom="column">
                  <wp:posOffset>2619375</wp:posOffset>
                </wp:positionH>
                <wp:positionV relativeFrom="paragraph">
                  <wp:posOffset>13970</wp:posOffset>
                </wp:positionV>
                <wp:extent cx="1581150" cy="876300"/>
                <wp:effectExtent l="1123950" t="0" r="19050" b="19050"/>
                <wp:wrapNone/>
                <wp:docPr id="22" name="Afrundet rektangulær billedforklari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76300"/>
                        </a:xfrm>
                        <a:prstGeom prst="wedgeRoundRectCallout">
                          <a:avLst>
                            <a:gd name="adj1" fmla="val -120788"/>
                            <a:gd name="adj2" fmla="val -36547"/>
                            <a:gd name="adj3" fmla="val 16667"/>
                          </a:avLst>
                        </a:prstGeom>
                        <a:solidFill>
                          <a:schemeClr val="lt1"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21C" w:rsidRPr="009B6109" w:rsidRDefault="0078421C" w:rsidP="00CC3C8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Descriptive documents about the IP – ER diagrams, user manuals etc.</w:t>
                            </w:r>
                            <w:r w:rsidR="008B277D">
                              <w:rPr>
                                <w:sz w:val="18"/>
                                <w:szCs w:val="18"/>
                              </w:rPr>
                              <w:t xml:space="preserve"> Organised the same way as other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frundet rektangulær billedforklaring 22" o:spid="_x0000_s1027" type="#_x0000_t62" style="position:absolute;margin-left:206.25pt;margin-top:1.1pt;width:124.5pt;height:6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" adj="-15290,2906" fillcolor="white [3201]" strokecolor="#9bbb59 [3206]" strokeweight="2pt">
                <v:fill opacity="19789f"/>
                <v:textbox inset="1mm,1mm,0,0">
                  <w:txbxContent>
                    <w:p w:rsidR="0078421C" w:rsidRPr="009B6109" w:rsidRDefault="0078421C" w:rsidP="00CC3C8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Descriptive documents about the IP – ER diagrams, user manuals etc.</w:t>
                      </w:r>
                      <w:r w:rsidR="008B277D">
                        <w:rPr>
                          <w:sz w:val="18"/>
                          <w:szCs w:val="18"/>
                        </w:rPr>
                        <w:t xml:space="preserve"> Organised the same way as other documents</w:t>
                      </w:r>
                    </w:p>
                  </w:txbxContent>
                </v:textbox>
              </v:shape>
            </w:pict>
          </mc:Fallback>
        </mc:AlternateContent>
      </w:r>
      <w:r w:rsidR="00E777B4" w:rsidRPr="00746039">
        <w:rPr>
          <w:sz w:val="18"/>
          <w:szCs w:val="18"/>
        </w:rPr>
        <w:tab/>
      </w:r>
      <w:r w:rsidR="00A878AF">
        <w:rPr>
          <w:sz w:val="18"/>
          <w:szCs w:val="18"/>
        </w:rPr>
        <w:pict>
          <v:shape id="_x0000_i1026" type="#_x0000_t75" style="width:11.25pt;height:12.75pt;visibility:visible;mso-wrap-style:square">
            <v:imagedata r:id="rId10" o:title=""/>
          </v:shape>
        </w:pict>
      </w:r>
      <w:r w:rsidR="00DB5DA2" w:rsidRPr="00746039">
        <w:rPr>
          <w:sz w:val="18"/>
          <w:szCs w:val="18"/>
        </w:rPr>
        <w:tab/>
        <w:t>ContextDocumentation</w:t>
      </w:r>
    </w:p>
    <w:p w:rsidR="00DB5DA2" w:rsidRPr="00746039" w:rsidRDefault="00DB5DA2" w:rsidP="00DB5DA2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="00E777B4"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75772C42" wp14:editId="77E9D59C">
            <wp:extent cx="142875" cy="161925"/>
            <wp:effectExtent l="0" t="0" r="9525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  <w:t>docCollection1</w:t>
      </w:r>
    </w:p>
    <w:p w:rsidR="00DB5DA2" w:rsidRPr="00746039" w:rsidRDefault="00DB5DA2" w:rsidP="00DB5DA2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="00E777B4"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60B4C89E" wp14:editId="1281347C">
            <wp:extent cx="142875" cy="161925"/>
            <wp:effectExtent l="0" t="0" r="9525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  <w:t>1</w:t>
      </w:r>
    </w:p>
    <w:p w:rsidR="00CA6E06" w:rsidRPr="00746039" w:rsidRDefault="00DB5DA2" w:rsidP="00CA6E06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="00E777B4"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1.tif</w:t>
      </w:r>
    </w:p>
    <w:p w:rsidR="00E777B4" w:rsidRPr="00746039" w:rsidRDefault="00E777B4" w:rsidP="00E777B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01C73FC9" wp14:editId="53E6A11D">
            <wp:extent cx="142875" cy="161925"/>
            <wp:effectExtent l="0" t="0" r="9525" b="952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  <w:t>2</w:t>
      </w:r>
    </w:p>
    <w:p w:rsidR="00E777B4" w:rsidRPr="00746039" w:rsidRDefault="00E777B4" w:rsidP="00E777B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1.tif</w:t>
      </w:r>
    </w:p>
    <w:p w:rsidR="00E777B4" w:rsidRPr="00746039" w:rsidRDefault="00E777B4" w:rsidP="00E777B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2.tif</w:t>
      </w:r>
    </w:p>
    <w:p w:rsidR="00746039" w:rsidRPr="00746039" w:rsidRDefault="008B277D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da-D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3D5E99" wp14:editId="4E631907">
                <wp:simplePos x="0" y="0"/>
                <wp:positionH relativeFrom="column">
                  <wp:posOffset>1924050</wp:posOffset>
                </wp:positionH>
                <wp:positionV relativeFrom="paragraph">
                  <wp:posOffset>15240</wp:posOffset>
                </wp:positionV>
                <wp:extent cx="1581150" cy="485775"/>
                <wp:effectExtent l="1181100" t="0" r="19050" b="28575"/>
                <wp:wrapNone/>
                <wp:docPr id="35" name="Afrundet rektangulær billedforklari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85775"/>
                        </a:xfrm>
                        <a:prstGeom prst="wedgeRoundRectCallout">
                          <a:avLst>
                            <a:gd name="adj1" fmla="val -124402"/>
                            <a:gd name="adj2" fmla="val -24782"/>
                            <a:gd name="adj3" fmla="val 16667"/>
                          </a:avLst>
                        </a:prstGeom>
                        <a:solidFill>
                          <a:schemeClr val="lt1"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77D" w:rsidRPr="009B6109" w:rsidRDefault="008B277D" w:rsidP="008B277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Same structure in SIARDDK as in SIARD.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frundet rektangulær billedforklaring 35" o:spid="_x0000_s1028" type="#_x0000_t62" style="position:absolute;margin-left:151.5pt;margin-top:1.2pt;width:124.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" adj="-16071,5447" fillcolor="white [3201]" strokecolor="#9bbb59 [3206]" strokeweight="2pt">
                <v:fill opacity="19789f"/>
                <v:textbox inset="1mm,1mm,0,0">
                  <w:txbxContent>
                    <w:p w:rsidR="008B277D" w:rsidRPr="009B6109" w:rsidRDefault="008B277D" w:rsidP="008B277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Same structure in SIARDDK as in SIARD.</w:t>
                      </w:r>
                    </w:p>
                  </w:txbxContent>
                </v:textbox>
              </v:shape>
            </w:pict>
          </mc:Fallback>
        </mc:AlternateContent>
      </w:r>
      <w:r w:rsidR="00746039" w:rsidRPr="00746039">
        <w:rPr>
          <w:sz w:val="18"/>
          <w:szCs w:val="18"/>
        </w:rPr>
        <w:tab/>
      </w:r>
      <w:r w:rsidR="00746039" w:rsidRPr="00746039">
        <w:rPr>
          <w:noProof/>
          <w:sz w:val="18"/>
          <w:szCs w:val="18"/>
          <w:lang w:eastAsia="da-DK"/>
        </w:rPr>
        <w:drawing>
          <wp:inline distT="0" distB="0" distL="0" distR="0" wp14:anchorId="1D9DB6E7" wp14:editId="467E6DBF">
            <wp:extent cx="142875" cy="161925"/>
            <wp:effectExtent l="0" t="0" r="9525" b="9525"/>
            <wp:docPr id="37" name="Billed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039" w:rsidRPr="00746039">
        <w:rPr>
          <w:sz w:val="18"/>
          <w:szCs w:val="18"/>
        </w:rPr>
        <w:tab/>
      </w:r>
      <w:r w:rsidR="00746039">
        <w:rPr>
          <w:sz w:val="18"/>
          <w:szCs w:val="18"/>
        </w:rPr>
        <w:t>Tables</w:t>
      </w:r>
    </w:p>
    <w:p w:rsidR="00746039" w:rsidRPr="00746039" w:rsidRDefault="00746039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7B450A35" wp14:editId="22A57A95">
            <wp:extent cx="142875" cy="161925"/>
            <wp:effectExtent l="0" t="0" r="9525" b="9525"/>
            <wp:docPr id="38" name="Billed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</w:r>
      <w:r>
        <w:rPr>
          <w:sz w:val="18"/>
          <w:szCs w:val="18"/>
        </w:rPr>
        <w:t>table1</w:t>
      </w:r>
    </w:p>
    <w:p w:rsidR="00746039" w:rsidRPr="00746039" w:rsidRDefault="00746039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>
        <w:rPr>
          <w:sz w:val="18"/>
          <w:szCs w:val="18"/>
        </w:rPr>
        <w:t>table1.x</w:t>
      </w:r>
      <w:r w:rsidR="00691AC3">
        <w:rPr>
          <w:sz w:val="18"/>
          <w:szCs w:val="18"/>
        </w:rPr>
        <w:t>sd</w:t>
      </w:r>
    </w:p>
    <w:p w:rsidR="00746039" w:rsidRDefault="00746039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t</w:t>
      </w:r>
      <w:r>
        <w:rPr>
          <w:sz w:val="18"/>
          <w:szCs w:val="18"/>
        </w:rPr>
        <w:t>able</w:t>
      </w:r>
      <w:r w:rsidR="00E64EEE">
        <w:rPr>
          <w:sz w:val="18"/>
          <w:szCs w:val="18"/>
        </w:rPr>
        <w:t>1</w:t>
      </w:r>
      <w:r>
        <w:rPr>
          <w:sz w:val="18"/>
          <w:szCs w:val="18"/>
        </w:rPr>
        <w:t>.x</w:t>
      </w:r>
      <w:r w:rsidR="00691AC3">
        <w:rPr>
          <w:sz w:val="18"/>
          <w:szCs w:val="18"/>
        </w:rPr>
        <w:t>ml</w:t>
      </w:r>
    </w:p>
    <w:p w:rsidR="00746039" w:rsidRPr="00746039" w:rsidRDefault="00746039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415C6C30" wp14:editId="11AF40E9">
            <wp:extent cx="142875" cy="161925"/>
            <wp:effectExtent l="0" t="0" r="9525" b="9525"/>
            <wp:docPr id="41" name="Billed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</w:r>
      <w:r>
        <w:rPr>
          <w:sz w:val="18"/>
          <w:szCs w:val="18"/>
        </w:rPr>
        <w:t>table</w:t>
      </w:r>
      <w:r w:rsidR="00E64EEE">
        <w:rPr>
          <w:sz w:val="18"/>
          <w:szCs w:val="18"/>
        </w:rPr>
        <w:t>2</w:t>
      </w:r>
    </w:p>
    <w:p w:rsidR="00746039" w:rsidRPr="00746039" w:rsidRDefault="00746039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>
        <w:rPr>
          <w:sz w:val="18"/>
          <w:szCs w:val="18"/>
        </w:rPr>
        <w:t>table</w:t>
      </w:r>
      <w:r w:rsidR="00E64EEE">
        <w:rPr>
          <w:sz w:val="18"/>
          <w:szCs w:val="18"/>
        </w:rPr>
        <w:t>2</w:t>
      </w:r>
      <w:r>
        <w:rPr>
          <w:sz w:val="18"/>
          <w:szCs w:val="18"/>
        </w:rPr>
        <w:t>.x</w:t>
      </w:r>
      <w:r w:rsidR="00691AC3">
        <w:rPr>
          <w:sz w:val="18"/>
          <w:szCs w:val="18"/>
        </w:rPr>
        <w:t>sd</w:t>
      </w:r>
    </w:p>
    <w:p w:rsidR="00746039" w:rsidRPr="00746039" w:rsidRDefault="00746039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t</w:t>
      </w:r>
      <w:r>
        <w:rPr>
          <w:sz w:val="18"/>
          <w:szCs w:val="18"/>
        </w:rPr>
        <w:t>able2.x</w:t>
      </w:r>
      <w:r w:rsidR="00691AC3">
        <w:rPr>
          <w:sz w:val="18"/>
          <w:szCs w:val="18"/>
        </w:rPr>
        <w:t>ml</w:t>
      </w:r>
    </w:p>
    <w:p w:rsidR="00746039" w:rsidRPr="00746039" w:rsidRDefault="00720B4E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59EB76" wp14:editId="13AAC5EB">
                <wp:simplePos x="0" y="0"/>
                <wp:positionH relativeFrom="column">
                  <wp:posOffset>1733550</wp:posOffset>
                </wp:positionH>
                <wp:positionV relativeFrom="paragraph">
                  <wp:posOffset>107950</wp:posOffset>
                </wp:positionV>
                <wp:extent cx="4686300" cy="533400"/>
                <wp:effectExtent l="1028700" t="0" r="19050" b="19050"/>
                <wp:wrapNone/>
                <wp:docPr id="28" name="Afrundet rektangulær billedforklari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533400"/>
                        </a:xfrm>
                        <a:prstGeom prst="wedgeRoundRectCallout">
                          <a:avLst>
                            <a:gd name="adj1" fmla="val -71894"/>
                            <a:gd name="adj2" fmla="val 41093"/>
                            <a:gd name="adj3" fmla="val 16667"/>
                          </a:avLst>
                        </a:prstGeom>
                        <a:solidFill>
                          <a:schemeClr val="lt1"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21C" w:rsidRPr="009B6109" w:rsidRDefault="00720B4E" w:rsidP="0078421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All documents consisting of one or more files are </w:t>
                            </w:r>
                            <w:r w:rsidR="0078421C">
                              <w:rPr>
                                <w:sz w:val="18"/>
                                <w:szCs w:val="18"/>
                              </w:rPr>
                              <w:t xml:space="preserve">files are stored in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their own </w:t>
                            </w:r>
                            <w:r w:rsidR="0078421C">
                              <w:rPr>
                                <w:sz w:val="18"/>
                                <w:szCs w:val="18"/>
                              </w:rPr>
                              <w:t>separate folder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(i.e. per per document)</w:t>
                            </w:r>
                            <w:r w:rsidR="0078421C">
                              <w:rPr>
                                <w:sz w:val="18"/>
                                <w:szCs w:val="18"/>
                              </w:rPr>
                              <w:t>. No BLOBS or CLOBS are allowed in SIARDDK. (Anyway, most documents reside in their own document silos in the production systems at the producer).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frundet rektangulær billedforklaring 28" o:spid="_x0000_s1029" type="#_x0000_t62" style="position:absolute;margin-left:136.5pt;margin-top:8.5pt;width:369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" adj="-4729,19676" fillcolor="white [3201]" strokecolor="#9bbb59 [3206]" strokeweight="2pt">
                <v:fill opacity="19789f"/>
                <v:textbox inset="1mm,1mm,0,0">
                  <w:txbxContent>
                    <w:p w:rsidR="0078421C" w:rsidRPr="009B6109" w:rsidRDefault="00720B4E" w:rsidP="0078421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All documents consisting of one or more files are </w:t>
                      </w:r>
                      <w:r w:rsidR="0078421C">
                        <w:rPr>
                          <w:sz w:val="18"/>
                          <w:szCs w:val="18"/>
                        </w:rPr>
                        <w:t xml:space="preserve">files are stored in </w:t>
                      </w:r>
                      <w:r>
                        <w:rPr>
                          <w:sz w:val="18"/>
                          <w:szCs w:val="18"/>
                        </w:rPr>
                        <w:t xml:space="preserve">their own </w:t>
                      </w:r>
                      <w:r w:rsidR="0078421C">
                        <w:rPr>
                          <w:sz w:val="18"/>
                          <w:szCs w:val="18"/>
                        </w:rPr>
                        <w:t>separate folder</w:t>
                      </w:r>
                      <w:r>
                        <w:rPr>
                          <w:sz w:val="18"/>
                          <w:szCs w:val="18"/>
                        </w:rPr>
                        <w:t xml:space="preserve"> (i.e. per per document)</w:t>
                      </w:r>
                      <w:r w:rsidR="0078421C">
                        <w:rPr>
                          <w:sz w:val="18"/>
                          <w:szCs w:val="18"/>
                        </w:rPr>
                        <w:t>. No BLOBS or CLOBS are allowed in SIARDDK. (Anyway, most documents reside in their own document silos in the production systems at the producer).</w:t>
                      </w:r>
                    </w:p>
                  </w:txbxContent>
                </v:textbox>
              </v:shape>
            </w:pict>
          </mc:Fallback>
        </mc:AlternateContent>
      </w:r>
      <w:r w:rsidR="00746039" w:rsidRPr="00746039">
        <w:rPr>
          <w:sz w:val="18"/>
          <w:szCs w:val="18"/>
        </w:rPr>
        <w:tab/>
      </w:r>
      <w:r w:rsidR="00746039" w:rsidRPr="00746039">
        <w:rPr>
          <w:sz w:val="18"/>
          <w:szCs w:val="18"/>
        </w:rPr>
        <w:tab/>
      </w:r>
      <w:r w:rsidR="00746039" w:rsidRPr="00746039">
        <w:rPr>
          <w:noProof/>
          <w:sz w:val="18"/>
          <w:szCs w:val="18"/>
          <w:lang w:eastAsia="da-DK"/>
        </w:rPr>
        <w:drawing>
          <wp:inline distT="0" distB="0" distL="0" distR="0" wp14:anchorId="197776C1" wp14:editId="17138E4D">
            <wp:extent cx="142875" cy="161925"/>
            <wp:effectExtent l="0" t="0" r="9525" b="9525"/>
            <wp:docPr id="42" name="Billed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039" w:rsidRPr="00746039">
        <w:rPr>
          <w:sz w:val="18"/>
          <w:szCs w:val="18"/>
        </w:rPr>
        <w:tab/>
      </w:r>
      <w:r w:rsidR="00746039">
        <w:rPr>
          <w:sz w:val="18"/>
          <w:szCs w:val="18"/>
        </w:rPr>
        <w:t>table</w:t>
      </w:r>
      <w:r w:rsidR="00E64EEE">
        <w:rPr>
          <w:sz w:val="18"/>
          <w:szCs w:val="18"/>
        </w:rPr>
        <w:t>3</w:t>
      </w:r>
    </w:p>
    <w:p w:rsidR="00746039" w:rsidRPr="00746039" w:rsidRDefault="00746039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>
        <w:rPr>
          <w:sz w:val="18"/>
          <w:szCs w:val="18"/>
        </w:rPr>
        <w:t>table</w:t>
      </w:r>
      <w:r w:rsidR="00E64EEE">
        <w:rPr>
          <w:sz w:val="18"/>
          <w:szCs w:val="18"/>
        </w:rPr>
        <w:t>3</w:t>
      </w:r>
      <w:r>
        <w:rPr>
          <w:sz w:val="18"/>
          <w:szCs w:val="18"/>
        </w:rPr>
        <w:t>.x</w:t>
      </w:r>
      <w:r w:rsidR="00691AC3">
        <w:rPr>
          <w:sz w:val="18"/>
          <w:szCs w:val="18"/>
        </w:rPr>
        <w:t>sd</w:t>
      </w:r>
    </w:p>
    <w:p w:rsidR="00746039" w:rsidRPr="00746039" w:rsidRDefault="00746039" w:rsidP="0074603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t</w:t>
      </w:r>
      <w:r>
        <w:rPr>
          <w:sz w:val="18"/>
          <w:szCs w:val="18"/>
        </w:rPr>
        <w:t>able</w:t>
      </w:r>
      <w:r w:rsidR="00E64EEE">
        <w:rPr>
          <w:sz w:val="18"/>
          <w:szCs w:val="18"/>
        </w:rPr>
        <w:t>3</w:t>
      </w:r>
      <w:r>
        <w:rPr>
          <w:sz w:val="18"/>
          <w:szCs w:val="18"/>
        </w:rPr>
        <w:t>.x</w:t>
      </w:r>
      <w:r w:rsidR="00691AC3">
        <w:rPr>
          <w:sz w:val="18"/>
          <w:szCs w:val="18"/>
        </w:rPr>
        <w:t>ml</w:t>
      </w:r>
    </w:p>
    <w:p w:rsidR="00E777B4" w:rsidRPr="00746039" w:rsidRDefault="00E777B4" w:rsidP="00E777B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6446DEB0" wp14:editId="0DD9E10E">
            <wp:extent cx="142875" cy="161925"/>
            <wp:effectExtent l="0" t="0" r="9525" b="9525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  <w:t>Documents</w:t>
      </w:r>
    </w:p>
    <w:p w:rsidR="00E777B4" w:rsidRPr="00746039" w:rsidRDefault="00581543" w:rsidP="00E777B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da-D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6DA907" wp14:editId="51FA5D97">
                <wp:simplePos x="0" y="0"/>
                <wp:positionH relativeFrom="column">
                  <wp:posOffset>2352675</wp:posOffset>
                </wp:positionH>
                <wp:positionV relativeFrom="paragraph">
                  <wp:posOffset>15240</wp:posOffset>
                </wp:positionV>
                <wp:extent cx="1581150" cy="533400"/>
                <wp:effectExtent l="1085850" t="0" r="19050" b="19050"/>
                <wp:wrapNone/>
                <wp:docPr id="29" name="Afrundet rektangulær billedforklari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33400"/>
                        </a:xfrm>
                        <a:prstGeom prst="wedgeRoundRectCallout">
                          <a:avLst>
                            <a:gd name="adj1" fmla="val -118378"/>
                            <a:gd name="adj2" fmla="val -26764"/>
                            <a:gd name="adj3" fmla="val 16667"/>
                          </a:avLst>
                        </a:prstGeom>
                        <a:solidFill>
                          <a:schemeClr val="lt1"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43" w:rsidRPr="009B6109" w:rsidRDefault="00581543" w:rsidP="005815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Collection folders are used due to file system limitations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frundet rektangulær billedforklaring 29" o:spid="_x0000_s1030" type="#_x0000_t62" style="position:absolute;margin-left:185.25pt;margin-top:1.2pt;width:124.5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" adj="-14770,5019" fillcolor="white [3201]" strokecolor="#9bbb59 [3206]" strokeweight="2pt">
                <v:fill opacity="19789f"/>
                <v:textbox inset="1mm,1mm,0,0">
                  <w:txbxContent>
                    <w:p w:rsidR="00581543" w:rsidRPr="009B6109" w:rsidRDefault="00581543" w:rsidP="005815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Collection folders are used due to file system limitations</w:t>
                      </w:r>
                    </w:p>
                  </w:txbxContent>
                </v:textbox>
              </v:shape>
            </w:pict>
          </mc:Fallback>
        </mc:AlternateContent>
      </w:r>
      <w:r w:rsidR="00E777B4" w:rsidRPr="00746039">
        <w:rPr>
          <w:sz w:val="18"/>
          <w:szCs w:val="18"/>
        </w:rPr>
        <w:tab/>
      </w:r>
      <w:r w:rsidR="00E777B4" w:rsidRPr="00746039">
        <w:rPr>
          <w:sz w:val="18"/>
          <w:szCs w:val="18"/>
        </w:rPr>
        <w:tab/>
      </w:r>
      <w:r w:rsidR="00E777B4" w:rsidRPr="00746039">
        <w:rPr>
          <w:noProof/>
          <w:sz w:val="18"/>
          <w:szCs w:val="18"/>
          <w:lang w:eastAsia="da-DK"/>
        </w:rPr>
        <w:drawing>
          <wp:inline distT="0" distB="0" distL="0" distR="0" wp14:anchorId="090919F5" wp14:editId="3D358493">
            <wp:extent cx="142875" cy="161925"/>
            <wp:effectExtent l="0" t="0" r="9525" b="952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7B4" w:rsidRPr="00746039">
        <w:rPr>
          <w:sz w:val="18"/>
          <w:szCs w:val="18"/>
        </w:rPr>
        <w:tab/>
        <w:t>docCollection1</w:t>
      </w:r>
    </w:p>
    <w:p w:rsidR="00E777B4" w:rsidRPr="00746039" w:rsidRDefault="00E777B4" w:rsidP="00E777B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492BDA90" wp14:editId="326C9404">
            <wp:extent cx="142875" cy="161925"/>
            <wp:effectExtent l="0" t="0" r="9525" b="952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  <w:t>1</w:t>
      </w:r>
    </w:p>
    <w:p w:rsidR="00E777B4" w:rsidRPr="00746039" w:rsidRDefault="00E777B4" w:rsidP="00E777B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1.tif</w:t>
      </w:r>
    </w:p>
    <w:p w:rsidR="00E777B4" w:rsidRPr="00746039" w:rsidRDefault="00E777B4" w:rsidP="00E777B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0A771ECB" wp14:editId="16E51436">
            <wp:extent cx="142875" cy="161925"/>
            <wp:effectExtent l="0" t="0" r="9525" b="9525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  <w:t>2</w:t>
      </w:r>
    </w:p>
    <w:p w:rsidR="00E777B4" w:rsidRPr="00746039" w:rsidRDefault="00E777B4" w:rsidP="00E777B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1.tif</w:t>
      </w:r>
    </w:p>
    <w:p w:rsidR="00E777B4" w:rsidRPr="00746039" w:rsidRDefault="00E777B4" w:rsidP="00E777B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2.tif</w:t>
      </w:r>
    </w:p>
    <w:p w:rsidR="00E777B4" w:rsidRPr="00746039" w:rsidRDefault="00E777B4" w:rsidP="00E777B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3.tif</w:t>
      </w:r>
    </w:p>
    <w:p w:rsidR="00E777B4" w:rsidRPr="00746039" w:rsidRDefault="00E777B4" w:rsidP="00E777B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6D451383" wp14:editId="0E0A75C4">
            <wp:extent cx="142875" cy="161925"/>
            <wp:effectExtent l="0" t="0" r="9525" b="9525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  <w:t>3</w:t>
      </w:r>
    </w:p>
    <w:p w:rsidR="00E64EEE" w:rsidRDefault="00E777B4" w:rsidP="00E777B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1.tif</w:t>
      </w:r>
    </w:p>
    <w:p w:rsidR="00D02555" w:rsidRDefault="0078421C" w:rsidP="0087158C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48658" wp14:editId="3FB2A2E7">
                <wp:simplePos x="0" y="0"/>
                <wp:positionH relativeFrom="column">
                  <wp:posOffset>6696075</wp:posOffset>
                </wp:positionH>
                <wp:positionV relativeFrom="paragraph">
                  <wp:posOffset>-7472680</wp:posOffset>
                </wp:positionV>
                <wp:extent cx="2038350" cy="676275"/>
                <wp:effectExtent l="857250" t="0" r="19050" b="28575"/>
                <wp:wrapNone/>
                <wp:docPr id="8" name="Afrundet rektangulær billedforklari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76275"/>
                        </a:xfrm>
                        <a:prstGeom prst="wedgeRoundRectCallout">
                          <a:avLst>
                            <a:gd name="adj1" fmla="val -91758"/>
                            <a:gd name="adj2" fmla="val 20644"/>
                            <a:gd name="adj3" fmla="val 16667"/>
                          </a:avLst>
                        </a:prstGeom>
                        <a:solidFill>
                          <a:schemeClr val="lt1"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21C" w:rsidRDefault="0078421C" w:rsidP="002238D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Packages are divided and numbered.</w:t>
                            </w:r>
                          </w:p>
                          <w:p w:rsidR="0078421C" w:rsidRPr="009B6109" w:rsidRDefault="0078421C" w:rsidP="002238D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DNA 1007 SIP format does not have any explicit split info, but it could be added in e.g.a </w:t>
                            </w:r>
                            <w:r w:rsidRPr="00746039">
                              <w:rPr>
                                <w:noProof/>
                                <w:sz w:val="18"/>
                                <w:szCs w:val="18"/>
                                <w:lang w:val="en-GB" w:eastAsia="en-GB"/>
                              </w:rPr>
                              <w:t>Package_split_info.xml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frundet rektangulær billedforklaring 8" o:spid="_x0000_s1031" type="#_x0000_t62" style="position:absolute;margin-left:527.25pt;margin-top:-588.4pt;width:160.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" adj="-9020,15259" fillcolor="white [3201]" strokecolor="#9bbb59 [3206]" strokeweight="2pt">
                <v:fill opacity="19789f"/>
                <v:textbox inset="1mm,1mm,0,0">
                  <w:txbxContent>
                    <w:p w:rsidR="0078421C" w:rsidRDefault="0078421C" w:rsidP="002238D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Packages are divided and numbered.</w:t>
                      </w:r>
                    </w:p>
                    <w:p w:rsidR="0078421C" w:rsidRPr="009B6109" w:rsidRDefault="0078421C" w:rsidP="002238D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DNA 1007 SIP format does not have any explicit split info, but it could be added in e.g.a </w:t>
                      </w:r>
                      <w:r w:rsidRPr="00746039">
                        <w:rPr>
                          <w:noProof/>
                          <w:sz w:val="18"/>
                          <w:szCs w:val="18"/>
                          <w:lang w:val="en-GB" w:eastAsia="en-GB"/>
                        </w:rPr>
                        <w:t>Package_split_info.xml</w:t>
                      </w:r>
                    </w:p>
                  </w:txbxContent>
                </v:textbox>
              </v:shape>
            </w:pict>
          </mc:Fallback>
        </mc:AlternateContent>
      </w:r>
      <w:r w:rsidR="00E64EEE">
        <w:rPr>
          <w:sz w:val="18"/>
          <w:szCs w:val="18"/>
        </w:rPr>
        <w:br w:type="column"/>
      </w:r>
    </w:p>
    <w:p w:rsidR="00D02555" w:rsidRDefault="00D02555" w:rsidP="0087158C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</w:p>
    <w:p w:rsidR="0087158C" w:rsidRPr="00746039" w:rsidRDefault="0087158C" w:rsidP="0087158C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432055F4" wp14:editId="4A8E49E8">
            <wp:extent cx="142875" cy="161925"/>
            <wp:effectExtent l="0" t="0" r="9525" b="9525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  <w:t>AVID.SA.18000.2</w:t>
      </w:r>
    </w:p>
    <w:p w:rsidR="0087158C" w:rsidRPr="00746039" w:rsidRDefault="0087158C" w:rsidP="0087158C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4FB62212" wp14:editId="1945EFBF">
            <wp:extent cx="142875" cy="161925"/>
            <wp:effectExtent l="0" t="0" r="9525" b="9525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  <w:t>Documents</w:t>
      </w:r>
    </w:p>
    <w:p w:rsidR="0087158C" w:rsidRPr="00746039" w:rsidRDefault="0087158C" w:rsidP="0087158C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2B0B38BF" wp14:editId="688CC05D">
            <wp:extent cx="142875" cy="161925"/>
            <wp:effectExtent l="0" t="0" r="9525" b="9525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  <w:t>docCollection2</w:t>
      </w:r>
    </w:p>
    <w:p w:rsidR="0087158C" w:rsidRPr="00746039" w:rsidRDefault="0087158C" w:rsidP="0087158C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7ABCACD6" wp14:editId="333F9404">
            <wp:extent cx="142875" cy="161925"/>
            <wp:effectExtent l="0" t="0" r="9525" b="9525"/>
            <wp:docPr id="32" name="Billed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  <w:t>4</w:t>
      </w:r>
    </w:p>
    <w:p w:rsidR="0087158C" w:rsidRPr="00746039" w:rsidRDefault="0087158C" w:rsidP="0087158C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1.tif</w:t>
      </w:r>
    </w:p>
    <w:p w:rsidR="0087158C" w:rsidRPr="00746039" w:rsidRDefault="0087158C" w:rsidP="0087158C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18307B05" wp14:editId="16EC2046">
            <wp:extent cx="142875" cy="161925"/>
            <wp:effectExtent l="0" t="0" r="9525" b="9525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  <w:t>5</w:t>
      </w:r>
    </w:p>
    <w:p w:rsidR="0087158C" w:rsidRPr="00746039" w:rsidRDefault="0087158C" w:rsidP="0087158C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1.tif</w:t>
      </w:r>
    </w:p>
    <w:p w:rsidR="0087158C" w:rsidRPr="00746039" w:rsidRDefault="0087158C" w:rsidP="0087158C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2.tif</w:t>
      </w:r>
    </w:p>
    <w:p w:rsidR="0087158C" w:rsidRPr="00746039" w:rsidRDefault="008B277D" w:rsidP="0087158C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E1C197" wp14:editId="41CCC9F9">
                <wp:simplePos x="0" y="0"/>
                <wp:positionH relativeFrom="column">
                  <wp:posOffset>3496310</wp:posOffset>
                </wp:positionH>
                <wp:positionV relativeFrom="paragraph">
                  <wp:posOffset>75565</wp:posOffset>
                </wp:positionV>
                <wp:extent cx="1257300" cy="1514475"/>
                <wp:effectExtent l="0" t="1733550" r="19050" b="28575"/>
                <wp:wrapNone/>
                <wp:docPr id="17" name="Afrundet rektangulær billedforklari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514475"/>
                        </a:xfrm>
                        <a:prstGeom prst="wedgeRoundRectCallout">
                          <a:avLst>
                            <a:gd name="adj1" fmla="val 45505"/>
                            <a:gd name="adj2" fmla="val -163661"/>
                            <a:gd name="adj3" fmla="val 16667"/>
                          </a:avLst>
                        </a:prstGeom>
                        <a:solidFill>
                          <a:schemeClr val="lt1"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21C" w:rsidRDefault="0078421C" w:rsidP="002238D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SIARD is not a SIP format. This is stated clearly in Scope , section 2 of the SIARD spec.SIARD needs an IP format around it. SIARD handles a database like a file format.</w:t>
                            </w:r>
                          </w:p>
                          <w:p w:rsidR="0078421C" w:rsidRPr="009B6109" w:rsidRDefault="0078421C" w:rsidP="002238D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frundet rektangulær billedforklaring 17" o:spid="_x0000_s1032" type="#_x0000_t62" style="position:absolute;margin-left:275.3pt;margin-top:5.95pt;width:99pt;height:1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" adj="20629,-24551" fillcolor="white [3201]" strokecolor="#9bbb59 [3206]" strokeweight="2pt">
                <v:fill opacity="19789f"/>
                <v:textbox inset="1mm,1mm,0,0">
                  <w:txbxContent>
                    <w:p w:rsidR="0078421C" w:rsidRDefault="0078421C" w:rsidP="002238D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SIARD is not a SIP format. This is stated clearly in Scope , section 2 of the SIARD spec.SIARD needs an IP format around it. SIARD handles a database like a file format.</w:t>
                      </w:r>
                    </w:p>
                    <w:p w:rsidR="0078421C" w:rsidRPr="009B6109" w:rsidRDefault="0078421C" w:rsidP="002238D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158C" w:rsidRPr="00746039">
        <w:rPr>
          <w:sz w:val="18"/>
          <w:szCs w:val="18"/>
        </w:rPr>
        <w:tab/>
      </w:r>
      <w:r w:rsidR="0087158C" w:rsidRPr="00746039">
        <w:rPr>
          <w:sz w:val="18"/>
          <w:szCs w:val="18"/>
        </w:rPr>
        <w:tab/>
      </w:r>
      <w:r w:rsidR="0087158C" w:rsidRPr="00746039">
        <w:rPr>
          <w:sz w:val="18"/>
          <w:szCs w:val="18"/>
        </w:rPr>
        <w:tab/>
      </w:r>
      <w:r w:rsidR="0087158C" w:rsidRPr="00746039">
        <w:rPr>
          <w:sz w:val="18"/>
          <w:szCs w:val="18"/>
        </w:rPr>
        <w:tab/>
      </w:r>
      <w:r w:rsidR="0087158C" w:rsidRPr="00746039">
        <w:rPr>
          <w:sz w:val="18"/>
          <w:szCs w:val="18"/>
        </w:rPr>
        <w:sym w:font="Wingdings 2" w:char="F02F"/>
      </w:r>
      <w:r w:rsidR="0087158C" w:rsidRPr="00746039">
        <w:rPr>
          <w:sz w:val="18"/>
          <w:szCs w:val="18"/>
        </w:rPr>
        <w:t>3.tif</w:t>
      </w:r>
    </w:p>
    <w:p w:rsidR="0087158C" w:rsidRPr="00746039" w:rsidRDefault="0087158C" w:rsidP="0087158C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50474177" wp14:editId="58A75163">
            <wp:extent cx="142875" cy="161925"/>
            <wp:effectExtent l="0" t="0" r="9525" b="9525"/>
            <wp:docPr id="34" name="Bille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  <w:t>6</w:t>
      </w:r>
    </w:p>
    <w:p w:rsidR="0087158C" w:rsidRPr="00746039" w:rsidRDefault="0087158C" w:rsidP="0087158C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1.tif</w:t>
      </w:r>
    </w:p>
    <w:p w:rsidR="00CA6E06" w:rsidRPr="00746039" w:rsidRDefault="00CA6E06" w:rsidP="00CA6E06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</w:p>
    <w:p w:rsidR="00D02555" w:rsidRDefault="00CC3C89" w:rsidP="00E64EE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37675" wp14:editId="59345AB7">
                <wp:simplePos x="0" y="0"/>
                <wp:positionH relativeFrom="column">
                  <wp:posOffset>6772910</wp:posOffset>
                </wp:positionH>
                <wp:positionV relativeFrom="paragraph">
                  <wp:posOffset>-2367280</wp:posOffset>
                </wp:positionV>
                <wp:extent cx="2228850" cy="723900"/>
                <wp:effectExtent l="723900" t="0" r="19050" b="19050"/>
                <wp:wrapNone/>
                <wp:docPr id="16" name="Afrundet rektangulær billedforklari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23900"/>
                        </a:xfrm>
                        <a:prstGeom prst="wedgeRoundRectCallout">
                          <a:avLst>
                            <a:gd name="adj1" fmla="val -82429"/>
                            <a:gd name="adj2" fmla="val 10591"/>
                            <a:gd name="adj3" fmla="val 16667"/>
                          </a:avLst>
                        </a:prstGeom>
                        <a:solidFill>
                          <a:schemeClr val="lt1"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21C" w:rsidRDefault="0078421C" w:rsidP="002238D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SIARD packages the database in a ZIP64 file (no compression)</w:t>
                            </w:r>
                          </w:p>
                          <w:p w:rsidR="0078421C" w:rsidRDefault="0078421C" w:rsidP="002238D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 spanning or splitting is used, nor is it directly forbidden.</w:t>
                            </w:r>
                          </w:p>
                          <w:p w:rsidR="0078421C" w:rsidRPr="009B6109" w:rsidRDefault="0078421C" w:rsidP="002238D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frundet rektangulær billedforklaring 16" o:spid="_x0000_s1033" type="#_x0000_t62" style="position:absolute;margin-left:533.3pt;margin-top:-186.4pt;width:175.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" adj="-7005,13088" fillcolor="white [3201]" strokecolor="#9bbb59 [3206]" strokeweight="2pt">
                <v:fill opacity="19789f"/>
                <v:textbox inset="1mm,1mm,0,0">
                  <w:txbxContent>
                    <w:p w:rsidR="0078421C" w:rsidRDefault="0078421C" w:rsidP="002238D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SIARD packages the database in a ZIP64 file (no compression)</w:t>
                      </w:r>
                    </w:p>
                    <w:p w:rsidR="0078421C" w:rsidRDefault="0078421C" w:rsidP="002238D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 spanning or splitting is used, nor is it directly forbidden.</w:t>
                      </w:r>
                    </w:p>
                    <w:p w:rsidR="0078421C" w:rsidRPr="009B6109" w:rsidRDefault="0078421C" w:rsidP="002238D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6E06" w:rsidRPr="00746039">
        <w:rPr>
          <w:sz w:val="18"/>
          <w:szCs w:val="18"/>
        </w:rPr>
        <w:br w:type="column"/>
      </w:r>
      <w:r w:rsidR="00D02555">
        <w:rPr>
          <w:sz w:val="18"/>
          <w:szCs w:val="18"/>
        </w:rPr>
        <w:lastRenderedPageBreak/>
        <w:t>SIARD</w:t>
      </w:r>
    </w:p>
    <w:p w:rsidR="00D02555" w:rsidRDefault="00D02555" w:rsidP="00E64EE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</w:p>
    <w:p w:rsidR="00E64EEE" w:rsidRPr="00746039" w:rsidRDefault="00E64EEE" w:rsidP="00E64EE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6F7D0280" wp14:editId="29D5D812">
            <wp:extent cx="142875" cy="161925"/>
            <wp:effectExtent l="0" t="0" r="9525" b="9525"/>
            <wp:docPr id="43" name="Billed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  <w:t>AVID</w:t>
      </w:r>
      <w:r w:rsidR="00212DA6">
        <w:rPr>
          <w:sz w:val="18"/>
          <w:szCs w:val="18"/>
        </w:rPr>
        <w:t>.</w:t>
      </w:r>
      <w:r w:rsidRPr="00746039">
        <w:rPr>
          <w:sz w:val="18"/>
          <w:szCs w:val="18"/>
        </w:rPr>
        <w:t>S</w:t>
      </w:r>
      <w:r w:rsidR="001153B5">
        <w:rPr>
          <w:sz w:val="18"/>
          <w:szCs w:val="18"/>
        </w:rPr>
        <w:t>A.18000.siard</w:t>
      </w:r>
    </w:p>
    <w:p w:rsidR="00E64EEE" w:rsidRPr="00746039" w:rsidRDefault="00E64EEE" w:rsidP="00E64EE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0BCEEFDA" wp14:editId="1CD43259">
            <wp:extent cx="142875" cy="161925"/>
            <wp:effectExtent l="0" t="0" r="9525" b="9525"/>
            <wp:docPr id="44" name="Billed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</w:r>
      <w:r w:rsidR="001153B5">
        <w:rPr>
          <w:sz w:val="18"/>
          <w:szCs w:val="18"/>
        </w:rPr>
        <w:t>header</w:t>
      </w:r>
    </w:p>
    <w:p w:rsidR="00E64EEE" w:rsidRDefault="00E64EEE" w:rsidP="00E64EE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noProof/>
          <w:sz w:val="18"/>
          <w:szCs w:val="18"/>
          <w:lang w:val="en-GB" w:eastAsia="en-GB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val="en-GB" w:eastAsia="en-GB"/>
        </w:rPr>
        <w:sym w:font="Wingdings 2" w:char="F02F"/>
      </w:r>
      <w:r w:rsidRPr="00746039">
        <w:rPr>
          <w:noProof/>
          <w:sz w:val="18"/>
          <w:szCs w:val="18"/>
          <w:lang w:val="en-GB" w:eastAsia="en-GB"/>
        </w:rPr>
        <w:t xml:space="preserve"> </w:t>
      </w:r>
      <w:r w:rsidR="001153B5">
        <w:rPr>
          <w:noProof/>
          <w:sz w:val="18"/>
          <w:szCs w:val="18"/>
          <w:lang w:val="en-GB" w:eastAsia="en-GB"/>
        </w:rPr>
        <w:t>metadata.xsd</w:t>
      </w:r>
    </w:p>
    <w:p w:rsidR="001153B5" w:rsidRPr="00746039" w:rsidRDefault="001153B5" w:rsidP="00E64EE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  <w:lang w:val="en-GB" w:eastAsia="en-GB"/>
        </w:rPr>
        <w:tab/>
      </w:r>
      <w:r>
        <w:rPr>
          <w:noProof/>
          <w:sz w:val="18"/>
          <w:szCs w:val="18"/>
          <w:lang w:val="en-GB" w:eastAsia="en-GB"/>
        </w:rPr>
        <w:tab/>
      </w:r>
      <w:r w:rsidRPr="00746039">
        <w:rPr>
          <w:noProof/>
          <w:sz w:val="18"/>
          <w:szCs w:val="18"/>
          <w:lang w:val="en-GB" w:eastAsia="en-GB"/>
        </w:rPr>
        <w:sym w:font="Wingdings 2" w:char="F02F"/>
      </w:r>
      <w:r w:rsidRPr="00746039">
        <w:rPr>
          <w:noProof/>
          <w:sz w:val="18"/>
          <w:szCs w:val="18"/>
          <w:lang w:val="en-GB" w:eastAsia="en-GB"/>
        </w:rPr>
        <w:t xml:space="preserve"> </w:t>
      </w:r>
      <w:r>
        <w:rPr>
          <w:noProof/>
          <w:sz w:val="18"/>
          <w:szCs w:val="18"/>
          <w:lang w:val="en-GB" w:eastAsia="en-GB"/>
        </w:rPr>
        <w:t>metadata.xml</w:t>
      </w:r>
    </w:p>
    <w:p w:rsidR="00E64EEE" w:rsidRPr="00746039" w:rsidRDefault="00E64EEE" w:rsidP="00E64EE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139C43FF" wp14:editId="6CE941EF">
            <wp:extent cx="142875" cy="161925"/>
            <wp:effectExtent l="0" t="0" r="9525" b="9525"/>
            <wp:docPr id="46" name="Billed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</w:r>
      <w:r w:rsidR="00691AC3">
        <w:rPr>
          <w:sz w:val="18"/>
          <w:szCs w:val="18"/>
        </w:rPr>
        <w:t>content</w:t>
      </w:r>
    </w:p>
    <w:p w:rsidR="00E64EEE" w:rsidRPr="00746039" w:rsidRDefault="00E64EEE" w:rsidP="00E64EE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4B9365C9" wp14:editId="70B4A283">
            <wp:extent cx="142875" cy="161925"/>
            <wp:effectExtent l="0" t="0" r="9525" b="9525"/>
            <wp:docPr id="47" name="Billed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</w:r>
      <w:r w:rsidR="00691AC3">
        <w:rPr>
          <w:sz w:val="18"/>
          <w:szCs w:val="18"/>
        </w:rPr>
        <w:t>schema1</w:t>
      </w:r>
    </w:p>
    <w:p w:rsidR="00691AC3" w:rsidRPr="00746039" w:rsidRDefault="00E64EEE" w:rsidP="00691AC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="00691AC3" w:rsidRPr="00746039">
        <w:rPr>
          <w:noProof/>
          <w:sz w:val="18"/>
          <w:szCs w:val="18"/>
          <w:lang w:eastAsia="da-DK"/>
        </w:rPr>
        <w:drawing>
          <wp:inline distT="0" distB="0" distL="0" distR="0" wp14:anchorId="5CCB7B44" wp14:editId="0544CD54">
            <wp:extent cx="142875" cy="161925"/>
            <wp:effectExtent l="0" t="0" r="9525" b="9525"/>
            <wp:docPr id="52" name="Billed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1AC3" w:rsidRPr="00746039">
        <w:rPr>
          <w:sz w:val="18"/>
          <w:szCs w:val="18"/>
        </w:rPr>
        <w:tab/>
      </w:r>
      <w:r w:rsidR="00691AC3">
        <w:rPr>
          <w:sz w:val="18"/>
          <w:szCs w:val="18"/>
        </w:rPr>
        <w:t>table1</w:t>
      </w:r>
    </w:p>
    <w:p w:rsidR="00691AC3" w:rsidRPr="00746039" w:rsidRDefault="00691AC3" w:rsidP="00691AC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>
        <w:rPr>
          <w:sz w:val="18"/>
          <w:szCs w:val="18"/>
        </w:rPr>
        <w:t>table.x</w:t>
      </w:r>
      <w:r w:rsidR="00C92E98">
        <w:rPr>
          <w:sz w:val="18"/>
          <w:szCs w:val="18"/>
        </w:rPr>
        <w:t>sd</w:t>
      </w:r>
    </w:p>
    <w:p w:rsidR="00691AC3" w:rsidRDefault="00691AC3" w:rsidP="00691AC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t</w:t>
      </w:r>
      <w:r>
        <w:rPr>
          <w:sz w:val="18"/>
          <w:szCs w:val="18"/>
        </w:rPr>
        <w:t>able.x</w:t>
      </w:r>
      <w:r w:rsidR="00C92E98">
        <w:rPr>
          <w:sz w:val="18"/>
          <w:szCs w:val="18"/>
        </w:rPr>
        <w:t>ml</w:t>
      </w:r>
    </w:p>
    <w:p w:rsidR="009D56E9" w:rsidRPr="00746039" w:rsidRDefault="009D56E9" w:rsidP="009D56E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7BBBB149" wp14:editId="6A8D31E2">
            <wp:extent cx="142875" cy="161925"/>
            <wp:effectExtent l="0" t="0" r="9525" b="9525"/>
            <wp:docPr id="58" name="Billed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</w:r>
      <w:r>
        <w:rPr>
          <w:sz w:val="18"/>
          <w:szCs w:val="18"/>
        </w:rPr>
        <w:t>lob1</w:t>
      </w:r>
    </w:p>
    <w:p w:rsidR="009D56E9" w:rsidRPr="00746039" w:rsidRDefault="009D56E9" w:rsidP="009D56E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>
        <w:rPr>
          <w:sz w:val="18"/>
          <w:szCs w:val="18"/>
        </w:rPr>
        <w:t>record1.bin</w:t>
      </w:r>
    </w:p>
    <w:p w:rsidR="009D56E9" w:rsidRPr="00746039" w:rsidRDefault="009D56E9" w:rsidP="009D56E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45BF8863" wp14:editId="5FE01D46">
            <wp:extent cx="142875" cy="161925"/>
            <wp:effectExtent l="0" t="0" r="9525" b="9525"/>
            <wp:docPr id="59" name="Billed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</w:r>
      <w:r>
        <w:rPr>
          <w:sz w:val="18"/>
          <w:szCs w:val="18"/>
        </w:rPr>
        <w:t>lob2</w:t>
      </w:r>
    </w:p>
    <w:p w:rsidR="00D02555" w:rsidRPr="00746039" w:rsidRDefault="00D02555" w:rsidP="00D02555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>
        <w:rPr>
          <w:sz w:val="18"/>
          <w:szCs w:val="18"/>
        </w:rPr>
        <w:t>record</w:t>
      </w:r>
      <w:r w:rsidR="00FE3BDA">
        <w:rPr>
          <w:sz w:val="18"/>
          <w:szCs w:val="18"/>
        </w:rPr>
        <w:t>2</w:t>
      </w:r>
      <w:r>
        <w:rPr>
          <w:sz w:val="18"/>
          <w:szCs w:val="18"/>
        </w:rPr>
        <w:t>.bin</w:t>
      </w:r>
    </w:p>
    <w:p w:rsidR="009D56E9" w:rsidRPr="00746039" w:rsidRDefault="009D56E9" w:rsidP="009D56E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33CFE211" wp14:editId="492085A2">
            <wp:extent cx="142875" cy="161925"/>
            <wp:effectExtent l="0" t="0" r="9525" b="9525"/>
            <wp:docPr id="60" name="Billed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</w:r>
      <w:r>
        <w:rPr>
          <w:sz w:val="18"/>
          <w:szCs w:val="18"/>
        </w:rPr>
        <w:t>lob3</w:t>
      </w:r>
    </w:p>
    <w:p w:rsidR="009D56E9" w:rsidRPr="00746039" w:rsidRDefault="009D56E9" w:rsidP="009D56E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>
        <w:rPr>
          <w:sz w:val="18"/>
          <w:szCs w:val="18"/>
        </w:rPr>
        <w:t>record</w:t>
      </w:r>
      <w:r w:rsidR="00FE3BDA">
        <w:rPr>
          <w:sz w:val="18"/>
          <w:szCs w:val="18"/>
        </w:rPr>
        <w:t>3</w:t>
      </w:r>
      <w:r>
        <w:rPr>
          <w:sz w:val="18"/>
          <w:szCs w:val="18"/>
        </w:rPr>
        <w:t>.bin</w:t>
      </w:r>
    </w:p>
    <w:p w:rsidR="009D56E9" w:rsidRPr="00746039" w:rsidRDefault="009D56E9" w:rsidP="009D56E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6C2F8DC5" wp14:editId="775EA630">
            <wp:extent cx="142875" cy="161925"/>
            <wp:effectExtent l="0" t="0" r="9525" b="9525"/>
            <wp:docPr id="61" name="Billed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</w:r>
      <w:r>
        <w:rPr>
          <w:sz w:val="18"/>
          <w:szCs w:val="18"/>
        </w:rPr>
        <w:t>lob4</w:t>
      </w:r>
    </w:p>
    <w:p w:rsidR="009D56E9" w:rsidRPr="00746039" w:rsidRDefault="009D56E9" w:rsidP="009D56E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>
        <w:rPr>
          <w:sz w:val="18"/>
          <w:szCs w:val="18"/>
        </w:rPr>
        <w:t>record</w:t>
      </w:r>
      <w:r w:rsidR="00FE3BDA">
        <w:rPr>
          <w:sz w:val="18"/>
          <w:szCs w:val="18"/>
        </w:rPr>
        <w:t>4</w:t>
      </w:r>
      <w:r>
        <w:rPr>
          <w:sz w:val="18"/>
          <w:szCs w:val="18"/>
        </w:rPr>
        <w:t>.bin</w:t>
      </w:r>
    </w:p>
    <w:p w:rsidR="009D56E9" w:rsidRPr="00746039" w:rsidRDefault="009D56E9" w:rsidP="009D56E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051A87BC" wp14:editId="65D5FA5B">
            <wp:extent cx="142875" cy="161925"/>
            <wp:effectExtent l="0" t="0" r="9525" b="9525"/>
            <wp:docPr id="62" name="Billed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</w:r>
      <w:r>
        <w:rPr>
          <w:sz w:val="18"/>
          <w:szCs w:val="18"/>
        </w:rPr>
        <w:t>lob5</w:t>
      </w:r>
    </w:p>
    <w:p w:rsidR="00D02555" w:rsidRDefault="00D02555" w:rsidP="00D02555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>
        <w:rPr>
          <w:sz w:val="18"/>
          <w:szCs w:val="18"/>
        </w:rPr>
        <w:t>record</w:t>
      </w:r>
      <w:r w:rsidR="00FE3BDA">
        <w:rPr>
          <w:sz w:val="18"/>
          <w:szCs w:val="18"/>
        </w:rPr>
        <w:t>5</w:t>
      </w:r>
      <w:r>
        <w:rPr>
          <w:sz w:val="18"/>
          <w:szCs w:val="18"/>
        </w:rPr>
        <w:t>.bin</w:t>
      </w:r>
    </w:p>
    <w:p w:rsidR="009D56E9" w:rsidRPr="00746039" w:rsidRDefault="009D56E9" w:rsidP="009D56E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1679A95D" wp14:editId="546322B6">
            <wp:extent cx="142875" cy="161925"/>
            <wp:effectExtent l="0" t="0" r="9525" b="9525"/>
            <wp:docPr id="63" name="Billed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</w:r>
      <w:r>
        <w:rPr>
          <w:sz w:val="18"/>
          <w:szCs w:val="18"/>
        </w:rPr>
        <w:t>lob6</w:t>
      </w:r>
    </w:p>
    <w:p w:rsidR="009D56E9" w:rsidRPr="00746039" w:rsidRDefault="009D56E9" w:rsidP="009D56E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>
        <w:rPr>
          <w:sz w:val="18"/>
          <w:szCs w:val="18"/>
        </w:rPr>
        <w:t>record</w:t>
      </w:r>
      <w:r w:rsidR="00FE3BDA">
        <w:rPr>
          <w:sz w:val="18"/>
          <w:szCs w:val="18"/>
        </w:rPr>
        <w:t>6</w:t>
      </w:r>
      <w:r>
        <w:rPr>
          <w:sz w:val="18"/>
          <w:szCs w:val="18"/>
        </w:rPr>
        <w:t>.bin</w:t>
      </w:r>
    </w:p>
    <w:p w:rsidR="00212DA6" w:rsidRPr="00746039" w:rsidRDefault="00212DA6" w:rsidP="00212DA6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0DF05BB9" wp14:editId="58FB881F">
            <wp:extent cx="142875" cy="161925"/>
            <wp:effectExtent l="0" t="0" r="9525" b="9525"/>
            <wp:docPr id="55" name="Billed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</w:r>
      <w:r>
        <w:rPr>
          <w:sz w:val="18"/>
          <w:szCs w:val="18"/>
        </w:rPr>
        <w:t>table2</w:t>
      </w:r>
    </w:p>
    <w:p w:rsidR="00C92E98" w:rsidRPr="00746039" w:rsidRDefault="00C92E98" w:rsidP="00C92E98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>
        <w:rPr>
          <w:sz w:val="18"/>
          <w:szCs w:val="18"/>
        </w:rPr>
        <w:t>table.xsd</w:t>
      </w:r>
    </w:p>
    <w:p w:rsidR="00C92E98" w:rsidRDefault="00C92E98" w:rsidP="00C92E98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t</w:t>
      </w:r>
      <w:r>
        <w:rPr>
          <w:sz w:val="18"/>
          <w:szCs w:val="18"/>
        </w:rPr>
        <w:t>able.xml</w:t>
      </w:r>
    </w:p>
    <w:p w:rsidR="00212DA6" w:rsidRPr="00746039" w:rsidRDefault="00212DA6" w:rsidP="00212DA6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1F10FFDA" wp14:editId="6A342230">
            <wp:extent cx="142875" cy="161925"/>
            <wp:effectExtent l="0" t="0" r="9525" b="9525"/>
            <wp:docPr id="56" name="Billed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</w:r>
      <w:r>
        <w:rPr>
          <w:sz w:val="18"/>
          <w:szCs w:val="18"/>
        </w:rPr>
        <w:t>table3</w:t>
      </w:r>
    </w:p>
    <w:p w:rsidR="00C92E98" w:rsidRPr="00746039" w:rsidRDefault="00C92E98" w:rsidP="00C92E98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>
        <w:rPr>
          <w:sz w:val="18"/>
          <w:szCs w:val="18"/>
        </w:rPr>
        <w:t>table.xsd</w:t>
      </w:r>
    </w:p>
    <w:p w:rsidR="00C92E98" w:rsidRDefault="00C92E98" w:rsidP="00C92E98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sym w:font="Wingdings 2" w:char="F02F"/>
      </w:r>
      <w:r w:rsidRPr="00746039">
        <w:rPr>
          <w:sz w:val="18"/>
          <w:szCs w:val="18"/>
        </w:rPr>
        <w:t>t</w:t>
      </w:r>
      <w:r>
        <w:rPr>
          <w:sz w:val="18"/>
          <w:szCs w:val="18"/>
        </w:rPr>
        <w:t>able.xml</w:t>
      </w:r>
    </w:p>
    <w:p w:rsidR="00212DA6" w:rsidRPr="00746039" w:rsidRDefault="00212DA6" w:rsidP="00212DA6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  <w:r w:rsidRPr="00746039">
        <w:rPr>
          <w:sz w:val="18"/>
          <w:szCs w:val="18"/>
        </w:rPr>
        <w:tab/>
      </w:r>
      <w:r w:rsidRPr="00746039">
        <w:rPr>
          <w:sz w:val="18"/>
          <w:szCs w:val="18"/>
        </w:rPr>
        <w:tab/>
      </w:r>
      <w:r w:rsidRPr="00746039">
        <w:rPr>
          <w:noProof/>
          <w:sz w:val="18"/>
          <w:szCs w:val="18"/>
          <w:lang w:eastAsia="da-DK"/>
        </w:rPr>
        <w:drawing>
          <wp:inline distT="0" distB="0" distL="0" distR="0" wp14:anchorId="12A39C0A" wp14:editId="29A5DE23">
            <wp:extent cx="142875" cy="161925"/>
            <wp:effectExtent l="0" t="0" r="9525" b="9525"/>
            <wp:docPr id="57" name="Billed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039">
        <w:rPr>
          <w:sz w:val="18"/>
          <w:szCs w:val="18"/>
        </w:rPr>
        <w:tab/>
      </w:r>
      <w:r>
        <w:rPr>
          <w:sz w:val="18"/>
          <w:szCs w:val="18"/>
        </w:rPr>
        <w:t>schema2</w:t>
      </w:r>
    </w:p>
    <w:p w:rsidR="00212DA6" w:rsidRDefault="00212DA6" w:rsidP="00212DA6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</w:p>
    <w:p w:rsidR="00212DA6" w:rsidRDefault="00212DA6" w:rsidP="00212DA6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</w:p>
    <w:p w:rsidR="00CA6E06" w:rsidRPr="00746039" w:rsidRDefault="00CA6E06" w:rsidP="00E64EE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240" w:lineRule="auto"/>
        <w:rPr>
          <w:sz w:val="18"/>
          <w:szCs w:val="18"/>
        </w:rPr>
      </w:pPr>
    </w:p>
    <w:sectPr w:rsidR="00CA6E06" w:rsidRPr="00746039" w:rsidSect="00A878AF">
      <w:headerReference w:type="default" r:id="rId11"/>
      <w:pgSz w:w="23814" w:h="16839" w:orient="landscape" w:code="8"/>
      <w:pgMar w:top="720" w:right="720" w:bottom="720" w:left="720" w:header="567" w:footer="709" w:gutter="0"/>
      <w:cols w:num="3" w:space="30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8AF" w:rsidRDefault="00A878AF" w:rsidP="00A878AF">
      <w:pPr>
        <w:spacing w:after="0" w:line="240" w:lineRule="auto"/>
      </w:pPr>
      <w:r>
        <w:separator/>
      </w:r>
    </w:p>
  </w:endnote>
  <w:endnote w:type="continuationSeparator" w:id="0">
    <w:p w:rsidR="00A878AF" w:rsidRDefault="00A878AF" w:rsidP="00A87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8AF" w:rsidRDefault="00A878AF" w:rsidP="00A878AF">
      <w:pPr>
        <w:spacing w:after="0" w:line="240" w:lineRule="auto"/>
      </w:pPr>
      <w:r>
        <w:separator/>
      </w:r>
    </w:p>
  </w:footnote>
  <w:footnote w:type="continuationSeparator" w:id="0">
    <w:p w:rsidR="00A878AF" w:rsidRDefault="00A878AF" w:rsidP="00A87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AF" w:rsidRDefault="00A878AF" w:rsidP="00A878AF">
    <w:pPr>
      <w:pStyle w:val="Sidehoved"/>
      <w:jc w:val="right"/>
    </w:pPr>
    <w:r>
      <w:t>SIARDDK and SIARD comparisson -  ver 2.0 dec 2014</w:t>
    </w:r>
  </w:p>
  <w:p w:rsidR="00A878AF" w:rsidRDefault="00A878AF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2.75pt;visibility:visible;mso-wrap-style:square" o:bullet="t">
        <v:imagedata r:id="rId1" o:title=""/>
      </v:shape>
    </w:pict>
  </w:numPicBullet>
  <w:abstractNum w:abstractNumId="0">
    <w:nsid w:val="23F66034"/>
    <w:multiLevelType w:val="hybridMultilevel"/>
    <w:tmpl w:val="EDFC81EA"/>
    <w:lvl w:ilvl="0" w:tplc="906633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F00E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707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CEF4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4AFE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A48E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3C24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94A5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D6E2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E06"/>
    <w:rsid w:val="001153B5"/>
    <w:rsid w:val="0015238C"/>
    <w:rsid w:val="00156DE4"/>
    <w:rsid w:val="00212DA6"/>
    <w:rsid w:val="002238DF"/>
    <w:rsid w:val="00581543"/>
    <w:rsid w:val="005E2402"/>
    <w:rsid w:val="00687601"/>
    <w:rsid w:val="00691AC3"/>
    <w:rsid w:val="006C0BDB"/>
    <w:rsid w:val="00720B4E"/>
    <w:rsid w:val="00746039"/>
    <w:rsid w:val="0078421C"/>
    <w:rsid w:val="0087158C"/>
    <w:rsid w:val="008B277D"/>
    <w:rsid w:val="00987879"/>
    <w:rsid w:val="009B6109"/>
    <w:rsid w:val="009D56E9"/>
    <w:rsid w:val="00A878AF"/>
    <w:rsid w:val="00C92E98"/>
    <w:rsid w:val="00CA6E06"/>
    <w:rsid w:val="00CC3C89"/>
    <w:rsid w:val="00D02555"/>
    <w:rsid w:val="00DB5DA2"/>
    <w:rsid w:val="00E64EEE"/>
    <w:rsid w:val="00E777B4"/>
    <w:rsid w:val="00FE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B5DA2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B5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B5DA2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A87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878AF"/>
  </w:style>
  <w:style w:type="paragraph" w:styleId="Sidefod">
    <w:name w:val="footer"/>
    <w:basedOn w:val="Normal"/>
    <w:link w:val="SidefodTegn"/>
    <w:uiPriority w:val="99"/>
    <w:unhideWhenUsed/>
    <w:rsid w:val="00A87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878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B5DA2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B5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B5DA2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A87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878AF"/>
  </w:style>
  <w:style w:type="paragraph" w:styleId="Sidefod">
    <w:name w:val="footer"/>
    <w:basedOn w:val="Normal"/>
    <w:link w:val="SidefodTegn"/>
    <w:uiPriority w:val="99"/>
    <w:unhideWhenUsed/>
    <w:rsid w:val="00A87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87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D13ED-BFF6-4AAF-95A8-CAE4AE27D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64DFBBFE.dotm</Template>
  <TotalTime>6</TotalTime>
  <Pages>1</Pages>
  <Words>174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Arkiver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Bo Nielsen</dc:creator>
  <cp:lastModifiedBy>Anders Bo Nielsen</cp:lastModifiedBy>
  <cp:revision>3</cp:revision>
  <dcterms:created xsi:type="dcterms:W3CDTF">2015-01-07T15:54:00Z</dcterms:created>
  <dcterms:modified xsi:type="dcterms:W3CDTF">2015-01-12T13:47:00Z</dcterms:modified>
</cp:coreProperties>
</file>