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CC39" w14:textId="77777777" w:rsidR="00803B8B" w:rsidRPr="00803B8B" w:rsidRDefault="00803B8B" w:rsidP="00803B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03B8B">
        <w:rPr>
          <w:rFonts w:ascii="Times New Roman" w:eastAsia="Times New Roman" w:hAnsi="Times New Roman" w:cs="Times New Roman"/>
          <w:b/>
          <w:bCs/>
          <w:kern w:val="36"/>
          <w:sz w:val="48"/>
          <w:szCs w:val="48"/>
          <w:lang w:eastAsia="en-GB"/>
          <w14:ligatures w14:val="none"/>
        </w:rPr>
        <w:t>Proposal: Microplastic-Breakdown Bacteria for Water Treatment</w:t>
      </w:r>
    </w:p>
    <w:p w14:paraId="2F118604" w14:textId="77777777" w:rsidR="00803B8B" w:rsidRPr="00803B8B" w:rsidRDefault="00803B8B" w:rsidP="00803B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3B8B">
        <w:rPr>
          <w:rFonts w:ascii="Times New Roman" w:eastAsia="Times New Roman" w:hAnsi="Times New Roman" w:cs="Times New Roman"/>
          <w:b/>
          <w:bCs/>
          <w:kern w:val="0"/>
          <w:sz w:val="36"/>
          <w:szCs w:val="36"/>
          <w:lang w:eastAsia="en-GB"/>
          <w14:ligatures w14:val="none"/>
        </w:rPr>
        <w:t>Introduction</w:t>
      </w:r>
    </w:p>
    <w:p w14:paraId="4E4F2317" w14:textId="2D9CF559"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t xml:space="preserve">In response to the growing issue of microplastic pollution in water sources, Clam Corp is excited to introduce a revolutionary new solution: a specially engineered bacteria capable of breaking down microplastics in water. This proposal outlines the benefits, costs, and potential side effects of using </w:t>
      </w:r>
      <w:r w:rsidR="009D383A" w:rsidRPr="00803B8B">
        <w:rPr>
          <w:rFonts w:ascii="Times New Roman" w:eastAsia="Times New Roman" w:hAnsi="Times New Roman" w:cs="Times New Roman"/>
          <w:kern w:val="0"/>
          <w:sz w:val="24"/>
          <w:szCs w:val="24"/>
          <w:lang w:eastAsia="en-GB"/>
          <w14:ligatures w14:val="none"/>
        </w:rPr>
        <w:t>this bacterium</w:t>
      </w:r>
      <w:r w:rsidRPr="00803B8B">
        <w:rPr>
          <w:rFonts w:ascii="Times New Roman" w:eastAsia="Times New Roman" w:hAnsi="Times New Roman" w:cs="Times New Roman"/>
          <w:kern w:val="0"/>
          <w:sz w:val="24"/>
          <w:szCs w:val="24"/>
          <w:lang w:eastAsia="en-GB"/>
          <w14:ligatures w14:val="none"/>
        </w:rPr>
        <w:t xml:space="preserve"> in UK water treatment plants.</w:t>
      </w:r>
    </w:p>
    <w:p w14:paraId="4D0208D0" w14:textId="77777777" w:rsidR="00803B8B" w:rsidRPr="00803B8B" w:rsidRDefault="00803B8B" w:rsidP="00803B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3B8B">
        <w:rPr>
          <w:rFonts w:ascii="Times New Roman" w:eastAsia="Times New Roman" w:hAnsi="Times New Roman" w:cs="Times New Roman"/>
          <w:b/>
          <w:bCs/>
          <w:kern w:val="0"/>
          <w:sz w:val="36"/>
          <w:szCs w:val="36"/>
          <w:lang w:eastAsia="en-GB"/>
          <w14:ligatures w14:val="none"/>
        </w:rPr>
        <w:t>Overview of the Bacteria Solution</w:t>
      </w:r>
    </w:p>
    <w:p w14:paraId="6218FD22" w14:textId="77777777"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t>Our team of expert scientists has developed a unique strain of bacteria that can effectively break down microplastics in water. Through a series of metabolic processes, these bacteria consume and degrade the microplastic particles, reducing their environmental impact and improving water quality.</w:t>
      </w:r>
    </w:p>
    <w:p w14:paraId="73B3FEEE" w14:textId="77777777" w:rsidR="00803B8B" w:rsidRPr="00803B8B" w:rsidRDefault="00803B8B" w:rsidP="00803B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3B8B">
        <w:rPr>
          <w:rFonts w:ascii="Times New Roman" w:eastAsia="Times New Roman" w:hAnsi="Times New Roman" w:cs="Times New Roman"/>
          <w:b/>
          <w:bCs/>
          <w:kern w:val="0"/>
          <w:sz w:val="27"/>
          <w:szCs w:val="27"/>
          <w:lang w:eastAsia="en-GB"/>
          <w14:ligatures w14:val="none"/>
        </w:rPr>
        <w:t>Cost per Gallon Treated</w:t>
      </w:r>
    </w:p>
    <w:p w14:paraId="5B47DAC8" w14:textId="5F6A11F0"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t>The cost of utilizing this bacteria-based solution is estimated to be £</w:t>
      </w:r>
      <w:r w:rsidR="00494D92">
        <w:rPr>
          <w:rFonts w:ascii="Times New Roman" w:eastAsia="Times New Roman" w:hAnsi="Times New Roman" w:cs="Times New Roman"/>
          <w:kern w:val="0"/>
          <w:sz w:val="24"/>
          <w:szCs w:val="24"/>
          <w:lang w:eastAsia="en-GB"/>
          <w14:ligatures w14:val="none"/>
        </w:rPr>
        <w:t>10.15</w:t>
      </w:r>
      <w:r w:rsidRPr="00803B8B">
        <w:rPr>
          <w:rFonts w:ascii="Times New Roman" w:eastAsia="Times New Roman" w:hAnsi="Times New Roman" w:cs="Times New Roman"/>
          <w:kern w:val="0"/>
          <w:sz w:val="24"/>
          <w:szCs w:val="24"/>
          <w:lang w:eastAsia="en-GB"/>
          <w14:ligatures w14:val="none"/>
        </w:rPr>
        <w:t xml:space="preserve"> per gallon of water treated. This cost includes the production and distribution of the bacteria, as well as any necessary equipment and personnel required for implementation at water treatment plants.</w:t>
      </w:r>
    </w:p>
    <w:p w14:paraId="6EA12144" w14:textId="77777777" w:rsidR="00803B8B" w:rsidRPr="00803B8B" w:rsidRDefault="00803B8B" w:rsidP="00803B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3B8B">
        <w:rPr>
          <w:rFonts w:ascii="Times New Roman" w:eastAsia="Times New Roman" w:hAnsi="Times New Roman" w:cs="Times New Roman"/>
          <w:b/>
          <w:bCs/>
          <w:kern w:val="0"/>
          <w:sz w:val="27"/>
          <w:szCs w:val="27"/>
          <w:lang w:eastAsia="en-GB"/>
          <w14:ligatures w14:val="none"/>
        </w:rPr>
        <w:t>UK Government Contract Proposal</w:t>
      </w:r>
    </w:p>
    <w:p w14:paraId="36861C26" w14:textId="77777777"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t>Clam Corp proposes a contract with the UK government to implement our bacteria solution at water treatment plants throughout the country. Under the terms of this contract, Clam Corp will supply the engineered bacteria and provide the necessary training and support for water treatment plant personnel. This comprehensive solution will ensure that microplastic pollution is effectively addressed in the UK's water supply.</w:t>
      </w:r>
    </w:p>
    <w:p w14:paraId="51F2ADC1" w14:textId="77777777" w:rsidR="00803B8B" w:rsidRPr="00803B8B" w:rsidRDefault="00803B8B" w:rsidP="00803B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3B8B">
        <w:rPr>
          <w:rFonts w:ascii="Times New Roman" w:eastAsia="Times New Roman" w:hAnsi="Times New Roman" w:cs="Times New Roman"/>
          <w:b/>
          <w:bCs/>
          <w:kern w:val="0"/>
          <w:sz w:val="36"/>
          <w:szCs w:val="36"/>
          <w:lang w:eastAsia="en-GB"/>
          <w14:ligatures w14:val="none"/>
        </w:rPr>
        <w:t>Side Effects</w:t>
      </w:r>
    </w:p>
    <w:p w14:paraId="660097AF" w14:textId="2348BE20"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t xml:space="preserve">While our bacteria-based solution offers significant benefits in the reduction of microplastic pollution, it is important to be transparent about potential side effects. During the breakdown of microplastics, the bacteria may also remove certain nutrients from the water, as well as produce </w:t>
      </w:r>
      <w:r w:rsidR="009D383A" w:rsidRPr="00803B8B">
        <w:rPr>
          <w:rFonts w:ascii="Times New Roman" w:eastAsia="Times New Roman" w:hAnsi="Times New Roman" w:cs="Times New Roman"/>
          <w:kern w:val="0"/>
          <w:sz w:val="24"/>
          <w:szCs w:val="24"/>
          <w:lang w:eastAsia="en-GB"/>
          <w14:ligatures w14:val="none"/>
        </w:rPr>
        <w:t>by-products</w:t>
      </w:r>
      <w:r w:rsidRPr="00803B8B">
        <w:rPr>
          <w:rFonts w:ascii="Times New Roman" w:eastAsia="Times New Roman" w:hAnsi="Times New Roman" w:cs="Times New Roman"/>
          <w:kern w:val="0"/>
          <w:sz w:val="24"/>
          <w:szCs w:val="24"/>
          <w:lang w:eastAsia="en-GB"/>
          <w14:ligatures w14:val="none"/>
        </w:rPr>
        <w:t xml:space="preserve"> that can lead to increased acidity.</w:t>
      </w:r>
    </w:p>
    <w:p w14:paraId="3FC7F4DB" w14:textId="77777777" w:rsidR="00803B8B" w:rsidRPr="00803B8B" w:rsidRDefault="00803B8B" w:rsidP="00803B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3B8B">
        <w:rPr>
          <w:rFonts w:ascii="Times New Roman" w:eastAsia="Times New Roman" w:hAnsi="Times New Roman" w:cs="Times New Roman"/>
          <w:b/>
          <w:bCs/>
          <w:kern w:val="0"/>
          <w:sz w:val="27"/>
          <w:szCs w:val="27"/>
          <w:lang w:eastAsia="en-GB"/>
          <w14:ligatures w14:val="none"/>
        </w:rPr>
        <w:t>Nutrient Removal</w:t>
      </w:r>
    </w:p>
    <w:p w14:paraId="75095F0E" w14:textId="37327F61"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t xml:space="preserve">In the process of degrading microplastics, the bacteria may consume certain nutrients present in the water. This nutrient removal could result in water that is less conducive to the growth of other aquatic </w:t>
      </w:r>
      <w:r w:rsidR="009D383A" w:rsidRPr="00803B8B">
        <w:rPr>
          <w:rFonts w:ascii="Times New Roman" w:eastAsia="Times New Roman" w:hAnsi="Times New Roman" w:cs="Times New Roman"/>
          <w:kern w:val="0"/>
          <w:sz w:val="24"/>
          <w:szCs w:val="24"/>
          <w:lang w:eastAsia="en-GB"/>
          <w14:ligatures w14:val="none"/>
        </w:rPr>
        <w:t>life and</w:t>
      </w:r>
      <w:r w:rsidRPr="00803B8B">
        <w:rPr>
          <w:rFonts w:ascii="Times New Roman" w:eastAsia="Times New Roman" w:hAnsi="Times New Roman" w:cs="Times New Roman"/>
          <w:kern w:val="0"/>
          <w:sz w:val="24"/>
          <w:szCs w:val="24"/>
          <w:lang w:eastAsia="en-GB"/>
          <w14:ligatures w14:val="none"/>
        </w:rPr>
        <w:t xml:space="preserve"> may necessitate the addition of specific nutrients to the water supply.</w:t>
      </w:r>
    </w:p>
    <w:p w14:paraId="039092B4" w14:textId="77777777" w:rsidR="00803B8B" w:rsidRPr="00803B8B" w:rsidRDefault="00803B8B" w:rsidP="00803B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3B8B">
        <w:rPr>
          <w:rFonts w:ascii="Times New Roman" w:eastAsia="Times New Roman" w:hAnsi="Times New Roman" w:cs="Times New Roman"/>
          <w:b/>
          <w:bCs/>
          <w:kern w:val="0"/>
          <w:sz w:val="27"/>
          <w:szCs w:val="27"/>
          <w:lang w:eastAsia="en-GB"/>
          <w14:ligatures w14:val="none"/>
        </w:rPr>
        <w:t>Increased Acidity</w:t>
      </w:r>
    </w:p>
    <w:p w14:paraId="5C58A52F" w14:textId="1912460F"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lastRenderedPageBreak/>
        <w:t xml:space="preserve">As a </w:t>
      </w:r>
      <w:r w:rsidR="00494D92" w:rsidRPr="00803B8B">
        <w:rPr>
          <w:rFonts w:ascii="Times New Roman" w:eastAsia="Times New Roman" w:hAnsi="Times New Roman" w:cs="Times New Roman"/>
          <w:kern w:val="0"/>
          <w:sz w:val="24"/>
          <w:szCs w:val="24"/>
          <w:lang w:eastAsia="en-GB"/>
          <w14:ligatures w14:val="none"/>
        </w:rPr>
        <w:t>by-product</w:t>
      </w:r>
      <w:r w:rsidRPr="00803B8B">
        <w:rPr>
          <w:rFonts w:ascii="Times New Roman" w:eastAsia="Times New Roman" w:hAnsi="Times New Roman" w:cs="Times New Roman"/>
          <w:kern w:val="0"/>
          <w:sz w:val="24"/>
          <w:szCs w:val="24"/>
          <w:lang w:eastAsia="en-GB"/>
          <w14:ligatures w14:val="none"/>
        </w:rPr>
        <w:t xml:space="preserve"> of the metabolic processes involved in breaking down microplastics, the bacteria may produce acidic compounds, which could lead to increased water acidity. This effect may necessitate additional treatment steps to neutralize the acidity and ensure that the water remains safe and suitable for consumption and use.</w:t>
      </w:r>
    </w:p>
    <w:p w14:paraId="4FC5D2D7" w14:textId="77777777" w:rsidR="00803B8B" w:rsidRPr="00803B8B" w:rsidRDefault="00803B8B" w:rsidP="00803B8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3B8B">
        <w:rPr>
          <w:rFonts w:ascii="Times New Roman" w:eastAsia="Times New Roman" w:hAnsi="Times New Roman" w:cs="Times New Roman"/>
          <w:b/>
          <w:bCs/>
          <w:kern w:val="0"/>
          <w:sz w:val="36"/>
          <w:szCs w:val="36"/>
          <w:lang w:eastAsia="en-GB"/>
          <w14:ligatures w14:val="none"/>
        </w:rPr>
        <w:t>Conclusion</w:t>
      </w:r>
    </w:p>
    <w:p w14:paraId="733668FB" w14:textId="77777777" w:rsidR="00803B8B" w:rsidRPr="00803B8B" w:rsidRDefault="00803B8B" w:rsidP="00803B8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03B8B">
        <w:rPr>
          <w:rFonts w:ascii="Times New Roman" w:eastAsia="Times New Roman" w:hAnsi="Times New Roman" w:cs="Times New Roman"/>
          <w:kern w:val="0"/>
          <w:sz w:val="24"/>
          <w:szCs w:val="24"/>
          <w:lang w:eastAsia="en-GB"/>
          <w14:ligatures w14:val="none"/>
        </w:rPr>
        <w:t>Clam Corp's innovative bacteria solution offers a promising approach to addressing the growing issue of microplastic pollution in our water supply. By partnering with the UK government, we can work together to implement this solution in water treatment plants throughout the country. Although there are potential side effects to consider, we believe that the overall benefits of using this bacteria-based solution far outweigh the challenges, and that our collaborative efforts will result in cleaner, safer water for the UK population.</w:t>
      </w:r>
    </w:p>
    <w:p w14:paraId="476A1636" w14:textId="6E6C19D0" w:rsidR="00747D4E" w:rsidRPr="00803B8B" w:rsidRDefault="00803B8B" w:rsidP="00803B8B">
      <w:pPr>
        <w:pStyle w:val="Heading2"/>
      </w:pPr>
      <w:r w:rsidRPr="00803B8B">
        <w:t>Document Version History</w:t>
      </w:r>
    </w:p>
    <w:tbl>
      <w:tblPr>
        <w:tblStyle w:val="TableGrid"/>
        <w:tblW w:w="0" w:type="auto"/>
        <w:tblLook w:val="04A0" w:firstRow="1" w:lastRow="0" w:firstColumn="1" w:lastColumn="0" w:noHBand="0" w:noVBand="1"/>
      </w:tblPr>
      <w:tblGrid>
        <w:gridCol w:w="2122"/>
        <w:gridCol w:w="3402"/>
        <w:gridCol w:w="3492"/>
      </w:tblGrid>
      <w:tr w:rsidR="00803B8B" w:rsidRPr="00803B8B" w14:paraId="566328C6" w14:textId="77777777" w:rsidTr="00803B8B">
        <w:tc>
          <w:tcPr>
            <w:tcW w:w="2122" w:type="dxa"/>
          </w:tcPr>
          <w:p w14:paraId="6583F39F" w14:textId="728E155D" w:rsidR="00803B8B" w:rsidRPr="00803A38" w:rsidRDefault="00803B8B" w:rsidP="00803B8B">
            <w:pPr>
              <w:rPr>
                <w:rFonts w:ascii="Times New Roman" w:hAnsi="Times New Roman" w:cs="Times New Roman"/>
                <w:b/>
                <w:bCs/>
              </w:rPr>
            </w:pPr>
            <w:r w:rsidRPr="00803A38">
              <w:rPr>
                <w:rFonts w:ascii="Times New Roman" w:hAnsi="Times New Roman" w:cs="Times New Roman"/>
                <w:b/>
                <w:bCs/>
              </w:rPr>
              <w:t>Version</w:t>
            </w:r>
          </w:p>
        </w:tc>
        <w:tc>
          <w:tcPr>
            <w:tcW w:w="3402" w:type="dxa"/>
          </w:tcPr>
          <w:p w14:paraId="122614D3" w14:textId="7F34AD4C" w:rsidR="00803B8B" w:rsidRPr="00803A38" w:rsidRDefault="00803B8B" w:rsidP="00803B8B">
            <w:pPr>
              <w:rPr>
                <w:rFonts w:ascii="Times New Roman" w:hAnsi="Times New Roman" w:cs="Times New Roman"/>
                <w:b/>
                <w:bCs/>
              </w:rPr>
            </w:pPr>
            <w:r w:rsidRPr="00803A38">
              <w:rPr>
                <w:rFonts w:ascii="Times New Roman" w:hAnsi="Times New Roman" w:cs="Times New Roman"/>
                <w:b/>
                <w:bCs/>
              </w:rPr>
              <w:t>Changes</w:t>
            </w:r>
          </w:p>
        </w:tc>
        <w:tc>
          <w:tcPr>
            <w:tcW w:w="3492" w:type="dxa"/>
          </w:tcPr>
          <w:p w14:paraId="59F99201" w14:textId="3BA7CA19" w:rsidR="00803B8B" w:rsidRPr="00803A38" w:rsidRDefault="00803B8B" w:rsidP="00803B8B">
            <w:pPr>
              <w:rPr>
                <w:rFonts w:ascii="Times New Roman" w:hAnsi="Times New Roman" w:cs="Times New Roman"/>
                <w:b/>
                <w:bCs/>
              </w:rPr>
            </w:pPr>
            <w:r w:rsidRPr="00803A38">
              <w:rPr>
                <w:rFonts w:ascii="Times New Roman" w:hAnsi="Times New Roman" w:cs="Times New Roman"/>
                <w:b/>
                <w:bCs/>
              </w:rPr>
              <w:t>Signed off</w:t>
            </w:r>
          </w:p>
        </w:tc>
      </w:tr>
      <w:tr w:rsidR="00803B8B" w:rsidRPr="00803B8B" w14:paraId="5121CDB3" w14:textId="77777777" w:rsidTr="00803B8B">
        <w:tc>
          <w:tcPr>
            <w:tcW w:w="2122" w:type="dxa"/>
          </w:tcPr>
          <w:p w14:paraId="352009CC" w14:textId="780F0943" w:rsidR="00803B8B" w:rsidRPr="00803B8B" w:rsidRDefault="00803B8B" w:rsidP="00803B8B">
            <w:r>
              <w:rPr>
                <w:rFonts w:ascii="Times New Roman" w:hAnsi="Times New Roman" w:cs="Times New Roman"/>
              </w:rPr>
              <w:t>V1.0 – 2023-01-15</w:t>
            </w:r>
          </w:p>
        </w:tc>
        <w:tc>
          <w:tcPr>
            <w:tcW w:w="3402" w:type="dxa"/>
          </w:tcPr>
          <w:p w14:paraId="2924B718" w14:textId="14424040" w:rsidR="00803B8B" w:rsidRPr="00803B8B" w:rsidRDefault="00803B8B" w:rsidP="00803B8B">
            <w:pPr>
              <w:rPr>
                <w:rFonts w:ascii="Times New Roman" w:hAnsi="Times New Roman" w:cs="Times New Roman"/>
              </w:rPr>
            </w:pPr>
            <w:r w:rsidRPr="00803B8B">
              <w:rPr>
                <w:rFonts w:ascii="Times New Roman" w:hAnsi="Times New Roman" w:cs="Times New Roman"/>
              </w:rPr>
              <w:t>Original document</w:t>
            </w:r>
          </w:p>
        </w:tc>
        <w:tc>
          <w:tcPr>
            <w:tcW w:w="3492" w:type="dxa"/>
          </w:tcPr>
          <w:p w14:paraId="0090E159" w14:textId="3752B408" w:rsidR="00803B8B" w:rsidRPr="00803B8B" w:rsidRDefault="00803B8B" w:rsidP="00803B8B">
            <w:pPr>
              <w:rPr>
                <w:rFonts w:ascii="Times New Roman" w:hAnsi="Times New Roman" w:cs="Times New Roman"/>
              </w:rPr>
            </w:pPr>
            <w:r w:rsidRPr="00803B8B">
              <w:rPr>
                <w:rFonts w:ascii="Times New Roman" w:hAnsi="Times New Roman" w:cs="Times New Roman"/>
              </w:rPr>
              <w:t>Emily Davis: Bio dept</w:t>
            </w:r>
            <w:r w:rsidRPr="00803B8B">
              <w:rPr>
                <w:rFonts w:ascii="Times New Roman" w:hAnsi="Times New Roman" w:cs="Times New Roman"/>
              </w:rPr>
              <w:br/>
              <w:t>Sarah Johnson: Innovation Manager</w:t>
            </w:r>
          </w:p>
        </w:tc>
      </w:tr>
    </w:tbl>
    <w:p w14:paraId="3184CA06" w14:textId="77777777" w:rsidR="00803B8B" w:rsidRPr="00803B8B" w:rsidRDefault="00803B8B" w:rsidP="00803B8B">
      <w:pPr>
        <w:pStyle w:val="Heading2"/>
      </w:pPr>
    </w:p>
    <w:sectPr w:rsidR="00803B8B" w:rsidRPr="00803B8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F861" w14:textId="77777777" w:rsidR="00D3798F" w:rsidRDefault="00D3798F" w:rsidP="00803B8B">
      <w:pPr>
        <w:spacing w:after="0" w:line="240" w:lineRule="auto"/>
      </w:pPr>
      <w:r>
        <w:separator/>
      </w:r>
    </w:p>
  </w:endnote>
  <w:endnote w:type="continuationSeparator" w:id="0">
    <w:p w14:paraId="1911527E" w14:textId="77777777" w:rsidR="00D3798F" w:rsidRDefault="00D3798F" w:rsidP="0080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5314" w14:textId="1B4F1184" w:rsidR="00803B8B" w:rsidRPr="00803B8B" w:rsidRDefault="00803B8B">
    <w:pPr>
      <w:pStyle w:val="Footer"/>
      <w:rPr>
        <w:rFonts w:ascii="Times New Roman" w:hAnsi="Times New Roman" w:cs="Times New Roman"/>
        <w:color w:val="FF0000"/>
      </w:rPr>
    </w:pPr>
    <w:r w:rsidRPr="00803B8B">
      <w:rPr>
        <w:rFonts w:ascii="Times New Roman" w:hAnsi="Times New Roman" w:cs="Times New Roman"/>
        <w:color w:val="FF0000"/>
      </w:rPr>
      <w:t>Confidentiality: HIGHEST</w:t>
    </w:r>
    <w:r>
      <w:rPr>
        <w:rFonts w:ascii="Times New Roman" w:hAnsi="Times New Roman" w:cs="Times New Roman"/>
        <w:color w:val="FF0000"/>
      </w:rPr>
      <w:tab/>
    </w:r>
    <w:r>
      <w:rPr>
        <w:rFonts w:ascii="Times New Roman" w:hAnsi="Times New Roman" w:cs="Times New Roman"/>
        <w:color w:val="FF0000"/>
      </w:rPr>
      <w:tab/>
      <w:t>Version 1.0, date 2023/01/15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82F6" w14:textId="77777777" w:rsidR="00D3798F" w:rsidRDefault="00D3798F" w:rsidP="00803B8B">
      <w:pPr>
        <w:spacing w:after="0" w:line="240" w:lineRule="auto"/>
      </w:pPr>
      <w:r>
        <w:separator/>
      </w:r>
    </w:p>
  </w:footnote>
  <w:footnote w:type="continuationSeparator" w:id="0">
    <w:p w14:paraId="3A8AE523" w14:textId="77777777" w:rsidR="00D3798F" w:rsidRDefault="00D3798F" w:rsidP="00803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17"/>
    <w:rsid w:val="00494D92"/>
    <w:rsid w:val="00747D4E"/>
    <w:rsid w:val="00803A38"/>
    <w:rsid w:val="00803B8B"/>
    <w:rsid w:val="009D383A"/>
    <w:rsid w:val="00D3798F"/>
    <w:rsid w:val="00E25A17"/>
    <w:rsid w:val="00FA3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8D4A"/>
  <w15:chartTrackingRefBased/>
  <w15:docId w15:val="{3B728825-6736-4EF2-8468-4D488C25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03B8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03B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8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03B8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03B8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03B8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803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B8B"/>
  </w:style>
  <w:style w:type="paragraph" w:styleId="Footer">
    <w:name w:val="footer"/>
    <w:basedOn w:val="Normal"/>
    <w:link w:val="FooterChar"/>
    <w:uiPriority w:val="99"/>
    <w:unhideWhenUsed/>
    <w:rsid w:val="00803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B8B"/>
  </w:style>
  <w:style w:type="table" w:styleId="TableGrid">
    <w:name w:val="Table Grid"/>
    <w:basedOn w:val="TableNormal"/>
    <w:uiPriority w:val="39"/>
    <w:rsid w:val="00803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0618">
      <w:bodyDiv w:val="1"/>
      <w:marLeft w:val="0"/>
      <w:marRight w:val="0"/>
      <w:marTop w:val="0"/>
      <w:marBottom w:val="0"/>
      <w:divBdr>
        <w:top w:val="none" w:sz="0" w:space="0" w:color="auto"/>
        <w:left w:val="none" w:sz="0" w:space="0" w:color="auto"/>
        <w:bottom w:val="none" w:sz="0" w:space="0" w:color="auto"/>
        <w:right w:val="none" w:sz="0" w:space="0" w:color="auto"/>
      </w:divBdr>
      <w:divsChild>
        <w:div w:id="1683626128">
          <w:marLeft w:val="0"/>
          <w:marRight w:val="0"/>
          <w:marTop w:val="0"/>
          <w:marBottom w:val="0"/>
          <w:divBdr>
            <w:top w:val="none" w:sz="0" w:space="0" w:color="auto"/>
            <w:left w:val="none" w:sz="0" w:space="0" w:color="auto"/>
            <w:bottom w:val="none" w:sz="0" w:space="0" w:color="auto"/>
            <w:right w:val="none" w:sz="0" w:space="0" w:color="auto"/>
          </w:divBdr>
          <w:divsChild>
            <w:div w:id="213588699">
              <w:marLeft w:val="0"/>
              <w:marRight w:val="0"/>
              <w:marTop w:val="0"/>
              <w:marBottom w:val="0"/>
              <w:divBdr>
                <w:top w:val="none" w:sz="0" w:space="0" w:color="auto"/>
                <w:left w:val="none" w:sz="0" w:space="0" w:color="auto"/>
                <w:bottom w:val="none" w:sz="0" w:space="0" w:color="auto"/>
                <w:right w:val="none" w:sz="0" w:space="0" w:color="auto"/>
              </w:divBdr>
              <w:divsChild>
                <w:div w:id="1434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Wheatley</dc:creator>
  <cp:keywords/>
  <dc:description/>
  <cp:lastModifiedBy>Jake McNeill</cp:lastModifiedBy>
  <cp:revision>6</cp:revision>
  <dcterms:created xsi:type="dcterms:W3CDTF">2023-04-16T02:22:00Z</dcterms:created>
  <dcterms:modified xsi:type="dcterms:W3CDTF">2023-04-16T02:32:00Z</dcterms:modified>
</cp:coreProperties>
</file>