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0FF1A" w14:textId="28A7E7D6" w:rsidR="00C863B9" w:rsidRDefault="00C863B9" w:rsidP="005778E8">
      <w:pPr>
        <w:jc w:val="center"/>
        <w:rPr>
          <w:b/>
          <w:sz w:val="22"/>
          <w:szCs w:val="22"/>
        </w:rPr>
      </w:pPr>
      <w:r w:rsidRPr="00D845E4">
        <w:rPr>
          <w:b/>
          <w:sz w:val="22"/>
          <w:szCs w:val="22"/>
        </w:rPr>
        <w:t>Sample Terms of Reference: Project-level Grievance Redress Mechanism</w:t>
      </w:r>
      <w:r w:rsidR="00266E26">
        <w:rPr>
          <w:b/>
          <w:sz w:val="22"/>
          <w:szCs w:val="22"/>
        </w:rPr>
        <w:t xml:space="preserve"> (GRM)</w:t>
      </w:r>
      <w:r w:rsidR="00266E26">
        <w:rPr>
          <w:rStyle w:val="FootnoteReference"/>
          <w:b/>
          <w:sz w:val="22"/>
          <w:szCs w:val="22"/>
        </w:rPr>
        <w:footnoteReference w:id="2"/>
      </w:r>
    </w:p>
    <w:p w14:paraId="4C75B7A3" w14:textId="26AEE18C" w:rsidR="006718CA" w:rsidRPr="006718CA" w:rsidRDefault="006718CA" w:rsidP="005778E8">
      <w:pPr>
        <w:jc w:val="center"/>
        <w:rPr>
          <w:bCs/>
          <w:sz w:val="22"/>
          <w:szCs w:val="22"/>
        </w:rPr>
      </w:pPr>
      <w:r w:rsidRPr="006718CA">
        <w:rPr>
          <w:bCs/>
          <w:sz w:val="22"/>
          <w:szCs w:val="22"/>
        </w:rPr>
        <w:t>V2, revised 19 October 2022</w:t>
      </w:r>
    </w:p>
    <w:p w14:paraId="0FC16B20" w14:textId="109D9436" w:rsidR="00682083" w:rsidRPr="007C2171" w:rsidRDefault="00706388" w:rsidP="005778E8">
      <w:pPr>
        <w:jc w:val="center"/>
        <w:rPr>
          <w:b/>
          <w:i/>
          <w:iCs/>
          <w:sz w:val="22"/>
          <w:szCs w:val="22"/>
        </w:rPr>
      </w:pPr>
      <w:r w:rsidRPr="007C2171">
        <w:rPr>
          <w:b/>
          <w:i/>
          <w:iCs/>
          <w:sz w:val="22"/>
          <w:szCs w:val="22"/>
          <w:highlight w:val="yellow"/>
        </w:rPr>
        <w:t>Notes</w:t>
      </w:r>
      <w:r w:rsidR="00E0223B" w:rsidRPr="007C2171">
        <w:rPr>
          <w:b/>
          <w:i/>
          <w:iCs/>
          <w:sz w:val="22"/>
          <w:szCs w:val="22"/>
          <w:highlight w:val="yellow"/>
        </w:rPr>
        <w:t xml:space="preserve">: </w:t>
      </w:r>
      <w:r w:rsidR="009619D0" w:rsidRPr="007C2171">
        <w:rPr>
          <w:b/>
          <w:i/>
          <w:iCs/>
          <w:sz w:val="22"/>
          <w:szCs w:val="22"/>
          <w:highlight w:val="yellow"/>
        </w:rPr>
        <w:t xml:space="preserve">Please complete relevant sections and annex this TOR </w:t>
      </w:r>
      <w:r w:rsidRPr="007C2171">
        <w:rPr>
          <w:b/>
          <w:i/>
          <w:iCs/>
          <w:sz w:val="22"/>
          <w:szCs w:val="22"/>
          <w:highlight w:val="yellow"/>
        </w:rPr>
        <w:t xml:space="preserve">to </w:t>
      </w:r>
      <w:r w:rsidR="009619D0" w:rsidRPr="007C2171">
        <w:rPr>
          <w:b/>
          <w:i/>
          <w:iCs/>
          <w:sz w:val="22"/>
          <w:szCs w:val="22"/>
          <w:highlight w:val="yellow"/>
        </w:rPr>
        <w:t xml:space="preserve">the Project Document and include as necessary in the </w:t>
      </w:r>
      <w:r w:rsidR="00AD5A74" w:rsidRPr="007C2171">
        <w:rPr>
          <w:b/>
          <w:i/>
          <w:iCs/>
          <w:sz w:val="22"/>
          <w:szCs w:val="22"/>
          <w:highlight w:val="yellow"/>
        </w:rPr>
        <w:t xml:space="preserve">relevant Social and Environmental Assessments and Management </w:t>
      </w:r>
      <w:r w:rsidR="003B6D87" w:rsidRPr="007C2171">
        <w:rPr>
          <w:b/>
          <w:i/>
          <w:iCs/>
          <w:sz w:val="22"/>
          <w:szCs w:val="22"/>
          <w:highlight w:val="yellow"/>
        </w:rPr>
        <w:t>Frameworks/</w:t>
      </w:r>
      <w:r w:rsidR="00AD5A74" w:rsidRPr="007C2171">
        <w:rPr>
          <w:b/>
          <w:i/>
          <w:iCs/>
          <w:sz w:val="22"/>
          <w:szCs w:val="22"/>
          <w:highlight w:val="yellow"/>
        </w:rPr>
        <w:t>Plans</w:t>
      </w:r>
    </w:p>
    <w:p w14:paraId="6487C89D" w14:textId="52B22A6B" w:rsidR="001031AB" w:rsidRDefault="00266E26" w:rsidP="005778E8">
      <w:pPr>
        <w:widowControl w:val="0"/>
        <w:autoSpaceDE w:val="0"/>
        <w:autoSpaceDN w:val="0"/>
        <w:adjustRightInd w:val="0"/>
        <w:spacing w:after="240"/>
        <w:jc w:val="both"/>
        <w:rPr>
          <w:rFonts w:asciiTheme="minorHAnsi" w:hAnsiTheme="minorHAnsi" w:cstheme="minorHAnsi"/>
          <w:szCs w:val="20"/>
        </w:rPr>
      </w:pPr>
      <w:r w:rsidRPr="00266E26">
        <w:rPr>
          <w:rFonts w:asciiTheme="minorHAnsi" w:hAnsiTheme="minorHAnsi" w:cstheme="minorHAnsi"/>
          <w:szCs w:val="20"/>
        </w:rPr>
        <w:t>Th</w:t>
      </w:r>
      <w:r>
        <w:rPr>
          <w:rFonts w:asciiTheme="minorHAnsi" w:hAnsiTheme="minorHAnsi" w:cstheme="minorHAnsi"/>
          <w:szCs w:val="20"/>
        </w:rPr>
        <w:t>is document aims to support UNDP projects to meet the S</w:t>
      </w:r>
      <w:r w:rsidR="001031AB">
        <w:rPr>
          <w:rFonts w:asciiTheme="minorHAnsi" w:hAnsiTheme="minorHAnsi" w:cstheme="minorHAnsi"/>
          <w:szCs w:val="20"/>
        </w:rPr>
        <w:t xml:space="preserve">ocial and </w:t>
      </w:r>
      <w:r>
        <w:rPr>
          <w:rFonts w:asciiTheme="minorHAnsi" w:hAnsiTheme="minorHAnsi" w:cstheme="minorHAnsi"/>
          <w:szCs w:val="20"/>
        </w:rPr>
        <w:t>E</w:t>
      </w:r>
      <w:r w:rsidR="001031AB">
        <w:rPr>
          <w:rFonts w:asciiTheme="minorHAnsi" w:hAnsiTheme="minorHAnsi" w:cstheme="minorHAnsi"/>
          <w:szCs w:val="20"/>
        </w:rPr>
        <w:t xml:space="preserve">nvironmental Standard (SES) </w:t>
      </w:r>
      <w:r>
        <w:rPr>
          <w:rFonts w:asciiTheme="minorHAnsi" w:hAnsiTheme="minorHAnsi" w:cstheme="minorHAnsi"/>
          <w:szCs w:val="20"/>
        </w:rPr>
        <w:t xml:space="preserve">requirement that, </w:t>
      </w:r>
      <w:r w:rsidR="001031AB">
        <w:t xml:space="preserve">all projects categorized as </w:t>
      </w:r>
      <w:r w:rsidR="001031AB" w:rsidRPr="001E283B">
        <w:rPr>
          <w:rFonts w:asciiTheme="minorHAnsi" w:hAnsiTheme="minorHAnsi" w:cstheme="minorHAnsi"/>
          <w:bCs/>
        </w:rPr>
        <w:t>complex Moderate Risk, Substantial Risk, or High Risk</w:t>
      </w:r>
      <w:r w:rsidR="001031AB">
        <w:rPr>
          <w:rFonts w:asciiTheme="minorHAnsi" w:hAnsiTheme="minorHAnsi" w:cstheme="minorHAnsi"/>
          <w:bCs/>
        </w:rPr>
        <w:t>, as determined by the Social and Environmental Screening Procedure</w:t>
      </w:r>
      <w:r w:rsidR="007C2171">
        <w:rPr>
          <w:rFonts w:asciiTheme="minorHAnsi" w:hAnsiTheme="minorHAnsi" w:cstheme="minorHAnsi"/>
          <w:bCs/>
        </w:rPr>
        <w:t xml:space="preserve"> (</w:t>
      </w:r>
      <w:r w:rsidR="001031AB">
        <w:rPr>
          <w:rFonts w:asciiTheme="minorHAnsi" w:hAnsiTheme="minorHAnsi" w:cstheme="minorHAnsi"/>
          <w:bCs/>
        </w:rPr>
        <w:t>SESP</w:t>
      </w:r>
      <w:r w:rsidR="007C2171">
        <w:rPr>
          <w:rFonts w:asciiTheme="minorHAnsi" w:hAnsiTheme="minorHAnsi" w:cstheme="minorHAnsi"/>
          <w:bCs/>
        </w:rPr>
        <w:t>)</w:t>
      </w:r>
      <w:r w:rsidRPr="001031AB">
        <w:rPr>
          <w:rFonts w:asciiTheme="minorHAnsi" w:hAnsiTheme="minorHAnsi" w:cstheme="minorHAnsi"/>
          <w:szCs w:val="20"/>
        </w:rPr>
        <w:t xml:space="preserve">, </w:t>
      </w:r>
      <w:r w:rsidR="00BD47E5">
        <w:rPr>
          <w:rFonts w:asciiTheme="minorHAnsi" w:hAnsiTheme="minorHAnsi" w:cstheme="minorHAnsi"/>
          <w:szCs w:val="20"/>
        </w:rPr>
        <w:t xml:space="preserve">have </w:t>
      </w:r>
      <w:r w:rsidR="00060CED">
        <w:rPr>
          <w:rFonts w:asciiTheme="minorHAnsi" w:hAnsiTheme="minorHAnsi" w:cstheme="minorHAnsi"/>
          <w:szCs w:val="20"/>
        </w:rPr>
        <w:t xml:space="preserve">made available </w:t>
      </w:r>
      <w:r w:rsidRPr="001031AB">
        <w:rPr>
          <w:rFonts w:asciiTheme="minorHAnsi" w:hAnsiTheme="minorHAnsi" w:cstheme="minorHAnsi"/>
          <w:szCs w:val="20"/>
        </w:rPr>
        <w:t>an effective project-level grievance redress mechanism.</w:t>
      </w:r>
      <w:r w:rsidR="00C76521">
        <w:rPr>
          <w:rFonts w:asciiTheme="minorHAnsi" w:hAnsiTheme="minorHAnsi" w:cstheme="minorHAnsi"/>
          <w:szCs w:val="20"/>
        </w:rPr>
        <w:t xml:space="preserve"> </w:t>
      </w:r>
      <w:r w:rsidR="001031AB">
        <w:rPr>
          <w:rFonts w:asciiTheme="minorHAnsi" w:hAnsiTheme="minorHAnsi" w:cstheme="minorHAnsi"/>
          <w:szCs w:val="20"/>
        </w:rPr>
        <w:t>The scope of the project</w:t>
      </w:r>
      <w:r w:rsidR="00C76521">
        <w:rPr>
          <w:rFonts w:asciiTheme="minorHAnsi" w:hAnsiTheme="minorHAnsi" w:cstheme="minorHAnsi"/>
          <w:szCs w:val="20"/>
        </w:rPr>
        <w:t xml:space="preserve"> </w:t>
      </w:r>
      <w:r w:rsidR="001031AB">
        <w:rPr>
          <w:rFonts w:asciiTheme="minorHAnsi" w:hAnsiTheme="minorHAnsi" w:cstheme="minorHAnsi"/>
          <w:szCs w:val="20"/>
        </w:rPr>
        <w:t>GRM is therefore to address grievances related to the social and environmental impacts of a UNDP project (see Section III below regarding eligibility).</w:t>
      </w:r>
      <w:r w:rsidR="00C021FB">
        <w:rPr>
          <w:rFonts w:asciiTheme="minorHAnsi" w:hAnsiTheme="minorHAnsi" w:cstheme="minorHAnsi"/>
          <w:szCs w:val="20"/>
        </w:rPr>
        <w:t xml:space="preserve"> </w:t>
      </w:r>
      <w:r w:rsidR="001031AB">
        <w:rPr>
          <w:rFonts w:asciiTheme="minorHAnsi" w:hAnsiTheme="minorHAnsi" w:cstheme="minorHAnsi"/>
          <w:szCs w:val="20"/>
        </w:rPr>
        <w:t>Grievances related to other topics should be referred to the appropriate mechanisms, in accordance with their mandates</w:t>
      </w:r>
      <w:r w:rsidR="001031AB">
        <w:rPr>
          <w:rStyle w:val="FootnoteReference"/>
          <w:rFonts w:asciiTheme="minorHAnsi" w:hAnsiTheme="minorHAnsi" w:cstheme="minorHAnsi"/>
          <w:szCs w:val="20"/>
        </w:rPr>
        <w:footnoteReference w:id="3"/>
      </w:r>
      <w:r w:rsidR="001031AB">
        <w:rPr>
          <w:rFonts w:asciiTheme="minorHAnsi" w:hAnsiTheme="minorHAnsi" w:cstheme="minorHAnsi"/>
          <w:szCs w:val="20"/>
        </w:rPr>
        <w:t>.</w:t>
      </w:r>
      <w:r w:rsidR="00484619">
        <w:rPr>
          <w:rFonts w:asciiTheme="minorHAnsi" w:hAnsiTheme="minorHAnsi" w:cstheme="minorHAnsi"/>
          <w:szCs w:val="20"/>
        </w:rPr>
        <w:t xml:space="preserve"> </w:t>
      </w:r>
    </w:p>
    <w:p w14:paraId="390C702B" w14:textId="797BFC26" w:rsidR="00AD18BB" w:rsidRPr="001E283B" w:rsidRDefault="00AD18BB"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Pr>
          <w:rFonts w:asciiTheme="minorHAnsi" w:hAnsiTheme="minorHAnsi" w:cstheme="minorHAnsi"/>
          <w:b/>
          <w:szCs w:val="20"/>
        </w:rPr>
        <w:t>Introduction</w:t>
      </w:r>
      <w:r w:rsidR="003B4C96">
        <w:rPr>
          <w:rFonts w:asciiTheme="minorHAnsi" w:hAnsiTheme="minorHAnsi" w:cstheme="minorHAnsi"/>
          <w:b/>
          <w:szCs w:val="20"/>
        </w:rPr>
        <w:t xml:space="preserve"> and Overview</w:t>
      </w:r>
    </w:p>
    <w:p w14:paraId="25336EED" w14:textId="18123187" w:rsidR="00AD18BB" w:rsidRDefault="00AD18BB" w:rsidP="005778E8">
      <w:pPr>
        <w:widowControl w:val="0"/>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 xml:space="preserve">These ToR provide guidance on the mandate and functions of </w:t>
      </w:r>
      <w:r w:rsidR="00BB6498">
        <w:rPr>
          <w:rFonts w:asciiTheme="minorHAnsi" w:hAnsiTheme="minorHAnsi" w:cstheme="minorHAnsi"/>
          <w:bCs/>
          <w:szCs w:val="20"/>
        </w:rPr>
        <w:t xml:space="preserve">the </w:t>
      </w:r>
      <w:r>
        <w:rPr>
          <w:rFonts w:asciiTheme="minorHAnsi" w:hAnsiTheme="minorHAnsi" w:cstheme="minorHAnsi"/>
          <w:bCs/>
          <w:szCs w:val="20"/>
        </w:rPr>
        <w:t xml:space="preserve">grievance </w:t>
      </w:r>
      <w:r w:rsidR="00BB6498">
        <w:rPr>
          <w:rFonts w:asciiTheme="minorHAnsi" w:hAnsiTheme="minorHAnsi" w:cstheme="minorHAnsi"/>
          <w:bCs/>
          <w:szCs w:val="20"/>
        </w:rPr>
        <w:t xml:space="preserve">redress </w:t>
      </w:r>
      <w:r>
        <w:rPr>
          <w:rFonts w:asciiTheme="minorHAnsi" w:hAnsiTheme="minorHAnsi" w:cstheme="minorHAnsi"/>
          <w:bCs/>
          <w:szCs w:val="20"/>
        </w:rPr>
        <w:t xml:space="preserve">mechanism </w:t>
      </w:r>
      <w:r w:rsidR="00BB6498">
        <w:rPr>
          <w:rFonts w:asciiTheme="minorHAnsi" w:hAnsiTheme="minorHAnsi" w:cstheme="minorHAnsi"/>
          <w:bCs/>
          <w:szCs w:val="20"/>
        </w:rPr>
        <w:t>(GRM) for this</w:t>
      </w:r>
      <w:r>
        <w:rPr>
          <w:rFonts w:asciiTheme="minorHAnsi" w:hAnsiTheme="minorHAnsi" w:cstheme="minorHAnsi"/>
          <w:bCs/>
          <w:szCs w:val="20"/>
        </w:rPr>
        <w:t xml:space="preserve"> UNDP-supported </w:t>
      </w:r>
      <w:r w:rsidR="00B46FCC">
        <w:rPr>
          <w:rFonts w:asciiTheme="minorHAnsi" w:hAnsiTheme="minorHAnsi" w:cstheme="minorHAnsi"/>
          <w:bCs/>
          <w:szCs w:val="20"/>
        </w:rPr>
        <w:t>P</w:t>
      </w:r>
      <w:r>
        <w:rPr>
          <w:rFonts w:asciiTheme="minorHAnsi" w:hAnsiTheme="minorHAnsi" w:cstheme="minorHAnsi"/>
          <w:bCs/>
          <w:szCs w:val="20"/>
        </w:rPr>
        <w:t xml:space="preserve">roject. </w:t>
      </w:r>
      <w:r w:rsidR="00BB6498">
        <w:rPr>
          <w:rFonts w:asciiTheme="minorHAnsi" w:hAnsiTheme="minorHAnsi" w:cstheme="minorHAnsi"/>
          <w:bCs/>
          <w:szCs w:val="20"/>
        </w:rPr>
        <w:t>The GRM</w:t>
      </w:r>
      <w:r>
        <w:rPr>
          <w:rFonts w:asciiTheme="minorHAnsi" w:hAnsiTheme="minorHAnsi" w:cstheme="minorHAnsi"/>
          <w:bCs/>
          <w:szCs w:val="20"/>
        </w:rPr>
        <w:t xml:space="preserve"> provide</w:t>
      </w:r>
      <w:r w:rsidR="00BB6498">
        <w:rPr>
          <w:rFonts w:asciiTheme="minorHAnsi" w:hAnsiTheme="minorHAnsi" w:cstheme="minorHAnsi"/>
          <w:bCs/>
          <w:szCs w:val="20"/>
        </w:rPr>
        <w:t>s</w:t>
      </w:r>
      <w:r>
        <w:rPr>
          <w:rFonts w:asciiTheme="minorHAnsi" w:hAnsiTheme="minorHAnsi" w:cstheme="minorHAnsi"/>
          <w:bCs/>
          <w:szCs w:val="20"/>
        </w:rPr>
        <w:t xml:space="preserve"> one avenue for stakeholder engagement and the management of social and environmental risks and impacts. However, </w:t>
      </w:r>
      <w:r w:rsidR="00BB6498">
        <w:rPr>
          <w:rFonts w:asciiTheme="minorHAnsi" w:hAnsiTheme="minorHAnsi" w:cstheme="minorHAnsi"/>
          <w:bCs/>
          <w:szCs w:val="20"/>
        </w:rPr>
        <w:t>it</w:t>
      </w:r>
      <w:r>
        <w:rPr>
          <w:rFonts w:asciiTheme="minorHAnsi" w:hAnsiTheme="minorHAnsi" w:cstheme="minorHAnsi"/>
          <w:bCs/>
          <w:szCs w:val="20"/>
        </w:rPr>
        <w:t xml:space="preserve"> </w:t>
      </w:r>
      <w:r w:rsidR="00BB6498">
        <w:rPr>
          <w:rFonts w:asciiTheme="minorHAnsi" w:hAnsiTheme="minorHAnsi" w:cstheme="minorHAnsi"/>
          <w:bCs/>
          <w:szCs w:val="20"/>
        </w:rPr>
        <w:t>is</w:t>
      </w:r>
      <w:r>
        <w:rPr>
          <w:rFonts w:asciiTheme="minorHAnsi" w:hAnsiTheme="minorHAnsi" w:cstheme="minorHAnsi"/>
          <w:bCs/>
          <w:szCs w:val="20"/>
        </w:rPr>
        <w:t xml:space="preserve"> not a substitute for proactive outreach to stakeholders to inform them about </w:t>
      </w:r>
      <w:r w:rsidR="00B46FCC">
        <w:rPr>
          <w:rFonts w:asciiTheme="minorHAnsi" w:hAnsiTheme="minorHAnsi" w:cstheme="minorHAnsi"/>
          <w:bCs/>
          <w:szCs w:val="20"/>
        </w:rPr>
        <w:t>the Project</w:t>
      </w:r>
      <w:r>
        <w:rPr>
          <w:rFonts w:asciiTheme="minorHAnsi" w:hAnsiTheme="minorHAnsi" w:cstheme="minorHAnsi"/>
          <w:bCs/>
          <w:szCs w:val="20"/>
        </w:rPr>
        <w:t>, seek their input, and respond to their suggestions and concerns regarding social and environmental benefits, risks and impacts. Proactive stakeholder engagement should begin early in project design and continue throughout the project cycle.</w:t>
      </w:r>
      <w:r w:rsidR="00C021FB">
        <w:rPr>
          <w:rFonts w:asciiTheme="minorHAnsi" w:hAnsiTheme="minorHAnsi" w:cstheme="minorHAnsi"/>
          <w:bCs/>
          <w:szCs w:val="20"/>
        </w:rPr>
        <w:t xml:space="preserve"> </w:t>
      </w:r>
    </w:p>
    <w:p w14:paraId="281D16CA" w14:textId="3F06F3BF" w:rsidR="002035A2" w:rsidRDefault="00BB6498" w:rsidP="005778E8">
      <w:pPr>
        <w:widowControl w:val="0"/>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 xml:space="preserve">The </w:t>
      </w:r>
      <w:r w:rsidR="00B46FCC">
        <w:rPr>
          <w:rFonts w:asciiTheme="minorHAnsi" w:hAnsiTheme="minorHAnsi" w:cstheme="minorHAnsi"/>
          <w:bCs/>
          <w:szCs w:val="20"/>
        </w:rPr>
        <w:t>P</w:t>
      </w:r>
      <w:r>
        <w:rPr>
          <w:rFonts w:asciiTheme="minorHAnsi" w:hAnsiTheme="minorHAnsi" w:cstheme="minorHAnsi"/>
          <w:bCs/>
          <w:szCs w:val="20"/>
        </w:rPr>
        <w:t xml:space="preserve">roject GRM </w:t>
      </w:r>
      <w:r w:rsidR="00AD18BB">
        <w:rPr>
          <w:rFonts w:asciiTheme="minorHAnsi" w:hAnsiTheme="minorHAnsi" w:cstheme="minorHAnsi"/>
          <w:bCs/>
          <w:szCs w:val="20"/>
        </w:rPr>
        <w:t>provide</w:t>
      </w:r>
      <w:r>
        <w:rPr>
          <w:rFonts w:asciiTheme="minorHAnsi" w:hAnsiTheme="minorHAnsi" w:cstheme="minorHAnsi"/>
          <w:bCs/>
          <w:szCs w:val="20"/>
        </w:rPr>
        <w:t>s</w:t>
      </w:r>
      <w:r w:rsidR="00AD18BB">
        <w:rPr>
          <w:rFonts w:asciiTheme="minorHAnsi" w:hAnsiTheme="minorHAnsi" w:cstheme="minorHAnsi"/>
          <w:bCs/>
          <w:szCs w:val="20"/>
        </w:rPr>
        <w:t xml:space="preserve"> a</w:t>
      </w:r>
      <w:r w:rsidR="00CE6698">
        <w:rPr>
          <w:rFonts w:asciiTheme="minorHAnsi" w:hAnsiTheme="minorHAnsi" w:cstheme="minorHAnsi"/>
          <w:bCs/>
          <w:szCs w:val="20"/>
        </w:rPr>
        <w:t>n additional, formal</w:t>
      </w:r>
      <w:r w:rsidR="00AD18BB">
        <w:rPr>
          <w:rFonts w:asciiTheme="minorHAnsi" w:hAnsiTheme="minorHAnsi" w:cstheme="minorHAnsi"/>
          <w:bCs/>
          <w:szCs w:val="20"/>
        </w:rPr>
        <w:t xml:space="preserve"> channel for project stakeholders to register complaints about project </w:t>
      </w:r>
      <w:r w:rsidR="00F80BE8">
        <w:rPr>
          <w:rFonts w:asciiTheme="minorHAnsi" w:hAnsiTheme="minorHAnsi" w:cstheme="minorHAnsi"/>
          <w:bCs/>
          <w:szCs w:val="20"/>
        </w:rPr>
        <w:t xml:space="preserve">social and environmental </w:t>
      </w:r>
      <w:r w:rsidR="00AD18BB">
        <w:rPr>
          <w:rFonts w:asciiTheme="minorHAnsi" w:hAnsiTheme="minorHAnsi" w:cstheme="minorHAnsi"/>
          <w:bCs/>
          <w:szCs w:val="20"/>
        </w:rPr>
        <w:t xml:space="preserve">risks and impacts. </w:t>
      </w:r>
      <w:r w:rsidR="005F4694">
        <w:rPr>
          <w:rFonts w:asciiTheme="minorHAnsi" w:hAnsiTheme="minorHAnsi" w:cstheme="minorHAnsi"/>
          <w:bCs/>
          <w:szCs w:val="20"/>
        </w:rPr>
        <w:t xml:space="preserve">UNDP requires the establishment of project GRMs when </w:t>
      </w:r>
      <w:r w:rsidR="00B73A28" w:rsidRPr="001E283B">
        <w:rPr>
          <w:rFonts w:asciiTheme="minorHAnsi" w:hAnsiTheme="minorHAnsi" w:cstheme="minorHAnsi"/>
          <w:bCs/>
          <w:szCs w:val="20"/>
        </w:rPr>
        <w:t>its</w:t>
      </w:r>
      <w:r w:rsidR="005F4694" w:rsidRPr="00B5345F">
        <w:rPr>
          <w:rFonts w:asciiTheme="minorHAnsi" w:hAnsiTheme="minorHAnsi" w:cstheme="minorHAnsi"/>
          <w:bCs/>
          <w:szCs w:val="20"/>
        </w:rPr>
        <w:t xml:space="preserve"> Social and Environmental </w:t>
      </w:r>
      <w:r w:rsidR="00B73A28" w:rsidRPr="001E283B">
        <w:rPr>
          <w:rFonts w:asciiTheme="minorHAnsi" w:hAnsiTheme="minorHAnsi" w:cstheme="minorHAnsi"/>
          <w:bCs/>
          <w:szCs w:val="20"/>
        </w:rPr>
        <w:t>S</w:t>
      </w:r>
      <w:r w:rsidR="005F4694" w:rsidRPr="00B5345F">
        <w:rPr>
          <w:rFonts w:asciiTheme="minorHAnsi" w:hAnsiTheme="minorHAnsi" w:cstheme="minorHAnsi"/>
          <w:bCs/>
          <w:szCs w:val="20"/>
        </w:rPr>
        <w:t xml:space="preserve">creening </w:t>
      </w:r>
      <w:r w:rsidR="00B73A28" w:rsidRPr="001E283B">
        <w:rPr>
          <w:rFonts w:asciiTheme="minorHAnsi" w:hAnsiTheme="minorHAnsi" w:cstheme="minorHAnsi"/>
          <w:bCs/>
          <w:szCs w:val="20"/>
        </w:rPr>
        <w:t>P</w:t>
      </w:r>
      <w:r w:rsidR="005F4694" w:rsidRPr="00B5345F">
        <w:rPr>
          <w:rFonts w:asciiTheme="minorHAnsi" w:hAnsiTheme="minorHAnsi" w:cstheme="minorHAnsi"/>
          <w:bCs/>
          <w:szCs w:val="20"/>
        </w:rPr>
        <w:t>roc</w:t>
      </w:r>
      <w:r w:rsidR="00B73A28" w:rsidRPr="001E283B">
        <w:rPr>
          <w:rFonts w:asciiTheme="minorHAnsi" w:hAnsiTheme="minorHAnsi" w:cstheme="minorHAnsi"/>
          <w:bCs/>
          <w:szCs w:val="20"/>
        </w:rPr>
        <w:t>edure</w:t>
      </w:r>
      <w:r w:rsidR="005F4694" w:rsidRPr="00B5345F">
        <w:rPr>
          <w:rFonts w:asciiTheme="minorHAnsi" w:hAnsiTheme="minorHAnsi" w:cstheme="minorHAnsi"/>
          <w:bCs/>
          <w:szCs w:val="20"/>
        </w:rPr>
        <w:t xml:space="preserve"> </w:t>
      </w:r>
      <w:r w:rsidR="00B5345F">
        <w:rPr>
          <w:rFonts w:asciiTheme="minorHAnsi" w:hAnsiTheme="minorHAnsi" w:cstheme="minorHAnsi"/>
          <w:bCs/>
          <w:szCs w:val="20"/>
        </w:rPr>
        <w:t xml:space="preserve">(SESP) </w:t>
      </w:r>
      <w:r w:rsidR="005F4694" w:rsidRPr="00B5345F">
        <w:rPr>
          <w:rFonts w:asciiTheme="minorHAnsi" w:hAnsiTheme="minorHAnsi" w:cstheme="minorHAnsi"/>
          <w:bCs/>
          <w:szCs w:val="20"/>
        </w:rPr>
        <w:t>identifies</w:t>
      </w:r>
      <w:r w:rsidR="00B73A28" w:rsidRPr="001E283B">
        <w:rPr>
          <w:rFonts w:asciiTheme="minorHAnsi" w:hAnsiTheme="minorHAnsi" w:cstheme="minorHAnsi"/>
          <w:bCs/>
          <w:szCs w:val="20"/>
        </w:rPr>
        <w:t xml:space="preserve"> the potential for </w:t>
      </w:r>
      <w:r w:rsidR="00B5345F" w:rsidRPr="001E283B">
        <w:rPr>
          <w:rFonts w:asciiTheme="minorHAnsi" w:hAnsiTheme="minorHAnsi" w:cstheme="minorHAnsi"/>
          <w:bCs/>
          <w:szCs w:val="20"/>
        </w:rPr>
        <w:t xml:space="preserve">significant, </w:t>
      </w:r>
      <w:r w:rsidR="00B73A28" w:rsidRPr="001E283B">
        <w:rPr>
          <w:rFonts w:asciiTheme="minorHAnsi" w:hAnsiTheme="minorHAnsi" w:cstheme="minorHAnsi"/>
          <w:bCs/>
          <w:szCs w:val="20"/>
        </w:rPr>
        <w:t>adverse</w:t>
      </w:r>
      <w:r w:rsidR="005F4694" w:rsidRPr="00B5345F">
        <w:rPr>
          <w:rFonts w:asciiTheme="minorHAnsi" w:hAnsiTheme="minorHAnsi" w:cstheme="minorHAnsi"/>
          <w:bCs/>
          <w:szCs w:val="20"/>
        </w:rPr>
        <w:t xml:space="preserve"> social </w:t>
      </w:r>
      <w:r w:rsidR="00B73A28" w:rsidRPr="001E283B">
        <w:rPr>
          <w:rFonts w:asciiTheme="minorHAnsi" w:hAnsiTheme="minorHAnsi" w:cstheme="minorHAnsi"/>
          <w:bCs/>
          <w:szCs w:val="20"/>
        </w:rPr>
        <w:t>and/or environmental impacts</w:t>
      </w:r>
      <w:r w:rsidR="00B5345F">
        <w:rPr>
          <w:rFonts w:asciiTheme="minorHAnsi" w:hAnsiTheme="minorHAnsi" w:cstheme="minorHAnsi"/>
          <w:bCs/>
          <w:szCs w:val="20"/>
        </w:rPr>
        <w:t>.</w:t>
      </w:r>
      <w:r w:rsidR="00B5345F" w:rsidRPr="001E283B">
        <w:rPr>
          <w:rFonts w:asciiTheme="minorHAnsi" w:hAnsiTheme="minorHAnsi" w:cstheme="minorHAnsi"/>
          <w:bCs/>
          <w:szCs w:val="20"/>
        </w:rPr>
        <w:t xml:space="preserve"> </w:t>
      </w:r>
    </w:p>
    <w:p w14:paraId="08C1BBE2" w14:textId="68C9390D" w:rsidR="00FA7094" w:rsidRDefault="00FA7094" w:rsidP="005778E8">
      <w:pPr>
        <w:widowControl w:val="0"/>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Project GRMs also facilitate timely identification and treatment of potential emerging Project risks</w:t>
      </w:r>
      <w:r w:rsidR="006A2B48">
        <w:rPr>
          <w:rFonts w:asciiTheme="minorHAnsi" w:hAnsiTheme="minorHAnsi" w:cstheme="minorHAnsi"/>
          <w:bCs/>
          <w:szCs w:val="20"/>
        </w:rPr>
        <w:t>, strengthening effective risk management at the Project-level, in line with UNDP’s Enterprise Risk Management Policy.</w:t>
      </w:r>
      <w:r w:rsidR="006A2B48">
        <w:rPr>
          <w:rStyle w:val="FootnoteReference"/>
          <w:rFonts w:asciiTheme="minorHAnsi" w:hAnsiTheme="minorHAnsi" w:cstheme="minorHAnsi"/>
          <w:bCs/>
          <w:szCs w:val="20"/>
        </w:rPr>
        <w:footnoteReference w:id="4"/>
      </w:r>
      <w:r w:rsidR="00C12660">
        <w:rPr>
          <w:rFonts w:asciiTheme="minorHAnsi" w:hAnsiTheme="minorHAnsi" w:cstheme="minorHAnsi"/>
          <w:bCs/>
          <w:szCs w:val="20"/>
        </w:rPr>
        <w:t xml:space="preserve"> Gr</w:t>
      </w:r>
      <w:r w:rsidR="00AA6DCA">
        <w:rPr>
          <w:rFonts w:asciiTheme="minorHAnsi" w:hAnsiTheme="minorHAnsi" w:cstheme="minorHAnsi"/>
          <w:bCs/>
          <w:szCs w:val="20"/>
        </w:rPr>
        <w:t>ie</w:t>
      </w:r>
      <w:r w:rsidR="00C12660">
        <w:rPr>
          <w:rFonts w:asciiTheme="minorHAnsi" w:hAnsiTheme="minorHAnsi" w:cstheme="minorHAnsi"/>
          <w:bCs/>
          <w:szCs w:val="20"/>
        </w:rPr>
        <w:t>vances are a</w:t>
      </w:r>
      <w:r w:rsidR="00AA6DCA">
        <w:rPr>
          <w:rFonts w:asciiTheme="minorHAnsi" w:hAnsiTheme="minorHAnsi" w:cstheme="minorHAnsi"/>
          <w:bCs/>
          <w:szCs w:val="20"/>
        </w:rPr>
        <w:t>n ERM sub-risk category.</w:t>
      </w:r>
    </w:p>
    <w:p w14:paraId="7B9187C6" w14:textId="4D22A630" w:rsidR="00717873" w:rsidRDefault="00717873" w:rsidP="005778E8">
      <w:pPr>
        <w:widowControl w:val="0"/>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 xml:space="preserve">In the case that an existing national mechanism for grievance resolution may be appropriate for the Project, the </w:t>
      </w:r>
      <w:r w:rsidR="00A34BE5">
        <w:rPr>
          <w:rFonts w:asciiTheme="minorHAnsi" w:hAnsiTheme="minorHAnsi" w:cstheme="minorHAnsi"/>
          <w:bCs/>
          <w:szCs w:val="20"/>
        </w:rPr>
        <w:t>UNDP Country Office, jointly with the P</w:t>
      </w:r>
      <w:r w:rsidR="00450EDD">
        <w:rPr>
          <w:rFonts w:asciiTheme="minorHAnsi" w:hAnsiTheme="minorHAnsi" w:cstheme="minorHAnsi"/>
          <w:bCs/>
          <w:szCs w:val="20"/>
        </w:rPr>
        <w:t>roject Board</w:t>
      </w:r>
      <w:r w:rsidR="00A34BE5">
        <w:rPr>
          <w:rFonts w:asciiTheme="minorHAnsi" w:hAnsiTheme="minorHAnsi" w:cstheme="minorHAnsi"/>
          <w:bCs/>
          <w:szCs w:val="20"/>
        </w:rPr>
        <w:t xml:space="preserve">, </w:t>
      </w:r>
      <w:r>
        <w:rPr>
          <w:rFonts w:asciiTheme="minorHAnsi" w:hAnsiTheme="minorHAnsi" w:cstheme="minorHAnsi"/>
          <w:bCs/>
          <w:szCs w:val="20"/>
        </w:rPr>
        <w:t xml:space="preserve">will assess the mechanism’s effectiveness against a set of criteria specified in UNDP’s </w:t>
      </w:r>
      <w:r w:rsidR="00661CA4">
        <w:rPr>
          <w:rFonts w:asciiTheme="minorHAnsi" w:hAnsiTheme="minorHAnsi" w:cstheme="minorHAnsi"/>
          <w:bCs/>
          <w:szCs w:val="20"/>
        </w:rPr>
        <w:t xml:space="preserve">Supplemental </w:t>
      </w:r>
      <w:r>
        <w:rPr>
          <w:rFonts w:asciiTheme="minorHAnsi" w:hAnsiTheme="minorHAnsi" w:cstheme="minorHAnsi"/>
          <w:bCs/>
          <w:szCs w:val="20"/>
        </w:rPr>
        <w:t>Guidance Note on Project GRMs</w:t>
      </w:r>
      <w:r w:rsidR="00770A80">
        <w:rPr>
          <w:rFonts w:asciiTheme="minorHAnsi" w:hAnsiTheme="minorHAnsi" w:cstheme="minorHAnsi"/>
          <w:bCs/>
          <w:szCs w:val="20"/>
        </w:rPr>
        <w:t xml:space="preserve"> and will determine </w:t>
      </w:r>
      <w:r w:rsidR="009C0921">
        <w:rPr>
          <w:rFonts w:asciiTheme="minorHAnsi" w:hAnsiTheme="minorHAnsi" w:cstheme="minorHAnsi"/>
          <w:bCs/>
          <w:szCs w:val="20"/>
        </w:rPr>
        <w:t xml:space="preserve">who will be responsible for undertaking the </w:t>
      </w:r>
      <w:r w:rsidR="00770A80">
        <w:rPr>
          <w:rFonts w:asciiTheme="minorHAnsi" w:hAnsiTheme="minorHAnsi" w:cstheme="minorHAnsi"/>
          <w:bCs/>
          <w:szCs w:val="20"/>
        </w:rPr>
        <w:t>GRM function as outlined in this TOR</w:t>
      </w:r>
      <w:r w:rsidR="00202731">
        <w:rPr>
          <w:rFonts w:asciiTheme="minorHAnsi" w:hAnsiTheme="minorHAnsi" w:cstheme="minorHAnsi"/>
          <w:bCs/>
          <w:szCs w:val="20"/>
        </w:rPr>
        <w:t>.</w:t>
      </w:r>
      <w:r w:rsidR="00C021FB">
        <w:rPr>
          <w:rFonts w:asciiTheme="minorHAnsi" w:hAnsiTheme="minorHAnsi" w:cstheme="minorHAnsi"/>
          <w:bCs/>
          <w:szCs w:val="20"/>
        </w:rPr>
        <w:t xml:space="preserve"> </w:t>
      </w:r>
    </w:p>
    <w:p w14:paraId="5207DF50" w14:textId="454E55FB" w:rsidR="00EE3198" w:rsidRPr="00495BC9" w:rsidRDefault="00EE3198" w:rsidP="005778E8">
      <w:pPr>
        <w:widowControl w:val="0"/>
        <w:autoSpaceDE w:val="0"/>
        <w:autoSpaceDN w:val="0"/>
        <w:adjustRightInd w:val="0"/>
        <w:spacing w:after="240"/>
        <w:jc w:val="both"/>
        <w:rPr>
          <w:rFonts w:asciiTheme="minorHAnsi" w:hAnsiTheme="minorHAnsi" w:cstheme="minorHAnsi"/>
          <w:bCs/>
          <w:szCs w:val="20"/>
        </w:rPr>
      </w:pPr>
      <w:r w:rsidRPr="00495BC9">
        <w:rPr>
          <w:rFonts w:asciiTheme="minorHAnsi" w:hAnsiTheme="minorHAnsi" w:cstheme="minorHAnsi"/>
          <w:bCs/>
          <w:szCs w:val="20"/>
        </w:rPr>
        <w:t xml:space="preserve">The UNDP corporate Accountability Mechanism </w:t>
      </w:r>
      <w:r w:rsidR="003B6D87">
        <w:rPr>
          <w:rFonts w:asciiTheme="minorHAnsi" w:hAnsiTheme="minorHAnsi" w:cstheme="minorHAnsi"/>
          <w:bCs/>
          <w:szCs w:val="20"/>
        </w:rPr>
        <w:t>(</w:t>
      </w:r>
      <w:hyperlink r:id="rId12" w:history="1">
        <w:r w:rsidR="003B6D87" w:rsidRPr="00F76311">
          <w:rPr>
            <w:rStyle w:val="Hyperlink"/>
            <w:rFonts w:asciiTheme="minorHAnsi" w:hAnsiTheme="minorHAnsi" w:cstheme="minorHAnsi"/>
            <w:bCs/>
            <w:szCs w:val="20"/>
          </w:rPr>
          <w:t>www.undp.org/secu-srm</w:t>
        </w:r>
      </w:hyperlink>
      <w:r w:rsidR="003B6D87">
        <w:rPr>
          <w:rFonts w:asciiTheme="minorHAnsi" w:hAnsiTheme="minorHAnsi" w:cstheme="minorHAnsi"/>
          <w:bCs/>
          <w:szCs w:val="20"/>
        </w:rPr>
        <w:t xml:space="preserve">) </w:t>
      </w:r>
      <w:r w:rsidRPr="00495BC9">
        <w:rPr>
          <w:rFonts w:asciiTheme="minorHAnsi" w:hAnsiTheme="minorHAnsi" w:cstheme="minorHAnsi"/>
          <w:bCs/>
          <w:szCs w:val="20"/>
        </w:rPr>
        <w:t xml:space="preserve">provides an additional recourse for </w:t>
      </w:r>
      <w:r w:rsidR="00F35C86">
        <w:rPr>
          <w:rFonts w:asciiTheme="minorHAnsi" w:hAnsiTheme="minorHAnsi" w:cstheme="minorHAnsi"/>
          <w:bCs/>
          <w:szCs w:val="20"/>
        </w:rPr>
        <w:t>C</w:t>
      </w:r>
      <w:r w:rsidRPr="00495BC9">
        <w:rPr>
          <w:rFonts w:asciiTheme="minorHAnsi" w:hAnsiTheme="minorHAnsi" w:cstheme="minorHAnsi"/>
          <w:bCs/>
          <w:szCs w:val="20"/>
        </w:rPr>
        <w:t xml:space="preserve">omplainants who are not satisfied with the response they have received from the Project GRM or who are concerned about an adverse response if they raise concerns with the Project GRM. </w:t>
      </w:r>
    </w:p>
    <w:p w14:paraId="7A8C2679" w14:textId="30774B68" w:rsidR="00C863B9" w:rsidRPr="001E283B" w:rsidRDefault="00C863B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1E283B">
        <w:rPr>
          <w:rFonts w:asciiTheme="minorHAnsi" w:hAnsiTheme="minorHAnsi" w:cstheme="minorHAnsi"/>
          <w:b/>
          <w:szCs w:val="20"/>
        </w:rPr>
        <w:t xml:space="preserve"> Mandate</w:t>
      </w:r>
    </w:p>
    <w:p w14:paraId="6BB68F77" w14:textId="69455027" w:rsidR="00FD14FB" w:rsidRDefault="00C863B9" w:rsidP="005778E8">
      <w:pPr>
        <w:spacing w:before="0" w:line="240" w:lineRule="auto"/>
        <w:jc w:val="both"/>
        <w:rPr>
          <w:rFonts w:asciiTheme="minorHAnsi" w:hAnsiTheme="minorHAnsi" w:cstheme="minorHAnsi"/>
          <w:bCs/>
          <w:szCs w:val="20"/>
        </w:rPr>
      </w:pPr>
      <w:r w:rsidRPr="00C863B9">
        <w:rPr>
          <w:rFonts w:asciiTheme="minorHAnsi" w:hAnsiTheme="minorHAnsi" w:cstheme="minorHAnsi"/>
          <w:szCs w:val="20"/>
        </w:rPr>
        <w:t xml:space="preserve">The mandate of the </w:t>
      </w:r>
      <w:r w:rsidR="007765A2">
        <w:rPr>
          <w:rFonts w:asciiTheme="minorHAnsi" w:hAnsiTheme="minorHAnsi" w:cstheme="minorHAnsi"/>
          <w:szCs w:val="20"/>
        </w:rPr>
        <w:t xml:space="preserve">Project </w:t>
      </w:r>
      <w:r w:rsidRPr="00C863B9">
        <w:rPr>
          <w:rFonts w:asciiTheme="minorHAnsi" w:hAnsiTheme="minorHAnsi" w:cstheme="minorHAnsi"/>
          <w:szCs w:val="20"/>
        </w:rPr>
        <w:t>GRM will be to</w:t>
      </w:r>
      <w:r w:rsidR="00294D8B">
        <w:rPr>
          <w:rFonts w:asciiTheme="minorHAnsi" w:hAnsiTheme="minorHAnsi" w:cstheme="minorHAnsi"/>
          <w:szCs w:val="20"/>
        </w:rPr>
        <w:t xml:space="preserve"> r</w:t>
      </w:r>
      <w:r w:rsidRPr="00C863B9">
        <w:rPr>
          <w:rFonts w:asciiTheme="minorHAnsi" w:hAnsiTheme="minorHAnsi" w:cstheme="minorHAnsi"/>
          <w:szCs w:val="20"/>
        </w:rPr>
        <w:t xml:space="preserve">eceive and </w:t>
      </w:r>
      <w:r w:rsidR="00294D8B">
        <w:rPr>
          <w:rFonts w:asciiTheme="minorHAnsi" w:hAnsiTheme="minorHAnsi" w:cstheme="minorHAnsi"/>
          <w:szCs w:val="20"/>
        </w:rPr>
        <w:t>seek to resolve</w:t>
      </w:r>
      <w:r w:rsidRPr="00C863B9">
        <w:rPr>
          <w:rFonts w:asciiTheme="minorHAnsi" w:hAnsiTheme="minorHAnsi" w:cstheme="minorHAnsi"/>
          <w:szCs w:val="20"/>
        </w:rPr>
        <w:t xml:space="preserve"> </w:t>
      </w:r>
      <w:r w:rsidR="00294D8B">
        <w:rPr>
          <w:rFonts w:asciiTheme="minorHAnsi" w:hAnsiTheme="minorHAnsi" w:cstheme="minorHAnsi"/>
          <w:szCs w:val="20"/>
        </w:rPr>
        <w:t>complaints</w:t>
      </w:r>
      <w:r w:rsidRPr="00C863B9">
        <w:rPr>
          <w:rFonts w:asciiTheme="minorHAnsi" w:hAnsiTheme="minorHAnsi" w:cstheme="minorHAnsi"/>
          <w:szCs w:val="20"/>
        </w:rPr>
        <w:t xml:space="preserve"> </w:t>
      </w:r>
      <w:r w:rsidR="00294D8B">
        <w:rPr>
          <w:rFonts w:asciiTheme="minorHAnsi" w:hAnsiTheme="minorHAnsi" w:cstheme="minorHAnsi"/>
          <w:szCs w:val="20"/>
        </w:rPr>
        <w:t>about</w:t>
      </w:r>
      <w:r w:rsidR="00294D8B" w:rsidRPr="00C863B9">
        <w:rPr>
          <w:rFonts w:asciiTheme="minorHAnsi" w:hAnsiTheme="minorHAnsi" w:cstheme="minorHAnsi"/>
          <w:szCs w:val="20"/>
        </w:rPr>
        <w:t xml:space="preserve"> </w:t>
      </w:r>
      <w:r w:rsidRPr="00C863B9">
        <w:rPr>
          <w:rFonts w:asciiTheme="minorHAnsi" w:hAnsiTheme="minorHAnsi" w:cstheme="minorHAnsi"/>
          <w:szCs w:val="20"/>
        </w:rPr>
        <w:t xml:space="preserve">actual or potential </w:t>
      </w:r>
      <w:r w:rsidR="00C63713">
        <w:rPr>
          <w:rFonts w:asciiTheme="minorHAnsi" w:hAnsiTheme="minorHAnsi" w:cstheme="minorHAnsi"/>
          <w:szCs w:val="20"/>
        </w:rPr>
        <w:t xml:space="preserve">environmental or social </w:t>
      </w:r>
      <w:r w:rsidRPr="00C863B9">
        <w:rPr>
          <w:rFonts w:asciiTheme="minorHAnsi" w:hAnsiTheme="minorHAnsi" w:cstheme="minorHAnsi"/>
          <w:szCs w:val="20"/>
        </w:rPr>
        <w:t>harm</w:t>
      </w:r>
      <w:r w:rsidR="0071442B">
        <w:rPr>
          <w:rFonts w:asciiTheme="minorHAnsi" w:hAnsiTheme="minorHAnsi" w:cstheme="minorHAnsi"/>
          <w:szCs w:val="20"/>
        </w:rPr>
        <w:t xml:space="preserve"> </w:t>
      </w:r>
      <w:r w:rsidRPr="00C863B9">
        <w:rPr>
          <w:rFonts w:asciiTheme="minorHAnsi" w:hAnsiTheme="minorHAnsi" w:cstheme="minorHAnsi"/>
          <w:szCs w:val="20"/>
        </w:rPr>
        <w:t>to affected person(s)</w:t>
      </w:r>
      <w:r w:rsidR="00BB6498">
        <w:rPr>
          <w:rFonts w:asciiTheme="minorHAnsi" w:hAnsiTheme="minorHAnsi" w:cstheme="minorHAnsi"/>
          <w:szCs w:val="20"/>
        </w:rPr>
        <w:t xml:space="preserve"> </w:t>
      </w:r>
      <w:r w:rsidRPr="00C863B9">
        <w:rPr>
          <w:rFonts w:asciiTheme="minorHAnsi" w:hAnsiTheme="minorHAnsi" w:cstheme="minorHAnsi"/>
          <w:szCs w:val="20"/>
        </w:rPr>
        <w:t>arising from Project</w:t>
      </w:r>
      <w:r w:rsidR="00294D8B">
        <w:rPr>
          <w:rFonts w:asciiTheme="minorHAnsi" w:hAnsiTheme="minorHAnsi" w:cstheme="minorHAnsi"/>
          <w:szCs w:val="20"/>
        </w:rPr>
        <w:t xml:space="preserve">. </w:t>
      </w:r>
      <w:r w:rsidR="00FD14FB" w:rsidRPr="0005606A">
        <w:rPr>
          <w:rFonts w:asciiTheme="minorHAnsi" w:hAnsiTheme="minorHAnsi" w:cstheme="minorHAnsi"/>
          <w:bCs/>
          <w:szCs w:val="20"/>
        </w:rPr>
        <w:t>In its accessibility to complainants and</w:t>
      </w:r>
      <w:r w:rsidR="00FD14FB">
        <w:rPr>
          <w:rFonts w:asciiTheme="minorHAnsi" w:hAnsiTheme="minorHAnsi" w:cstheme="minorHAnsi"/>
          <w:bCs/>
          <w:szCs w:val="20"/>
        </w:rPr>
        <w:t xml:space="preserve"> in</w:t>
      </w:r>
      <w:r w:rsidR="00FD14FB" w:rsidRPr="0005606A">
        <w:rPr>
          <w:rFonts w:asciiTheme="minorHAnsi" w:hAnsiTheme="minorHAnsi" w:cstheme="minorHAnsi"/>
          <w:bCs/>
          <w:szCs w:val="20"/>
        </w:rPr>
        <w:t xml:space="preserve"> its </w:t>
      </w:r>
      <w:r w:rsidR="00FD14FB" w:rsidRPr="0005606A">
        <w:rPr>
          <w:rFonts w:asciiTheme="minorHAnsi" w:hAnsiTheme="minorHAnsi" w:cstheme="minorHAnsi"/>
          <w:bCs/>
          <w:szCs w:val="20"/>
        </w:rPr>
        <w:lastRenderedPageBreak/>
        <w:t>responses to complaints, the GRM will be gender-responsive, culturally sensitive, non-discriminatory</w:t>
      </w:r>
      <w:r w:rsidR="00FD14FB">
        <w:rPr>
          <w:rFonts w:asciiTheme="minorHAnsi" w:hAnsiTheme="minorHAnsi" w:cstheme="minorHAnsi"/>
          <w:bCs/>
          <w:szCs w:val="20"/>
        </w:rPr>
        <w:t>,</w:t>
      </w:r>
      <w:r w:rsidR="00FD14FB" w:rsidRPr="0005606A">
        <w:rPr>
          <w:rFonts w:asciiTheme="minorHAnsi" w:hAnsiTheme="minorHAnsi" w:cstheme="minorHAnsi"/>
          <w:bCs/>
          <w:szCs w:val="20"/>
        </w:rPr>
        <w:t xml:space="preserve"> and inclusive.</w:t>
      </w:r>
      <w:r w:rsidR="00411B1A">
        <w:rPr>
          <w:rFonts w:asciiTheme="minorHAnsi" w:hAnsiTheme="minorHAnsi" w:cstheme="minorHAnsi"/>
          <w:bCs/>
          <w:szCs w:val="20"/>
        </w:rPr>
        <w:t xml:space="preserve">  Complaints related to sexual abuse</w:t>
      </w:r>
      <w:r w:rsidR="003C1D5E">
        <w:rPr>
          <w:rFonts w:asciiTheme="minorHAnsi" w:hAnsiTheme="minorHAnsi" w:cstheme="minorHAnsi"/>
          <w:bCs/>
          <w:szCs w:val="20"/>
        </w:rPr>
        <w:t xml:space="preserve"> </w:t>
      </w:r>
      <w:r w:rsidR="00411B1A">
        <w:rPr>
          <w:rFonts w:asciiTheme="minorHAnsi" w:hAnsiTheme="minorHAnsi" w:cstheme="minorHAnsi"/>
          <w:bCs/>
          <w:szCs w:val="20"/>
        </w:rPr>
        <w:t>and exploitation</w:t>
      </w:r>
      <w:r w:rsidR="003C1D5E">
        <w:rPr>
          <w:rFonts w:asciiTheme="minorHAnsi" w:hAnsiTheme="minorHAnsi" w:cstheme="minorHAnsi"/>
          <w:bCs/>
          <w:szCs w:val="20"/>
        </w:rPr>
        <w:t xml:space="preserve"> (SEA)</w:t>
      </w:r>
      <w:r w:rsidR="00411B1A">
        <w:rPr>
          <w:rFonts w:asciiTheme="minorHAnsi" w:hAnsiTheme="minorHAnsi" w:cstheme="minorHAnsi"/>
          <w:bCs/>
          <w:szCs w:val="20"/>
        </w:rPr>
        <w:t xml:space="preserve"> will be treated in a</w:t>
      </w:r>
      <w:r w:rsidR="00411B1A" w:rsidRPr="00411B1A">
        <w:rPr>
          <w:rFonts w:asciiTheme="minorHAnsi" w:hAnsiTheme="minorHAnsi" w:cstheme="minorHAnsi"/>
          <w:bCs/>
          <w:szCs w:val="20"/>
        </w:rPr>
        <w:t xml:space="preserve"> survivor-centered</w:t>
      </w:r>
      <w:r w:rsidR="005B245F">
        <w:rPr>
          <w:rFonts w:asciiTheme="minorHAnsi" w:hAnsiTheme="minorHAnsi" w:cstheme="minorHAnsi"/>
          <w:bCs/>
          <w:szCs w:val="20"/>
        </w:rPr>
        <w:t xml:space="preserve"> manger </w:t>
      </w:r>
      <w:r w:rsidR="00411B1A" w:rsidRPr="00411B1A">
        <w:rPr>
          <w:rFonts w:asciiTheme="minorHAnsi" w:hAnsiTheme="minorHAnsi" w:cstheme="minorHAnsi"/>
          <w:bCs/>
          <w:szCs w:val="20"/>
        </w:rPr>
        <w:t>and ensure referrals for safe and confidential survivor assistance</w:t>
      </w:r>
      <w:r w:rsidR="00411B1A">
        <w:rPr>
          <w:rFonts w:asciiTheme="minorHAnsi" w:hAnsiTheme="minorHAnsi" w:cstheme="minorHAnsi"/>
          <w:bCs/>
          <w:szCs w:val="20"/>
        </w:rPr>
        <w:t>.</w:t>
      </w:r>
    </w:p>
    <w:p w14:paraId="1C895D9C" w14:textId="55AAAB49" w:rsidR="00C863B9" w:rsidRDefault="00294D8B" w:rsidP="005778E8">
      <w:pPr>
        <w:jc w:val="both"/>
        <w:rPr>
          <w:rFonts w:asciiTheme="minorHAnsi" w:hAnsiTheme="minorHAnsi" w:cstheme="minorHAnsi"/>
          <w:szCs w:val="20"/>
        </w:rPr>
      </w:pPr>
      <w:r>
        <w:rPr>
          <w:rFonts w:asciiTheme="minorHAnsi" w:hAnsiTheme="minorHAnsi" w:cstheme="minorHAnsi"/>
          <w:szCs w:val="20"/>
        </w:rPr>
        <w:t xml:space="preserve">The </w:t>
      </w:r>
      <w:r w:rsidR="007765A2">
        <w:rPr>
          <w:rFonts w:asciiTheme="minorHAnsi" w:hAnsiTheme="minorHAnsi" w:cstheme="minorHAnsi"/>
          <w:szCs w:val="20"/>
        </w:rPr>
        <w:t xml:space="preserve">Project </w:t>
      </w:r>
      <w:r>
        <w:rPr>
          <w:rFonts w:asciiTheme="minorHAnsi" w:hAnsiTheme="minorHAnsi" w:cstheme="minorHAnsi"/>
          <w:szCs w:val="20"/>
        </w:rPr>
        <w:t>GRM will provide</w:t>
      </w:r>
      <w:r w:rsidR="007765A2">
        <w:rPr>
          <w:rFonts w:asciiTheme="minorHAnsi" w:hAnsiTheme="minorHAnsi" w:cstheme="minorHAnsi"/>
          <w:szCs w:val="20"/>
        </w:rPr>
        <w:t>:</w:t>
      </w:r>
    </w:p>
    <w:p w14:paraId="2669538D" w14:textId="2320DD6F" w:rsidR="00294D8B" w:rsidRDefault="00294D8B" w:rsidP="005778E8">
      <w:pPr>
        <w:numPr>
          <w:ilvl w:val="0"/>
          <w:numId w:val="3"/>
        </w:numPr>
        <w:jc w:val="both"/>
        <w:rPr>
          <w:rFonts w:asciiTheme="minorHAnsi" w:hAnsiTheme="minorHAnsi" w:cstheme="minorHAnsi"/>
          <w:szCs w:val="20"/>
        </w:rPr>
      </w:pPr>
      <w:r>
        <w:rPr>
          <w:rFonts w:asciiTheme="minorHAnsi" w:hAnsiTheme="minorHAnsi" w:cstheme="minorHAnsi"/>
          <w:szCs w:val="20"/>
        </w:rPr>
        <w:t>an accessible, predictable and transparent procedure for receiving and responding to complaints</w:t>
      </w:r>
    </w:p>
    <w:p w14:paraId="3A30263A" w14:textId="3EDBA911" w:rsidR="00294D8B" w:rsidRDefault="00294D8B" w:rsidP="005778E8">
      <w:pPr>
        <w:numPr>
          <w:ilvl w:val="0"/>
          <w:numId w:val="3"/>
        </w:numPr>
        <w:jc w:val="both"/>
        <w:rPr>
          <w:rFonts w:asciiTheme="minorHAnsi" w:hAnsiTheme="minorHAnsi" w:cstheme="minorHAnsi"/>
          <w:szCs w:val="20"/>
        </w:rPr>
      </w:pPr>
      <w:r>
        <w:rPr>
          <w:rFonts w:asciiTheme="minorHAnsi" w:hAnsiTheme="minorHAnsi" w:cstheme="minorHAnsi"/>
          <w:szCs w:val="20"/>
        </w:rPr>
        <w:t>direct engagement</w:t>
      </w:r>
      <w:r w:rsidR="00C25021">
        <w:rPr>
          <w:rFonts w:asciiTheme="minorHAnsi" w:hAnsiTheme="minorHAnsi" w:cstheme="minorHAnsi"/>
          <w:szCs w:val="20"/>
        </w:rPr>
        <w:t xml:space="preserve"> and </w:t>
      </w:r>
      <w:r>
        <w:rPr>
          <w:rFonts w:asciiTheme="minorHAnsi" w:hAnsiTheme="minorHAnsi" w:cstheme="minorHAnsi"/>
          <w:szCs w:val="20"/>
        </w:rPr>
        <w:t xml:space="preserve">dialogue with </w:t>
      </w:r>
      <w:r w:rsidR="00F35C86">
        <w:rPr>
          <w:rFonts w:asciiTheme="minorHAnsi" w:hAnsiTheme="minorHAnsi" w:cstheme="minorHAnsi"/>
          <w:szCs w:val="20"/>
        </w:rPr>
        <w:t>C</w:t>
      </w:r>
      <w:r>
        <w:rPr>
          <w:rFonts w:asciiTheme="minorHAnsi" w:hAnsiTheme="minorHAnsi" w:cstheme="minorHAnsi"/>
          <w:szCs w:val="20"/>
        </w:rPr>
        <w:t>omplainants to clarify issues and interests and develop mutually acceptable responses</w:t>
      </w:r>
    </w:p>
    <w:p w14:paraId="7D58AF13" w14:textId="36959FDA" w:rsidR="00294D8B" w:rsidRDefault="00294D8B" w:rsidP="005778E8">
      <w:pPr>
        <w:numPr>
          <w:ilvl w:val="0"/>
          <w:numId w:val="3"/>
        </w:numPr>
        <w:jc w:val="both"/>
        <w:rPr>
          <w:rFonts w:asciiTheme="minorHAnsi" w:hAnsiTheme="minorHAnsi" w:cstheme="minorHAnsi"/>
          <w:szCs w:val="20"/>
        </w:rPr>
      </w:pPr>
      <w:r>
        <w:rPr>
          <w:rFonts w:asciiTheme="minorHAnsi" w:hAnsiTheme="minorHAnsi" w:cstheme="minorHAnsi"/>
          <w:szCs w:val="20"/>
        </w:rPr>
        <w:t xml:space="preserve">equitable and rights-compatible resolution of complaints, including contribution to remedy for environmental </w:t>
      </w:r>
      <w:r w:rsidR="00BB6498">
        <w:rPr>
          <w:rFonts w:asciiTheme="minorHAnsi" w:hAnsiTheme="minorHAnsi" w:cstheme="minorHAnsi"/>
          <w:szCs w:val="20"/>
        </w:rPr>
        <w:t>or</w:t>
      </w:r>
      <w:r>
        <w:rPr>
          <w:rFonts w:asciiTheme="minorHAnsi" w:hAnsiTheme="minorHAnsi" w:cstheme="minorHAnsi"/>
          <w:szCs w:val="20"/>
        </w:rPr>
        <w:t xml:space="preserve"> social harm demonstrably caused or contributed to by the project</w:t>
      </w:r>
      <w:r w:rsidR="00481381">
        <w:rPr>
          <w:rStyle w:val="FootnoteReference"/>
          <w:rFonts w:asciiTheme="minorHAnsi" w:hAnsiTheme="minorHAnsi" w:cstheme="minorHAnsi"/>
          <w:szCs w:val="20"/>
        </w:rPr>
        <w:footnoteReference w:id="5"/>
      </w:r>
      <w:r>
        <w:rPr>
          <w:rFonts w:asciiTheme="minorHAnsi" w:hAnsiTheme="minorHAnsi" w:cstheme="minorHAnsi"/>
          <w:szCs w:val="20"/>
        </w:rPr>
        <w:t xml:space="preserve"> </w:t>
      </w:r>
    </w:p>
    <w:p w14:paraId="126149F5" w14:textId="2A736583" w:rsidR="00C25021" w:rsidRDefault="00C25021" w:rsidP="005778E8">
      <w:pPr>
        <w:numPr>
          <w:ilvl w:val="0"/>
          <w:numId w:val="3"/>
        </w:numPr>
        <w:jc w:val="both"/>
        <w:rPr>
          <w:rFonts w:asciiTheme="minorHAnsi" w:hAnsiTheme="minorHAnsi" w:cstheme="minorHAnsi"/>
          <w:szCs w:val="20"/>
        </w:rPr>
      </w:pPr>
      <w:r>
        <w:rPr>
          <w:rFonts w:asciiTheme="minorHAnsi" w:hAnsiTheme="minorHAnsi" w:cstheme="minorHAnsi"/>
          <w:szCs w:val="20"/>
        </w:rPr>
        <w:t>opportunity for learning from complaints and their resolution, in ways that contribute to improved management of environmental and social risks</w:t>
      </w:r>
      <w:r w:rsidR="007765A2">
        <w:rPr>
          <w:rFonts w:asciiTheme="minorHAnsi" w:hAnsiTheme="minorHAnsi" w:cstheme="minorHAnsi"/>
          <w:szCs w:val="20"/>
        </w:rPr>
        <w:t xml:space="preserve"> and ensure </w:t>
      </w:r>
      <w:r w:rsidR="00F916D6">
        <w:rPr>
          <w:rFonts w:asciiTheme="minorHAnsi" w:hAnsiTheme="minorHAnsi" w:cstheme="minorHAnsi"/>
          <w:szCs w:val="20"/>
        </w:rPr>
        <w:t>align</w:t>
      </w:r>
      <w:r w:rsidR="007765A2">
        <w:rPr>
          <w:rFonts w:asciiTheme="minorHAnsi" w:hAnsiTheme="minorHAnsi" w:cstheme="minorHAnsi"/>
          <w:szCs w:val="20"/>
        </w:rPr>
        <w:t>ment</w:t>
      </w:r>
      <w:r w:rsidR="00F916D6">
        <w:rPr>
          <w:rFonts w:asciiTheme="minorHAnsi" w:hAnsiTheme="minorHAnsi" w:cstheme="minorHAnsi"/>
          <w:szCs w:val="20"/>
        </w:rPr>
        <w:t xml:space="preserve"> with UNDP's Social and Environmental Standards</w:t>
      </w:r>
      <w:r w:rsidR="00BB6498">
        <w:rPr>
          <w:rFonts w:asciiTheme="minorHAnsi" w:hAnsiTheme="minorHAnsi" w:cstheme="minorHAnsi"/>
          <w:szCs w:val="20"/>
        </w:rPr>
        <w:t xml:space="preserve"> as well as </w:t>
      </w:r>
      <w:r w:rsidR="00615F5A">
        <w:rPr>
          <w:rFonts w:asciiTheme="minorHAnsi" w:hAnsiTheme="minorHAnsi" w:cstheme="minorHAnsi"/>
          <w:szCs w:val="20"/>
        </w:rPr>
        <w:t>applicable</w:t>
      </w:r>
      <w:r w:rsidR="00BB6498">
        <w:rPr>
          <w:rFonts w:asciiTheme="minorHAnsi" w:hAnsiTheme="minorHAnsi" w:cstheme="minorHAnsi"/>
          <w:szCs w:val="20"/>
        </w:rPr>
        <w:t xml:space="preserve"> laws, regulations and policies.</w:t>
      </w:r>
    </w:p>
    <w:p w14:paraId="0E0906EF" w14:textId="77777777" w:rsidR="00FD14FB" w:rsidRPr="00FD14FB" w:rsidRDefault="00FD14FB" w:rsidP="005778E8">
      <w:pPr>
        <w:spacing w:before="0" w:line="240" w:lineRule="auto"/>
        <w:jc w:val="both"/>
        <w:rPr>
          <w:rFonts w:asciiTheme="minorHAnsi" w:hAnsiTheme="minorHAnsi" w:cstheme="minorHAnsi"/>
          <w:bCs/>
          <w:szCs w:val="20"/>
        </w:rPr>
      </w:pPr>
    </w:p>
    <w:p w14:paraId="06E40D4E" w14:textId="0655F9D0" w:rsidR="009155F9" w:rsidRDefault="009155F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Pr>
          <w:rFonts w:asciiTheme="minorHAnsi" w:hAnsiTheme="minorHAnsi" w:cstheme="minorHAnsi"/>
          <w:b/>
          <w:szCs w:val="20"/>
        </w:rPr>
        <w:t>Eligible Complaints</w:t>
      </w:r>
    </w:p>
    <w:p w14:paraId="713DFC33" w14:textId="7DF507AB" w:rsidR="009155F9" w:rsidRDefault="009155F9" w:rsidP="005778E8">
      <w:pPr>
        <w:jc w:val="both"/>
        <w:rPr>
          <w:rFonts w:asciiTheme="minorHAnsi" w:hAnsiTheme="minorHAnsi" w:cstheme="minorHAnsi"/>
          <w:bCs/>
          <w:szCs w:val="20"/>
        </w:rPr>
      </w:pPr>
      <w:r>
        <w:rPr>
          <w:rFonts w:asciiTheme="minorHAnsi" w:hAnsiTheme="minorHAnsi" w:cstheme="minorHAnsi"/>
          <w:bCs/>
          <w:szCs w:val="20"/>
        </w:rPr>
        <w:t>To be eligible for a Project GRM response, the complaint must</w:t>
      </w:r>
      <w:r w:rsidR="00494D8A">
        <w:rPr>
          <w:rFonts w:asciiTheme="minorHAnsi" w:hAnsiTheme="minorHAnsi" w:cstheme="minorHAnsi"/>
          <w:bCs/>
          <w:szCs w:val="20"/>
        </w:rPr>
        <w:t xml:space="preserve"> pertain to </w:t>
      </w:r>
      <w:r w:rsidR="00751844">
        <w:rPr>
          <w:rFonts w:asciiTheme="minorHAnsi" w:hAnsiTheme="minorHAnsi" w:cstheme="minorHAnsi"/>
          <w:bCs/>
          <w:szCs w:val="20"/>
        </w:rPr>
        <w:t xml:space="preserve">this </w:t>
      </w:r>
      <w:r w:rsidR="00494D8A">
        <w:rPr>
          <w:rFonts w:asciiTheme="minorHAnsi" w:hAnsiTheme="minorHAnsi" w:cstheme="minorHAnsi"/>
          <w:bCs/>
          <w:szCs w:val="20"/>
        </w:rPr>
        <w:t>UNDP Project</w:t>
      </w:r>
      <w:r w:rsidR="00751844">
        <w:rPr>
          <w:rFonts w:asciiTheme="minorHAnsi" w:hAnsiTheme="minorHAnsi" w:cstheme="minorHAnsi"/>
          <w:bCs/>
          <w:szCs w:val="20"/>
        </w:rPr>
        <w:t xml:space="preserve"> and its activities after signature of the Project Document and prior to Project closure</w:t>
      </w:r>
      <w:r w:rsidR="00494D8A">
        <w:rPr>
          <w:rFonts w:asciiTheme="minorHAnsi" w:hAnsiTheme="minorHAnsi" w:cstheme="minorHAnsi"/>
          <w:bCs/>
          <w:szCs w:val="20"/>
        </w:rPr>
        <w:t>. In addition, the complaint must:</w:t>
      </w:r>
    </w:p>
    <w:p w14:paraId="32E5459D" w14:textId="5038CAB3" w:rsidR="009155F9" w:rsidRPr="00B40542" w:rsidRDefault="003B4C96" w:rsidP="005778E8">
      <w:pPr>
        <w:pStyle w:val="ListParagraph"/>
        <w:numPr>
          <w:ilvl w:val="0"/>
          <w:numId w:val="14"/>
        </w:numPr>
        <w:jc w:val="both"/>
        <w:rPr>
          <w:rFonts w:asciiTheme="minorHAnsi" w:hAnsiTheme="minorHAnsi" w:cstheme="minorHAnsi"/>
          <w:bCs/>
          <w:szCs w:val="20"/>
        </w:rPr>
      </w:pPr>
      <w:r>
        <w:rPr>
          <w:rFonts w:asciiTheme="minorHAnsi" w:hAnsiTheme="minorHAnsi" w:cstheme="minorHAnsi"/>
          <w:bCs/>
          <w:szCs w:val="20"/>
        </w:rPr>
        <w:t>Indicate how</w:t>
      </w:r>
      <w:r w:rsidR="009155F9" w:rsidRPr="00B40542">
        <w:rPr>
          <w:rFonts w:asciiTheme="minorHAnsi" w:hAnsiTheme="minorHAnsi" w:cstheme="minorHAnsi"/>
          <w:bCs/>
          <w:szCs w:val="20"/>
        </w:rPr>
        <w:t xml:space="preserve"> </w:t>
      </w:r>
      <w:r w:rsidR="007765A2">
        <w:rPr>
          <w:rFonts w:asciiTheme="minorHAnsi" w:hAnsiTheme="minorHAnsi" w:cstheme="minorHAnsi"/>
          <w:bCs/>
          <w:szCs w:val="20"/>
        </w:rPr>
        <w:t>P</w:t>
      </w:r>
      <w:r>
        <w:rPr>
          <w:rFonts w:asciiTheme="minorHAnsi" w:hAnsiTheme="minorHAnsi" w:cstheme="minorHAnsi"/>
          <w:bCs/>
          <w:szCs w:val="20"/>
        </w:rPr>
        <w:t xml:space="preserve">roject </w:t>
      </w:r>
      <w:r w:rsidR="009155F9" w:rsidRPr="00B40542">
        <w:rPr>
          <w:rFonts w:asciiTheme="minorHAnsi" w:hAnsiTheme="minorHAnsi" w:cstheme="minorHAnsi"/>
          <w:bCs/>
          <w:szCs w:val="20"/>
        </w:rPr>
        <w:t>activit</w:t>
      </w:r>
      <w:r w:rsidR="009155F9">
        <w:rPr>
          <w:rFonts w:asciiTheme="minorHAnsi" w:hAnsiTheme="minorHAnsi" w:cstheme="minorHAnsi"/>
          <w:bCs/>
          <w:szCs w:val="20"/>
        </w:rPr>
        <w:t>y(</w:t>
      </w:r>
      <w:proofErr w:type="spellStart"/>
      <w:r w:rsidR="009155F9" w:rsidRPr="00B40542">
        <w:rPr>
          <w:rFonts w:asciiTheme="minorHAnsi" w:hAnsiTheme="minorHAnsi" w:cstheme="minorHAnsi"/>
          <w:bCs/>
          <w:szCs w:val="20"/>
        </w:rPr>
        <w:t>ies</w:t>
      </w:r>
      <w:proofErr w:type="spellEnd"/>
      <w:r w:rsidR="009155F9">
        <w:rPr>
          <w:rFonts w:asciiTheme="minorHAnsi" w:hAnsiTheme="minorHAnsi" w:cstheme="minorHAnsi"/>
          <w:bCs/>
          <w:szCs w:val="20"/>
        </w:rPr>
        <w:t>)</w:t>
      </w:r>
      <w:r w:rsidR="009155F9" w:rsidRPr="00B40542">
        <w:rPr>
          <w:rFonts w:asciiTheme="minorHAnsi" w:hAnsiTheme="minorHAnsi" w:cstheme="minorHAnsi"/>
          <w:bCs/>
          <w:szCs w:val="20"/>
        </w:rPr>
        <w:t xml:space="preserve"> </w:t>
      </w:r>
      <w:r w:rsidR="009155F9">
        <w:rPr>
          <w:rFonts w:asciiTheme="minorHAnsi" w:hAnsiTheme="minorHAnsi" w:cstheme="minorHAnsi"/>
          <w:bCs/>
          <w:szCs w:val="20"/>
        </w:rPr>
        <w:t xml:space="preserve">have </w:t>
      </w:r>
      <w:r>
        <w:rPr>
          <w:rFonts w:asciiTheme="minorHAnsi" w:hAnsiTheme="minorHAnsi" w:cstheme="minorHAnsi"/>
          <w:bCs/>
          <w:szCs w:val="20"/>
        </w:rPr>
        <w:t xml:space="preserve">caused or contributed, </w:t>
      </w:r>
      <w:r w:rsidR="009155F9">
        <w:rPr>
          <w:rFonts w:asciiTheme="minorHAnsi" w:hAnsiTheme="minorHAnsi" w:cstheme="minorHAnsi"/>
          <w:bCs/>
          <w:szCs w:val="20"/>
        </w:rPr>
        <w:t>or may cause or contribute to</w:t>
      </w:r>
      <w:r w:rsidR="009951DB">
        <w:rPr>
          <w:rFonts w:asciiTheme="minorHAnsi" w:hAnsiTheme="minorHAnsi" w:cstheme="minorHAnsi"/>
          <w:bCs/>
          <w:szCs w:val="20"/>
        </w:rPr>
        <w:t xml:space="preserve"> social or environmental</w:t>
      </w:r>
      <w:r w:rsidR="009155F9">
        <w:rPr>
          <w:rFonts w:asciiTheme="minorHAnsi" w:hAnsiTheme="minorHAnsi" w:cstheme="minorHAnsi"/>
          <w:bCs/>
          <w:szCs w:val="20"/>
        </w:rPr>
        <w:t xml:space="preserve"> harm </w:t>
      </w:r>
    </w:p>
    <w:p w14:paraId="20AC5CE6" w14:textId="2DC51037" w:rsidR="009155F9" w:rsidRPr="00B40542" w:rsidRDefault="009155F9" w:rsidP="005778E8">
      <w:pPr>
        <w:pStyle w:val="ListParagraph"/>
        <w:numPr>
          <w:ilvl w:val="0"/>
          <w:numId w:val="14"/>
        </w:numPr>
        <w:jc w:val="both"/>
        <w:rPr>
          <w:rFonts w:asciiTheme="minorHAnsi" w:hAnsiTheme="minorHAnsi" w:cstheme="minorHAnsi"/>
          <w:bCs/>
          <w:szCs w:val="20"/>
        </w:rPr>
      </w:pPr>
      <w:r>
        <w:rPr>
          <w:rFonts w:asciiTheme="minorHAnsi" w:hAnsiTheme="minorHAnsi" w:cstheme="minorHAnsi"/>
          <w:bCs/>
          <w:szCs w:val="20"/>
        </w:rPr>
        <w:t xml:space="preserve">Be made by </w:t>
      </w:r>
      <w:r w:rsidR="007765A2">
        <w:rPr>
          <w:rFonts w:asciiTheme="minorHAnsi" w:hAnsiTheme="minorHAnsi" w:cstheme="minorHAnsi"/>
          <w:bCs/>
          <w:szCs w:val="20"/>
        </w:rPr>
        <w:t>a person or people</w:t>
      </w:r>
      <w:r w:rsidRPr="00B40542">
        <w:rPr>
          <w:rFonts w:asciiTheme="minorHAnsi" w:hAnsiTheme="minorHAnsi" w:cstheme="minorHAnsi"/>
          <w:bCs/>
          <w:szCs w:val="20"/>
        </w:rPr>
        <w:t xml:space="preserve"> (</w:t>
      </w:r>
      <w:r w:rsidR="007765A2">
        <w:rPr>
          <w:rFonts w:asciiTheme="minorHAnsi" w:hAnsiTheme="minorHAnsi" w:cstheme="minorHAnsi"/>
          <w:bCs/>
          <w:szCs w:val="20"/>
        </w:rPr>
        <w:t>directly or through an</w:t>
      </w:r>
      <w:r>
        <w:rPr>
          <w:rFonts w:asciiTheme="minorHAnsi" w:hAnsiTheme="minorHAnsi" w:cstheme="minorHAnsi"/>
          <w:bCs/>
          <w:szCs w:val="20"/>
        </w:rPr>
        <w:t xml:space="preserve"> authorized representative</w:t>
      </w:r>
      <w:r w:rsidRPr="00B40542">
        <w:rPr>
          <w:rFonts w:asciiTheme="minorHAnsi" w:hAnsiTheme="minorHAnsi" w:cstheme="minorHAnsi"/>
          <w:bCs/>
          <w:szCs w:val="20"/>
        </w:rPr>
        <w:t xml:space="preserve">) who could plausibly be </w:t>
      </w:r>
      <w:r w:rsidR="007653BD">
        <w:rPr>
          <w:rFonts w:asciiTheme="minorHAnsi" w:hAnsiTheme="minorHAnsi" w:cstheme="minorHAnsi"/>
          <w:bCs/>
          <w:szCs w:val="20"/>
        </w:rPr>
        <w:t>affected by the</w:t>
      </w:r>
      <w:r w:rsidR="009951DB">
        <w:rPr>
          <w:rFonts w:asciiTheme="minorHAnsi" w:hAnsiTheme="minorHAnsi" w:cstheme="minorHAnsi"/>
          <w:bCs/>
          <w:szCs w:val="20"/>
        </w:rPr>
        <w:t xml:space="preserve"> </w:t>
      </w:r>
      <w:r w:rsidRPr="009951DB">
        <w:rPr>
          <w:rFonts w:asciiTheme="minorHAnsi" w:hAnsiTheme="minorHAnsi" w:cstheme="minorHAnsi"/>
          <w:bCs/>
          <w:szCs w:val="20"/>
        </w:rPr>
        <w:t>harm</w:t>
      </w:r>
      <w:r w:rsidR="007653BD">
        <w:rPr>
          <w:rFonts w:asciiTheme="minorHAnsi" w:hAnsiTheme="minorHAnsi" w:cstheme="minorHAnsi"/>
          <w:bCs/>
          <w:szCs w:val="20"/>
        </w:rPr>
        <w:t>(s) referenced</w:t>
      </w:r>
      <w:r w:rsidRPr="00B40542">
        <w:rPr>
          <w:rFonts w:asciiTheme="minorHAnsi" w:hAnsiTheme="minorHAnsi" w:cstheme="minorHAnsi"/>
          <w:bCs/>
          <w:szCs w:val="20"/>
        </w:rPr>
        <w:t xml:space="preserve"> in the complaint. </w:t>
      </w:r>
    </w:p>
    <w:p w14:paraId="0F749443" w14:textId="6AABB158" w:rsidR="009155F9" w:rsidRDefault="009155F9" w:rsidP="005778E8">
      <w:pPr>
        <w:jc w:val="both"/>
        <w:rPr>
          <w:rFonts w:asciiTheme="minorHAnsi" w:hAnsiTheme="minorHAnsi" w:cstheme="minorHAnsi"/>
          <w:bCs/>
          <w:szCs w:val="20"/>
        </w:rPr>
      </w:pPr>
      <w:r>
        <w:rPr>
          <w:rFonts w:asciiTheme="minorHAnsi" w:hAnsiTheme="minorHAnsi" w:cstheme="minorHAnsi"/>
          <w:bCs/>
          <w:szCs w:val="20"/>
        </w:rPr>
        <w:t>If further information is needed to determine eligibility, the GRM should seek such information from the complainant before making an eligibility determination.</w:t>
      </w:r>
    </w:p>
    <w:p w14:paraId="78948376" w14:textId="59ED0FA6" w:rsidR="00ED0156" w:rsidRDefault="009155F9" w:rsidP="005778E8">
      <w:pPr>
        <w:jc w:val="both"/>
        <w:rPr>
          <w:rFonts w:asciiTheme="minorHAnsi" w:hAnsiTheme="minorHAnsi" w:cstheme="minorHAnsi"/>
          <w:bCs/>
          <w:szCs w:val="20"/>
        </w:rPr>
      </w:pPr>
      <w:r>
        <w:rPr>
          <w:rFonts w:asciiTheme="minorHAnsi" w:hAnsiTheme="minorHAnsi" w:cstheme="minorHAnsi"/>
          <w:bCs/>
          <w:szCs w:val="20"/>
        </w:rPr>
        <w:t xml:space="preserve">Complainants may request and receive confidentiality, but the GRM cannot respond to anonymous grievances. </w:t>
      </w:r>
      <w:r w:rsidR="00551507" w:rsidRPr="00551507">
        <w:rPr>
          <w:rFonts w:asciiTheme="minorHAnsi" w:hAnsiTheme="minorHAnsi" w:cstheme="minorHAnsi"/>
          <w:bCs/>
          <w:szCs w:val="20"/>
        </w:rPr>
        <w:t>Record keeping and information sharing about</w:t>
      </w:r>
      <w:r w:rsidR="002B57F0">
        <w:rPr>
          <w:rFonts w:asciiTheme="minorHAnsi" w:hAnsiTheme="minorHAnsi" w:cstheme="minorHAnsi"/>
          <w:bCs/>
          <w:szCs w:val="20"/>
        </w:rPr>
        <w:t xml:space="preserve"> </w:t>
      </w:r>
      <w:r w:rsidR="00551507" w:rsidRPr="00551507">
        <w:rPr>
          <w:rFonts w:asciiTheme="minorHAnsi" w:hAnsiTheme="minorHAnsi" w:cstheme="minorHAnsi"/>
          <w:bCs/>
          <w:szCs w:val="20"/>
        </w:rPr>
        <w:t xml:space="preserve">SEA </w:t>
      </w:r>
      <w:r w:rsidR="00640EFA">
        <w:rPr>
          <w:rFonts w:asciiTheme="minorHAnsi" w:hAnsiTheme="minorHAnsi" w:cstheme="minorHAnsi"/>
          <w:bCs/>
          <w:szCs w:val="20"/>
        </w:rPr>
        <w:t>survivor assistance</w:t>
      </w:r>
      <w:r w:rsidR="00551507" w:rsidRPr="00551507">
        <w:rPr>
          <w:rFonts w:asciiTheme="minorHAnsi" w:hAnsiTheme="minorHAnsi" w:cstheme="minorHAnsi"/>
          <w:bCs/>
          <w:szCs w:val="20"/>
        </w:rPr>
        <w:t xml:space="preserve"> </w:t>
      </w:r>
      <w:r w:rsidR="009D30A0">
        <w:rPr>
          <w:rFonts w:asciiTheme="minorHAnsi" w:hAnsiTheme="minorHAnsi" w:cstheme="minorHAnsi"/>
          <w:bCs/>
          <w:szCs w:val="20"/>
        </w:rPr>
        <w:t>will</w:t>
      </w:r>
      <w:r w:rsidR="00551507" w:rsidRPr="00551507">
        <w:rPr>
          <w:rFonts w:asciiTheme="minorHAnsi" w:hAnsiTheme="minorHAnsi" w:cstheme="minorHAnsi"/>
          <w:bCs/>
          <w:szCs w:val="20"/>
        </w:rPr>
        <w:t xml:space="preserve"> adhere to the ‘do no harm’ and</w:t>
      </w:r>
      <w:r w:rsidR="002B57F0">
        <w:rPr>
          <w:rFonts w:asciiTheme="minorHAnsi" w:hAnsiTheme="minorHAnsi" w:cstheme="minorHAnsi"/>
          <w:bCs/>
          <w:szCs w:val="20"/>
        </w:rPr>
        <w:t xml:space="preserve"> </w:t>
      </w:r>
      <w:r w:rsidR="00551507" w:rsidRPr="00551507">
        <w:rPr>
          <w:rFonts w:asciiTheme="minorHAnsi" w:hAnsiTheme="minorHAnsi" w:cstheme="minorHAnsi"/>
          <w:bCs/>
          <w:szCs w:val="20"/>
        </w:rPr>
        <w:t xml:space="preserve">confidentiality principles and the </w:t>
      </w:r>
      <w:r w:rsidR="00640EFA">
        <w:rPr>
          <w:rFonts w:asciiTheme="minorHAnsi" w:hAnsiTheme="minorHAnsi" w:cstheme="minorHAnsi"/>
          <w:bCs/>
          <w:szCs w:val="20"/>
        </w:rPr>
        <w:t>survivor’s</w:t>
      </w:r>
      <w:r w:rsidR="00551507" w:rsidRPr="00551507">
        <w:rPr>
          <w:rFonts w:asciiTheme="minorHAnsi" w:hAnsiTheme="minorHAnsi" w:cstheme="minorHAnsi"/>
          <w:bCs/>
          <w:szCs w:val="20"/>
        </w:rPr>
        <w:t xml:space="preserve"> personally identifiable</w:t>
      </w:r>
      <w:r w:rsidR="002B57F0">
        <w:rPr>
          <w:rFonts w:asciiTheme="minorHAnsi" w:hAnsiTheme="minorHAnsi" w:cstheme="minorHAnsi"/>
          <w:bCs/>
          <w:szCs w:val="20"/>
        </w:rPr>
        <w:t xml:space="preserve"> </w:t>
      </w:r>
      <w:r w:rsidR="00551507" w:rsidRPr="00551507">
        <w:rPr>
          <w:rFonts w:asciiTheme="minorHAnsi" w:hAnsiTheme="minorHAnsi" w:cstheme="minorHAnsi"/>
          <w:bCs/>
          <w:szCs w:val="20"/>
        </w:rPr>
        <w:t xml:space="preserve">information </w:t>
      </w:r>
      <w:r w:rsidR="009D30A0">
        <w:rPr>
          <w:rFonts w:asciiTheme="minorHAnsi" w:hAnsiTheme="minorHAnsi" w:cstheme="minorHAnsi"/>
          <w:bCs/>
          <w:szCs w:val="20"/>
        </w:rPr>
        <w:t>will</w:t>
      </w:r>
      <w:r w:rsidR="00551507" w:rsidRPr="00551507">
        <w:rPr>
          <w:rFonts w:asciiTheme="minorHAnsi" w:hAnsiTheme="minorHAnsi" w:cstheme="minorHAnsi"/>
          <w:bCs/>
          <w:szCs w:val="20"/>
        </w:rPr>
        <w:t xml:space="preserve"> remain confidential</w:t>
      </w:r>
      <w:r w:rsidR="009D30A0">
        <w:rPr>
          <w:rFonts w:asciiTheme="minorHAnsi" w:hAnsiTheme="minorHAnsi" w:cstheme="minorHAnsi"/>
          <w:bCs/>
          <w:szCs w:val="20"/>
        </w:rPr>
        <w:t xml:space="preserve"> unless the victim expressly consents to it being shared</w:t>
      </w:r>
      <w:r w:rsidR="00551507" w:rsidRPr="00551507">
        <w:rPr>
          <w:rFonts w:asciiTheme="minorHAnsi" w:hAnsiTheme="minorHAnsi" w:cstheme="minorHAnsi"/>
          <w:bCs/>
          <w:szCs w:val="20"/>
        </w:rPr>
        <w:t>.</w:t>
      </w:r>
    </w:p>
    <w:p w14:paraId="667286F7" w14:textId="7B6A3E9B" w:rsidR="009155F9" w:rsidRDefault="009155F9" w:rsidP="005778E8">
      <w:pPr>
        <w:jc w:val="both"/>
        <w:rPr>
          <w:rFonts w:asciiTheme="minorHAnsi" w:hAnsiTheme="minorHAnsi" w:cstheme="minorHAnsi"/>
          <w:bCs/>
          <w:szCs w:val="20"/>
        </w:rPr>
      </w:pPr>
      <w:r>
        <w:rPr>
          <w:rFonts w:asciiTheme="minorHAnsi" w:hAnsiTheme="minorHAnsi" w:cstheme="minorHAnsi"/>
          <w:bCs/>
          <w:szCs w:val="20"/>
        </w:rPr>
        <w:t>With the complainant’s agreement, the GRM will refer requests alleging</w:t>
      </w:r>
      <w:r w:rsidR="009951DB">
        <w:rPr>
          <w:rFonts w:asciiTheme="minorHAnsi" w:hAnsiTheme="minorHAnsi" w:cstheme="minorHAnsi"/>
          <w:bCs/>
          <w:szCs w:val="20"/>
        </w:rPr>
        <w:t xml:space="preserve"> non-compliance with UNDP Social and Environmental Standards,</w:t>
      </w:r>
      <w:r>
        <w:rPr>
          <w:rFonts w:asciiTheme="minorHAnsi" w:hAnsiTheme="minorHAnsi" w:cstheme="minorHAnsi"/>
          <w:bCs/>
          <w:szCs w:val="20"/>
        </w:rPr>
        <w:t xml:space="preserve"> fraud</w:t>
      </w:r>
      <w:r w:rsidR="009951DB">
        <w:rPr>
          <w:rFonts w:asciiTheme="minorHAnsi" w:hAnsiTheme="minorHAnsi" w:cstheme="minorHAnsi"/>
          <w:bCs/>
          <w:szCs w:val="20"/>
        </w:rPr>
        <w:t>,</w:t>
      </w:r>
      <w:r>
        <w:rPr>
          <w:rFonts w:asciiTheme="minorHAnsi" w:hAnsiTheme="minorHAnsi" w:cstheme="minorHAnsi"/>
          <w:bCs/>
          <w:szCs w:val="20"/>
        </w:rPr>
        <w:t xml:space="preserve"> or corruption to the appropriate offices within </w:t>
      </w:r>
      <w:proofErr w:type="spellStart"/>
      <w:r>
        <w:rPr>
          <w:rFonts w:asciiTheme="minorHAnsi" w:hAnsiTheme="minorHAnsi" w:cstheme="minorHAnsi"/>
          <w:bCs/>
          <w:szCs w:val="20"/>
        </w:rPr>
        <w:t>UNDPand</w:t>
      </w:r>
      <w:proofErr w:type="spellEnd"/>
      <w:r>
        <w:rPr>
          <w:rFonts w:asciiTheme="minorHAnsi" w:hAnsiTheme="minorHAnsi" w:cstheme="minorHAnsi"/>
          <w:bCs/>
          <w:szCs w:val="20"/>
        </w:rPr>
        <w:t xml:space="preserve"> to the relevant </w:t>
      </w:r>
      <w:r w:rsidR="003B4C96">
        <w:rPr>
          <w:rFonts w:asciiTheme="minorHAnsi" w:hAnsiTheme="minorHAnsi" w:cstheme="minorHAnsi"/>
          <w:bCs/>
          <w:szCs w:val="20"/>
        </w:rPr>
        <w:t>national authority(</w:t>
      </w:r>
      <w:proofErr w:type="spellStart"/>
      <w:r w:rsidR="003B4C96">
        <w:rPr>
          <w:rFonts w:asciiTheme="minorHAnsi" w:hAnsiTheme="minorHAnsi" w:cstheme="minorHAnsi"/>
          <w:bCs/>
          <w:szCs w:val="20"/>
        </w:rPr>
        <w:t>ies</w:t>
      </w:r>
      <w:proofErr w:type="spellEnd"/>
      <w:r w:rsidR="003B4C96">
        <w:rPr>
          <w:rFonts w:asciiTheme="minorHAnsi" w:hAnsiTheme="minorHAnsi" w:cstheme="minorHAnsi"/>
          <w:bCs/>
          <w:szCs w:val="20"/>
        </w:rPr>
        <w:t>).</w:t>
      </w:r>
    </w:p>
    <w:p w14:paraId="59C1AE5D" w14:textId="77777777" w:rsidR="005F4694" w:rsidRPr="001E283B" w:rsidRDefault="005F4694" w:rsidP="005778E8">
      <w:pPr>
        <w:jc w:val="both"/>
        <w:rPr>
          <w:rFonts w:asciiTheme="minorHAnsi" w:hAnsiTheme="minorHAnsi" w:cstheme="minorHAnsi"/>
          <w:bCs/>
          <w:szCs w:val="20"/>
        </w:rPr>
      </w:pPr>
    </w:p>
    <w:p w14:paraId="106F0128" w14:textId="12FB99AA" w:rsidR="00C863B9" w:rsidRPr="00C863B9" w:rsidRDefault="00C863B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 xml:space="preserve">Functions </w:t>
      </w:r>
      <w:r w:rsidR="005F4694">
        <w:rPr>
          <w:rFonts w:asciiTheme="minorHAnsi" w:hAnsiTheme="minorHAnsi" w:cstheme="minorHAnsi"/>
          <w:b/>
          <w:szCs w:val="20"/>
        </w:rPr>
        <w:t>of the GRM</w:t>
      </w:r>
    </w:p>
    <w:p w14:paraId="0632E529" w14:textId="2AFF2D58" w:rsidR="00C25021" w:rsidRDefault="00C25021" w:rsidP="005778E8">
      <w:pPr>
        <w:jc w:val="both"/>
        <w:rPr>
          <w:rFonts w:asciiTheme="minorHAnsi" w:hAnsiTheme="minorHAnsi" w:cstheme="minorHAnsi"/>
          <w:szCs w:val="20"/>
        </w:rPr>
      </w:pPr>
      <w:r>
        <w:rPr>
          <w:rFonts w:asciiTheme="minorHAnsi" w:hAnsiTheme="minorHAnsi" w:cstheme="minorHAnsi"/>
          <w:szCs w:val="20"/>
        </w:rPr>
        <w:t xml:space="preserve">The GRM will function on two levels: at the </w:t>
      </w:r>
      <w:r w:rsidR="00FC7BB5">
        <w:rPr>
          <w:rFonts w:asciiTheme="minorHAnsi" w:hAnsiTheme="minorHAnsi" w:cstheme="minorHAnsi"/>
          <w:szCs w:val="20"/>
        </w:rPr>
        <w:t xml:space="preserve">Project Management </w:t>
      </w:r>
      <w:r>
        <w:rPr>
          <w:rFonts w:asciiTheme="minorHAnsi" w:hAnsiTheme="minorHAnsi" w:cstheme="minorHAnsi"/>
          <w:szCs w:val="20"/>
        </w:rPr>
        <w:t>level, under the direction of the P</w:t>
      </w:r>
      <w:r w:rsidR="00BD7156">
        <w:rPr>
          <w:rFonts w:asciiTheme="minorHAnsi" w:hAnsiTheme="minorHAnsi" w:cstheme="minorHAnsi"/>
          <w:szCs w:val="20"/>
        </w:rPr>
        <w:t>roject Manag</w:t>
      </w:r>
      <w:r w:rsidR="00B74958">
        <w:rPr>
          <w:rFonts w:asciiTheme="minorHAnsi" w:hAnsiTheme="minorHAnsi" w:cstheme="minorHAnsi"/>
          <w:szCs w:val="20"/>
        </w:rPr>
        <w:t>er</w:t>
      </w:r>
      <w:r w:rsidR="0013740F">
        <w:rPr>
          <w:rFonts w:asciiTheme="minorHAnsi" w:hAnsiTheme="minorHAnsi" w:cstheme="minorHAnsi"/>
          <w:szCs w:val="20"/>
        </w:rPr>
        <w:t xml:space="preserve"> (supported by the project management unit)</w:t>
      </w:r>
      <w:r>
        <w:rPr>
          <w:rFonts w:asciiTheme="minorHAnsi" w:hAnsiTheme="minorHAnsi" w:cstheme="minorHAnsi"/>
          <w:szCs w:val="20"/>
        </w:rPr>
        <w:t xml:space="preserve">, and </w:t>
      </w:r>
      <w:r w:rsidR="00464C73">
        <w:rPr>
          <w:rFonts w:asciiTheme="minorHAnsi" w:hAnsiTheme="minorHAnsi" w:cstheme="minorHAnsi"/>
          <w:szCs w:val="20"/>
        </w:rPr>
        <w:t xml:space="preserve">as part of </w:t>
      </w:r>
      <w:r w:rsidR="00FC7BB5">
        <w:rPr>
          <w:rFonts w:asciiTheme="minorHAnsi" w:hAnsiTheme="minorHAnsi" w:cstheme="minorHAnsi"/>
          <w:szCs w:val="20"/>
        </w:rPr>
        <w:t>UNDP’s P</w:t>
      </w:r>
      <w:r w:rsidR="00464C73">
        <w:rPr>
          <w:rFonts w:asciiTheme="minorHAnsi" w:hAnsiTheme="minorHAnsi" w:cstheme="minorHAnsi"/>
          <w:szCs w:val="20"/>
        </w:rPr>
        <w:t xml:space="preserve">roject </w:t>
      </w:r>
      <w:r w:rsidR="00FC7BB5">
        <w:rPr>
          <w:rFonts w:asciiTheme="minorHAnsi" w:hAnsiTheme="minorHAnsi" w:cstheme="minorHAnsi"/>
          <w:szCs w:val="20"/>
        </w:rPr>
        <w:t>A</w:t>
      </w:r>
      <w:r w:rsidR="00464C73">
        <w:rPr>
          <w:rFonts w:asciiTheme="minorHAnsi" w:hAnsiTheme="minorHAnsi" w:cstheme="minorHAnsi"/>
          <w:szCs w:val="20"/>
        </w:rPr>
        <w:t>ssurance</w:t>
      </w:r>
      <w:r w:rsidR="00FC7BB5">
        <w:rPr>
          <w:rFonts w:asciiTheme="minorHAnsi" w:hAnsiTheme="minorHAnsi" w:cstheme="minorHAnsi"/>
          <w:szCs w:val="20"/>
        </w:rPr>
        <w:t xml:space="preserve"> </w:t>
      </w:r>
      <w:r w:rsidR="00464C73">
        <w:rPr>
          <w:rFonts w:asciiTheme="minorHAnsi" w:hAnsiTheme="minorHAnsi" w:cstheme="minorHAnsi"/>
          <w:szCs w:val="20"/>
        </w:rPr>
        <w:t>role in consultation with and in support of the Project Board</w:t>
      </w:r>
      <w:r>
        <w:rPr>
          <w:rFonts w:asciiTheme="minorHAnsi" w:hAnsiTheme="minorHAnsi" w:cstheme="minorHAnsi"/>
          <w:szCs w:val="20"/>
        </w:rPr>
        <w:t xml:space="preserve">. </w:t>
      </w:r>
      <w:r w:rsidR="00F916D6">
        <w:rPr>
          <w:rFonts w:asciiTheme="minorHAnsi" w:hAnsiTheme="minorHAnsi" w:cstheme="minorHAnsi"/>
          <w:szCs w:val="20"/>
        </w:rPr>
        <w:t xml:space="preserve">UNDP </w:t>
      </w:r>
      <w:r w:rsidR="00F80BE8">
        <w:rPr>
          <w:rFonts w:asciiTheme="minorHAnsi" w:hAnsiTheme="minorHAnsi" w:cstheme="minorHAnsi"/>
          <w:szCs w:val="20"/>
        </w:rPr>
        <w:t>is responsible for</w:t>
      </w:r>
      <w:r w:rsidR="00F916D6">
        <w:rPr>
          <w:rFonts w:asciiTheme="minorHAnsi" w:hAnsiTheme="minorHAnsi" w:cstheme="minorHAnsi"/>
          <w:szCs w:val="20"/>
        </w:rPr>
        <w:t xml:space="preserve"> the</w:t>
      </w:r>
      <w:r w:rsidR="003B4C96">
        <w:rPr>
          <w:rFonts w:asciiTheme="minorHAnsi" w:hAnsiTheme="minorHAnsi" w:cstheme="minorHAnsi"/>
          <w:szCs w:val="20"/>
        </w:rPr>
        <w:t xml:space="preserve"> </w:t>
      </w:r>
      <w:r w:rsidR="00FC7BB5">
        <w:rPr>
          <w:rFonts w:asciiTheme="minorHAnsi" w:hAnsiTheme="minorHAnsi" w:cstheme="minorHAnsi"/>
          <w:szCs w:val="20"/>
        </w:rPr>
        <w:t>P</w:t>
      </w:r>
      <w:r w:rsidR="00F916D6">
        <w:rPr>
          <w:rFonts w:asciiTheme="minorHAnsi" w:hAnsiTheme="minorHAnsi" w:cstheme="minorHAnsi"/>
          <w:szCs w:val="20"/>
        </w:rPr>
        <w:t xml:space="preserve">roject </w:t>
      </w:r>
      <w:r w:rsidR="00FC7BB5">
        <w:rPr>
          <w:rFonts w:asciiTheme="minorHAnsi" w:hAnsiTheme="minorHAnsi" w:cstheme="minorHAnsi"/>
          <w:szCs w:val="20"/>
        </w:rPr>
        <w:t>A</w:t>
      </w:r>
      <w:r w:rsidR="00F916D6">
        <w:rPr>
          <w:rFonts w:asciiTheme="minorHAnsi" w:hAnsiTheme="minorHAnsi" w:cstheme="minorHAnsi"/>
          <w:szCs w:val="20"/>
        </w:rPr>
        <w:t xml:space="preserve">ssurance function, under the direction of the UNDP </w:t>
      </w:r>
      <w:r w:rsidR="00892663" w:rsidRPr="00DA707D">
        <w:rPr>
          <w:rFonts w:asciiTheme="minorHAnsi" w:hAnsiTheme="minorHAnsi" w:cstheme="minorHAnsi"/>
          <w:szCs w:val="20"/>
          <w:highlight w:val="yellow"/>
        </w:rPr>
        <w:t>[</w:t>
      </w:r>
      <w:r w:rsidR="00F916D6" w:rsidRPr="00DA707D">
        <w:rPr>
          <w:rFonts w:asciiTheme="minorHAnsi" w:hAnsiTheme="minorHAnsi" w:cstheme="minorHAnsi"/>
          <w:szCs w:val="20"/>
          <w:highlight w:val="yellow"/>
        </w:rPr>
        <w:t>Deputy</w:t>
      </w:r>
      <w:r w:rsidR="00892663" w:rsidRPr="00DA707D">
        <w:rPr>
          <w:rFonts w:asciiTheme="minorHAnsi" w:hAnsiTheme="minorHAnsi" w:cstheme="minorHAnsi"/>
          <w:szCs w:val="20"/>
          <w:highlight w:val="yellow"/>
        </w:rPr>
        <w:t>]</w:t>
      </w:r>
      <w:r w:rsidR="00F916D6">
        <w:rPr>
          <w:rFonts w:asciiTheme="minorHAnsi" w:hAnsiTheme="minorHAnsi" w:cstheme="minorHAnsi"/>
          <w:szCs w:val="20"/>
        </w:rPr>
        <w:t xml:space="preserve"> Resident Representative.</w:t>
      </w:r>
    </w:p>
    <w:p w14:paraId="1A7B5D91" w14:textId="09C139ED" w:rsidR="005107C4" w:rsidRDefault="005107C4" w:rsidP="005778E8">
      <w:pPr>
        <w:jc w:val="both"/>
        <w:rPr>
          <w:rFonts w:asciiTheme="minorHAnsi" w:hAnsiTheme="minorHAnsi" w:cstheme="minorHAnsi"/>
          <w:szCs w:val="20"/>
        </w:rPr>
      </w:pPr>
    </w:p>
    <w:p w14:paraId="54D8000E" w14:textId="77777777" w:rsidR="005107C4" w:rsidRDefault="005107C4" w:rsidP="005778E8">
      <w:pPr>
        <w:jc w:val="both"/>
        <w:rPr>
          <w:rFonts w:asciiTheme="minorHAnsi" w:hAnsiTheme="minorHAnsi" w:cstheme="minorHAnsi"/>
          <w:szCs w:val="20"/>
        </w:rPr>
      </w:pPr>
    </w:p>
    <w:p w14:paraId="36CD63EC" w14:textId="06785C72" w:rsidR="00C25021" w:rsidRPr="00DA707D" w:rsidRDefault="007765A2" w:rsidP="005778E8">
      <w:pPr>
        <w:pStyle w:val="ListParagraph"/>
        <w:numPr>
          <w:ilvl w:val="0"/>
          <w:numId w:val="16"/>
        </w:numPr>
        <w:jc w:val="both"/>
        <w:rPr>
          <w:rFonts w:asciiTheme="minorHAnsi" w:hAnsiTheme="minorHAnsi" w:cstheme="minorHAnsi"/>
          <w:b/>
          <w:bCs/>
          <w:szCs w:val="20"/>
        </w:rPr>
      </w:pPr>
      <w:r w:rsidRPr="00DA707D">
        <w:rPr>
          <w:rFonts w:asciiTheme="minorHAnsi" w:hAnsiTheme="minorHAnsi" w:cstheme="minorHAnsi"/>
          <w:b/>
          <w:bCs/>
          <w:szCs w:val="20"/>
        </w:rPr>
        <w:lastRenderedPageBreak/>
        <w:t>GRM</w:t>
      </w:r>
      <w:r w:rsidR="00F916D6" w:rsidRPr="00DA707D">
        <w:rPr>
          <w:rFonts w:asciiTheme="minorHAnsi" w:hAnsiTheme="minorHAnsi" w:cstheme="minorHAnsi"/>
          <w:b/>
          <w:bCs/>
          <w:szCs w:val="20"/>
        </w:rPr>
        <w:t xml:space="preserve"> at </w:t>
      </w:r>
      <w:r w:rsidR="00FC7BB5" w:rsidRPr="00DA707D">
        <w:rPr>
          <w:rFonts w:asciiTheme="minorHAnsi" w:hAnsiTheme="minorHAnsi" w:cstheme="minorHAnsi"/>
          <w:b/>
          <w:bCs/>
          <w:szCs w:val="20"/>
        </w:rPr>
        <w:t xml:space="preserve">Project Management </w:t>
      </w:r>
      <w:r w:rsidR="00C25021" w:rsidRPr="00DA707D">
        <w:rPr>
          <w:rFonts w:asciiTheme="minorHAnsi" w:hAnsiTheme="minorHAnsi" w:cstheme="minorHAnsi"/>
          <w:b/>
          <w:bCs/>
          <w:szCs w:val="20"/>
        </w:rPr>
        <w:t>level:</w:t>
      </w:r>
    </w:p>
    <w:p w14:paraId="11B3B384" w14:textId="02DB569A" w:rsidR="00C25021" w:rsidRDefault="007A243F" w:rsidP="005778E8">
      <w:pPr>
        <w:jc w:val="both"/>
        <w:rPr>
          <w:rFonts w:asciiTheme="minorHAnsi" w:hAnsiTheme="minorHAnsi" w:cstheme="minorHAnsi"/>
          <w:szCs w:val="20"/>
        </w:rPr>
      </w:pPr>
      <w:r>
        <w:rPr>
          <w:rFonts w:asciiTheme="minorHAnsi" w:hAnsiTheme="minorHAnsi" w:cstheme="minorHAnsi"/>
          <w:szCs w:val="20"/>
        </w:rPr>
        <w:t xml:space="preserve">The </w:t>
      </w:r>
      <w:r w:rsidR="00B74958">
        <w:rPr>
          <w:rFonts w:asciiTheme="minorHAnsi" w:hAnsiTheme="minorHAnsi" w:cstheme="minorHAnsi"/>
          <w:szCs w:val="20"/>
        </w:rPr>
        <w:t xml:space="preserve">Project Manager </w:t>
      </w:r>
      <w:r>
        <w:rPr>
          <w:rFonts w:asciiTheme="minorHAnsi" w:hAnsiTheme="minorHAnsi" w:cstheme="minorHAnsi"/>
          <w:szCs w:val="20"/>
        </w:rPr>
        <w:t xml:space="preserve">will </w:t>
      </w:r>
      <w:r w:rsidR="0072014B" w:rsidRPr="00DA707D">
        <w:rPr>
          <w:rFonts w:asciiTheme="minorHAnsi" w:hAnsiTheme="minorHAnsi" w:cstheme="minorHAnsi"/>
          <w:szCs w:val="20"/>
          <w:highlight w:val="yellow"/>
        </w:rPr>
        <w:t>[</w:t>
      </w:r>
      <w:r w:rsidRPr="00DA707D">
        <w:rPr>
          <w:rFonts w:asciiTheme="minorHAnsi" w:hAnsiTheme="minorHAnsi" w:cstheme="minorHAnsi"/>
          <w:szCs w:val="20"/>
          <w:highlight w:val="yellow"/>
        </w:rPr>
        <w:t>establish a system</w:t>
      </w:r>
      <w:r w:rsidR="0072014B" w:rsidRPr="00DA707D">
        <w:rPr>
          <w:rFonts w:asciiTheme="minorHAnsi" w:hAnsiTheme="minorHAnsi" w:cstheme="minorHAnsi"/>
          <w:szCs w:val="20"/>
          <w:highlight w:val="yellow"/>
        </w:rPr>
        <w:t>]</w:t>
      </w:r>
      <w:r w:rsidR="00C806C9" w:rsidRPr="00DA707D">
        <w:rPr>
          <w:rFonts w:asciiTheme="minorHAnsi" w:hAnsiTheme="minorHAnsi" w:cstheme="minorHAnsi"/>
          <w:szCs w:val="20"/>
          <w:highlight w:val="yellow"/>
        </w:rPr>
        <w:t xml:space="preserve"> OR</w:t>
      </w:r>
      <w:r w:rsidR="0072014B" w:rsidRPr="00DA707D">
        <w:rPr>
          <w:rFonts w:asciiTheme="minorHAnsi" w:hAnsiTheme="minorHAnsi" w:cstheme="minorHAnsi"/>
          <w:szCs w:val="20"/>
          <w:highlight w:val="yellow"/>
        </w:rPr>
        <w:t xml:space="preserve"> [use NAME OF EXISTING GRM</w:t>
      </w:r>
      <w:r w:rsidR="00615F5A" w:rsidRPr="007E2ED6">
        <w:rPr>
          <w:rStyle w:val="FootnoteReference"/>
          <w:rFonts w:asciiTheme="minorHAnsi" w:hAnsiTheme="minorHAnsi" w:cstheme="minorHAnsi"/>
          <w:szCs w:val="20"/>
        </w:rPr>
        <w:footnoteReference w:id="6"/>
      </w:r>
      <w:r w:rsidR="0072014B" w:rsidRPr="007E2ED6">
        <w:rPr>
          <w:rFonts w:asciiTheme="minorHAnsi" w:hAnsiTheme="minorHAnsi" w:cstheme="minorHAnsi"/>
          <w:szCs w:val="20"/>
        </w:rPr>
        <w:t>]</w:t>
      </w:r>
      <w:r>
        <w:rPr>
          <w:rFonts w:asciiTheme="minorHAnsi" w:hAnsiTheme="minorHAnsi" w:cstheme="minorHAnsi"/>
          <w:szCs w:val="20"/>
        </w:rPr>
        <w:t xml:space="preserve"> for receiving and responding to complaints through</w:t>
      </w:r>
      <w:r w:rsidR="00C25021">
        <w:rPr>
          <w:rFonts w:asciiTheme="minorHAnsi" w:hAnsiTheme="minorHAnsi" w:cstheme="minorHAnsi"/>
          <w:szCs w:val="20"/>
        </w:rPr>
        <w:t xml:space="preserve"> direct engagement </w:t>
      </w:r>
      <w:r w:rsidR="006C338E">
        <w:rPr>
          <w:rFonts w:asciiTheme="minorHAnsi" w:hAnsiTheme="minorHAnsi" w:cstheme="minorHAnsi"/>
          <w:szCs w:val="20"/>
        </w:rPr>
        <w:t>with</w:t>
      </w:r>
      <w:r w:rsidR="00D52F63">
        <w:rPr>
          <w:rFonts w:asciiTheme="minorHAnsi" w:hAnsiTheme="minorHAnsi" w:cstheme="minorHAnsi"/>
          <w:szCs w:val="20"/>
        </w:rPr>
        <w:t xml:space="preserve"> </w:t>
      </w:r>
      <w:r w:rsidR="00F35C86">
        <w:rPr>
          <w:rFonts w:asciiTheme="minorHAnsi" w:hAnsiTheme="minorHAnsi" w:cstheme="minorHAnsi"/>
          <w:szCs w:val="20"/>
        </w:rPr>
        <w:t>C</w:t>
      </w:r>
      <w:r w:rsidR="00C25021">
        <w:rPr>
          <w:rFonts w:asciiTheme="minorHAnsi" w:hAnsiTheme="minorHAnsi" w:cstheme="minorHAnsi"/>
          <w:szCs w:val="20"/>
        </w:rPr>
        <w:t xml:space="preserve">omplainants. </w:t>
      </w:r>
      <w:r w:rsidR="0072014B">
        <w:rPr>
          <w:rFonts w:asciiTheme="minorHAnsi" w:hAnsiTheme="minorHAnsi" w:cstheme="minorHAnsi"/>
          <w:szCs w:val="20"/>
        </w:rPr>
        <w:t>The</w:t>
      </w:r>
      <w:r w:rsidR="003B4C96">
        <w:rPr>
          <w:rFonts w:asciiTheme="minorHAnsi" w:hAnsiTheme="minorHAnsi" w:cstheme="minorHAnsi"/>
          <w:szCs w:val="20"/>
        </w:rPr>
        <w:t xml:space="preserve"> GRM at </w:t>
      </w:r>
      <w:r w:rsidR="00FC7BB5">
        <w:rPr>
          <w:rFonts w:asciiTheme="minorHAnsi" w:hAnsiTheme="minorHAnsi" w:cstheme="minorHAnsi"/>
          <w:szCs w:val="20"/>
        </w:rPr>
        <w:t xml:space="preserve">Project Management </w:t>
      </w:r>
      <w:r w:rsidR="003B4C96">
        <w:rPr>
          <w:rFonts w:asciiTheme="minorHAnsi" w:hAnsiTheme="minorHAnsi" w:cstheme="minorHAnsi"/>
          <w:szCs w:val="20"/>
        </w:rPr>
        <w:t>level will</w:t>
      </w:r>
      <w:r w:rsidR="00C25021">
        <w:rPr>
          <w:rFonts w:asciiTheme="minorHAnsi" w:hAnsiTheme="minorHAnsi" w:cstheme="minorHAnsi"/>
          <w:szCs w:val="20"/>
        </w:rPr>
        <w:t>:</w:t>
      </w:r>
    </w:p>
    <w:p w14:paraId="00C994B6" w14:textId="33961049" w:rsidR="00C25021" w:rsidRDefault="00C23AD2" w:rsidP="005778E8">
      <w:pPr>
        <w:numPr>
          <w:ilvl w:val="0"/>
          <w:numId w:val="15"/>
        </w:numPr>
        <w:jc w:val="both"/>
        <w:rPr>
          <w:rFonts w:asciiTheme="minorHAnsi" w:hAnsiTheme="minorHAnsi" w:cstheme="minorHAnsi"/>
          <w:szCs w:val="20"/>
        </w:rPr>
      </w:pPr>
      <w:r>
        <w:rPr>
          <w:rFonts w:asciiTheme="minorHAnsi" w:hAnsiTheme="minorHAnsi" w:cstheme="minorHAnsi"/>
          <w:szCs w:val="20"/>
        </w:rPr>
        <w:t xml:space="preserve">Establish </w:t>
      </w:r>
      <w:r w:rsidR="00C25021">
        <w:rPr>
          <w:rFonts w:asciiTheme="minorHAnsi" w:hAnsiTheme="minorHAnsi" w:cstheme="minorHAnsi"/>
          <w:szCs w:val="20"/>
        </w:rPr>
        <w:t xml:space="preserve">communications channels to receive </w:t>
      </w:r>
      <w:r w:rsidR="007B620B">
        <w:rPr>
          <w:rFonts w:asciiTheme="minorHAnsi" w:hAnsiTheme="minorHAnsi" w:cstheme="minorHAnsi"/>
          <w:szCs w:val="20"/>
        </w:rPr>
        <w:t>complaints and</w:t>
      </w:r>
      <w:r>
        <w:rPr>
          <w:rFonts w:asciiTheme="minorHAnsi" w:hAnsiTheme="minorHAnsi" w:cstheme="minorHAnsi"/>
          <w:szCs w:val="20"/>
        </w:rPr>
        <w:t xml:space="preserve"> identify staff responsible for</w:t>
      </w:r>
      <w:r w:rsidR="00C25021">
        <w:rPr>
          <w:rFonts w:asciiTheme="minorHAnsi" w:hAnsiTheme="minorHAnsi" w:cstheme="minorHAnsi"/>
          <w:szCs w:val="20"/>
        </w:rPr>
        <w:t xml:space="preserve"> </w:t>
      </w:r>
      <w:r>
        <w:rPr>
          <w:rFonts w:asciiTheme="minorHAnsi" w:hAnsiTheme="minorHAnsi" w:cstheme="minorHAnsi"/>
          <w:szCs w:val="20"/>
        </w:rPr>
        <w:t xml:space="preserve">documenting and </w:t>
      </w:r>
      <w:r w:rsidR="00C25021">
        <w:rPr>
          <w:rFonts w:asciiTheme="minorHAnsi" w:hAnsiTheme="minorHAnsi" w:cstheme="minorHAnsi"/>
          <w:szCs w:val="20"/>
        </w:rPr>
        <w:t>respond</w:t>
      </w:r>
      <w:r>
        <w:rPr>
          <w:rFonts w:asciiTheme="minorHAnsi" w:hAnsiTheme="minorHAnsi" w:cstheme="minorHAnsi"/>
          <w:szCs w:val="20"/>
        </w:rPr>
        <w:t>ing</w:t>
      </w:r>
      <w:r w:rsidR="00C25021">
        <w:rPr>
          <w:rFonts w:asciiTheme="minorHAnsi" w:hAnsiTheme="minorHAnsi" w:cstheme="minorHAnsi"/>
          <w:szCs w:val="20"/>
        </w:rPr>
        <w:t xml:space="preserve"> to complaints</w:t>
      </w:r>
      <w:r w:rsidR="007978A4">
        <w:rPr>
          <w:rFonts w:asciiTheme="minorHAnsi" w:hAnsiTheme="minorHAnsi" w:cstheme="minorHAnsi"/>
          <w:szCs w:val="20"/>
        </w:rPr>
        <w:t>.</w:t>
      </w:r>
    </w:p>
    <w:p w14:paraId="63C44EC9" w14:textId="1EFB9F29" w:rsidR="009D30A0" w:rsidRDefault="00F04D2F" w:rsidP="005778E8">
      <w:pPr>
        <w:pStyle w:val="ListParagraph"/>
        <w:widowControl w:val="0"/>
        <w:numPr>
          <w:ilvl w:val="0"/>
          <w:numId w:val="15"/>
        </w:numPr>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 xml:space="preserve">Establish </w:t>
      </w:r>
      <w:r w:rsidR="00EC2E20" w:rsidRPr="00EC2E20">
        <w:rPr>
          <w:rFonts w:asciiTheme="minorHAnsi" w:hAnsiTheme="minorHAnsi" w:cstheme="minorHAnsi"/>
          <w:bCs/>
          <w:szCs w:val="20"/>
        </w:rPr>
        <w:t>procedures to engage with the complainant, seek resolution, and document all complaints and responses.</w:t>
      </w:r>
    </w:p>
    <w:p w14:paraId="25CEB563" w14:textId="36159BD2" w:rsidR="00EC2E20" w:rsidRPr="00657489" w:rsidRDefault="00EC2E20" w:rsidP="005778E8">
      <w:pPr>
        <w:pStyle w:val="ListParagraph"/>
        <w:widowControl w:val="0"/>
        <w:autoSpaceDE w:val="0"/>
        <w:autoSpaceDN w:val="0"/>
        <w:adjustRightInd w:val="0"/>
        <w:spacing w:after="240"/>
        <w:ind w:left="1080"/>
        <w:jc w:val="both"/>
        <w:rPr>
          <w:rFonts w:asciiTheme="minorHAnsi" w:hAnsiTheme="minorHAnsi" w:cstheme="minorHAnsi"/>
          <w:bCs/>
          <w:szCs w:val="20"/>
        </w:rPr>
      </w:pPr>
    </w:p>
    <w:p w14:paraId="2F8A977C" w14:textId="0C5448DE" w:rsidR="00AA48D4" w:rsidRPr="00EC2E20" w:rsidRDefault="007024F3" w:rsidP="005778E8">
      <w:pPr>
        <w:pStyle w:val="ListParagraph"/>
        <w:widowControl w:val="0"/>
        <w:numPr>
          <w:ilvl w:val="0"/>
          <w:numId w:val="15"/>
        </w:numPr>
        <w:autoSpaceDE w:val="0"/>
        <w:autoSpaceDN w:val="0"/>
        <w:adjustRightInd w:val="0"/>
        <w:spacing w:after="240"/>
        <w:jc w:val="both"/>
        <w:rPr>
          <w:rFonts w:asciiTheme="minorHAnsi" w:hAnsiTheme="minorHAnsi" w:cstheme="minorHAnsi"/>
          <w:bCs/>
          <w:szCs w:val="20"/>
        </w:rPr>
      </w:pPr>
      <w:r>
        <w:rPr>
          <w:rFonts w:asciiTheme="minorHAnsi" w:hAnsiTheme="minorHAnsi" w:cstheme="minorHAnsi"/>
          <w:bCs/>
          <w:szCs w:val="20"/>
        </w:rPr>
        <w:t>E</w:t>
      </w:r>
      <w:r w:rsidR="00501663">
        <w:rPr>
          <w:rFonts w:asciiTheme="minorHAnsi" w:hAnsiTheme="minorHAnsi" w:cstheme="minorHAnsi"/>
          <w:bCs/>
          <w:szCs w:val="20"/>
        </w:rPr>
        <w:t>stablish procedures to e</w:t>
      </w:r>
      <w:r>
        <w:rPr>
          <w:rFonts w:asciiTheme="minorHAnsi" w:hAnsiTheme="minorHAnsi" w:cstheme="minorHAnsi"/>
          <w:bCs/>
          <w:szCs w:val="20"/>
        </w:rPr>
        <w:t xml:space="preserve">nsure that </w:t>
      </w:r>
      <w:r w:rsidR="00131B83">
        <w:rPr>
          <w:rFonts w:asciiTheme="minorHAnsi" w:hAnsiTheme="minorHAnsi" w:cstheme="minorHAnsi"/>
          <w:bCs/>
          <w:szCs w:val="20"/>
        </w:rPr>
        <w:t>complaints related to sexual exploitation and abuse are</w:t>
      </w:r>
      <w:r w:rsidR="00131B83" w:rsidRPr="00131B83">
        <w:rPr>
          <w:rFonts w:asciiTheme="minorHAnsi" w:hAnsiTheme="minorHAnsi" w:cstheme="minorHAnsi"/>
          <w:bCs/>
          <w:szCs w:val="20"/>
        </w:rPr>
        <w:t xml:space="preserve"> treated in a survivor-centered man</w:t>
      </w:r>
      <w:r w:rsidR="00131B83">
        <w:rPr>
          <w:rFonts w:asciiTheme="minorHAnsi" w:hAnsiTheme="minorHAnsi" w:cstheme="minorHAnsi"/>
          <w:bCs/>
          <w:szCs w:val="20"/>
        </w:rPr>
        <w:t>n</w:t>
      </w:r>
      <w:r w:rsidR="00131B83" w:rsidRPr="00131B83">
        <w:rPr>
          <w:rFonts w:asciiTheme="minorHAnsi" w:hAnsiTheme="minorHAnsi" w:cstheme="minorHAnsi"/>
          <w:bCs/>
          <w:szCs w:val="20"/>
        </w:rPr>
        <w:t>e</w:t>
      </w:r>
      <w:r w:rsidR="00131B83">
        <w:rPr>
          <w:rFonts w:asciiTheme="minorHAnsi" w:hAnsiTheme="minorHAnsi" w:cstheme="minorHAnsi"/>
          <w:bCs/>
          <w:szCs w:val="20"/>
        </w:rPr>
        <w:t>r</w:t>
      </w:r>
      <w:r w:rsidR="00D0137B">
        <w:rPr>
          <w:rFonts w:asciiTheme="minorHAnsi" w:hAnsiTheme="minorHAnsi" w:cstheme="minorHAnsi"/>
          <w:bCs/>
          <w:szCs w:val="20"/>
        </w:rPr>
        <w:t xml:space="preserve"> and </w:t>
      </w:r>
      <w:r w:rsidR="00131B83" w:rsidRPr="00131B83">
        <w:rPr>
          <w:rFonts w:asciiTheme="minorHAnsi" w:hAnsiTheme="minorHAnsi" w:cstheme="minorHAnsi"/>
          <w:bCs/>
          <w:szCs w:val="20"/>
        </w:rPr>
        <w:t>ensur</w:t>
      </w:r>
      <w:r w:rsidR="00D0137B">
        <w:rPr>
          <w:rFonts w:asciiTheme="minorHAnsi" w:hAnsiTheme="minorHAnsi" w:cstheme="minorHAnsi"/>
          <w:bCs/>
          <w:szCs w:val="20"/>
        </w:rPr>
        <w:t>e</w:t>
      </w:r>
      <w:r w:rsidR="00131B83" w:rsidRPr="00131B83">
        <w:rPr>
          <w:rFonts w:asciiTheme="minorHAnsi" w:hAnsiTheme="minorHAnsi" w:cstheme="minorHAnsi"/>
          <w:bCs/>
          <w:szCs w:val="20"/>
        </w:rPr>
        <w:t xml:space="preserve"> referrals for safe and confidential survivor assistance</w:t>
      </w:r>
      <w:r w:rsidR="009D30A0">
        <w:rPr>
          <w:rStyle w:val="FootnoteReference"/>
          <w:rFonts w:asciiTheme="minorHAnsi" w:hAnsiTheme="minorHAnsi" w:cstheme="minorHAnsi"/>
          <w:bCs/>
          <w:szCs w:val="20"/>
        </w:rPr>
        <w:footnoteReference w:id="7"/>
      </w:r>
    </w:p>
    <w:p w14:paraId="06D38AB5" w14:textId="77777777" w:rsidR="009D30A0" w:rsidRDefault="009D30A0" w:rsidP="005778E8">
      <w:pPr>
        <w:pStyle w:val="ListParagraph"/>
        <w:widowControl w:val="0"/>
        <w:autoSpaceDE w:val="0"/>
        <w:autoSpaceDN w:val="0"/>
        <w:adjustRightInd w:val="0"/>
        <w:spacing w:after="240"/>
        <w:ind w:left="1080"/>
        <w:jc w:val="both"/>
        <w:rPr>
          <w:rFonts w:asciiTheme="minorHAnsi" w:hAnsiTheme="minorHAnsi" w:cstheme="minorHAnsi"/>
          <w:bCs/>
          <w:szCs w:val="20"/>
        </w:rPr>
      </w:pPr>
    </w:p>
    <w:p w14:paraId="69530FA6" w14:textId="383C92AB" w:rsidR="00F06413" w:rsidRPr="006F4240" w:rsidRDefault="00F06413" w:rsidP="005778E8">
      <w:pPr>
        <w:pStyle w:val="ListParagraph"/>
        <w:widowControl w:val="0"/>
        <w:numPr>
          <w:ilvl w:val="0"/>
          <w:numId w:val="15"/>
        </w:numPr>
        <w:autoSpaceDE w:val="0"/>
        <w:autoSpaceDN w:val="0"/>
        <w:adjustRightInd w:val="0"/>
        <w:spacing w:after="240"/>
        <w:jc w:val="both"/>
        <w:rPr>
          <w:rFonts w:asciiTheme="minorHAnsi" w:hAnsiTheme="minorHAnsi" w:cstheme="minorHAnsi"/>
          <w:bCs/>
          <w:szCs w:val="20"/>
        </w:rPr>
      </w:pPr>
      <w:r w:rsidRPr="006F4240">
        <w:rPr>
          <w:rFonts w:asciiTheme="minorHAnsi" w:hAnsiTheme="minorHAnsi" w:cstheme="minorHAnsi"/>
          <w:bCs/>
          <w:szCs w:val="20"/>
        </w:rPr>
        <w:t xml:space="preserve">When responding to complaints, </w:t>
      </w:r>
      <w:r w:rsidRPr="00481381">
        <w:rPr>
          <w:rFonts w:asciiTheme="minorHAnsi" w:hAnsiTheme="minorHAnsi" w:cstheme="minorHAnsi"/>
          <w:bCs/>
          <w:szCs w:val="20"/>
        </w:rPr>
        <w:t xml:space="preserve">engage directly with the complainant </w:t>
      </w:r>
      <w:r w:rsidRPr="004121A0">
        <w:rPr>
          <w:rFonts w:asciiTheme="minorHAnsi" w:hAnsiTheme="minorHAnsi" w:cstheme="minorHAnsi"/>
          <w:bCs/>
          <w:szCs w:val="20"/>
        </w:rPr>
        <w:t>to</w:t>
      </w:r>
      <w:r w:rsidRPr="00F104A0">
        <w:rPr>
          <w:rFonts w:asciiTheme="minorHAnsi" w:hAnsiTheme="minorHAnsi" w:cstheme="minorHAnsi"/>
          <w:bCs/>
          <w:szCs w:val="20"/>
        </w:rPr>
        <w:t xml:space="preserve"> </w:t>
      </w:r>
      <w:r w:rsidRPr="00980EFD">
        <w:rPr>
          <w:rFonts w:asciiTheme="minorHAnsi" w:hAnsiTheme="minorHAnsi" w:cstheme="minorHAnsi"/>
          <w:bCs/>
          <w:szCs w:val="20"/>
        </w:rPr>
        <w:t>clarify issues, identify options for resolu</w:t>
      </w:r>
      <w:r w:rsidRPr="00AA48D4">
        <w:rPr>
          <w:rFonts w:asciiTheme="minorHAnsi" w:hAnsiTheme="minorHAnsi" w:cstheme="minorHAnsi"/>
          <w:bCs/>
          <w:szCs w:val="20"/>
        </w:rPr>
        <w:t>tion, and</w:t>
      </w:r>
      <w:r w:rsidRPr="006F4240">
        <w:rPr>
          <w:rFonts w:asciiTheme="minorHAnsi" w:hAnsiTheme="minorHAnsi" w:cstheme="minorHAnsi"/>
          <w:bCs/>
          <w:szCs w:val="20"/>
        </w:rPr>
        <w:t xml:space="preserve"> provide or support remedy for any environmental or social risks or impacts that are demonstrably associated with the project. </w:t>
      </w:r>
    </w:p>
    <w:p w14:paraId="119EB76F" w14:textId="5811CF0C" w:rsidR="00C25021" w:rsidRPr="003B4C96" w:rsidRDefault="00C25021" w:rsidP="005778E8">
      <w:pPr>
        <w:numPr>
          <w:ilvl w:val="0"/>
          <w:numId w:val="15"/>
        </w:numPr>
        <w:jc w:val="both"/>
        <w:rPr>
          <w:rFonts w:asciiTheme="minorHAnsi" w:hAnsiTheme="minorHAnsi" w:cstheme="minorHAnsi"/>
          <w:szCs w:val="20"/>
        </w:rPr>
      </w:pPr>
      <w:r>
        <w:rPr>
          <w:rFonts w:asciiTheme="minorHAnsi" w:hAnsiTheme="minorHAnsi" w:cstheme="minorHAnsi"/>
          <w:szCs w:val="20"/>
        </w:rPr>
        <w:t>Inform potentially affected community members and other stakeholders</w:t>
      </w:r>
      <w:r w:rsidR="00247FD1">
        <w:rPr>
          <w:rFonts w:asciiTheme="minorHAnsi" w:hAnsiTheme="minorHAnsi" w:cstheme="minorHAnsi"/>
          <w:szCs w:val="20"/>
        </w:rPr>
        <w:t xml:space="preserve"> (e.g. workers employed in project activities)</w:t>
      </w:r>
      <w:r>
        <w:rPr>
          <w:rFonts w:asciiTheme="minorHAnsi" w:hAnsiTheme="minorHAnsi" w:cstheme="minorHAnsi"/>
          <w:szCs w:val="20"/>
        </w:rPr>
        <w:t xml:space="preserve"> how to make a complaint about the project</w:t>
      </w:r>
      <w:r w:rsidR="007A243F">
        <w:rPr>
          <w:rFonts w:asciiTheme="minorHAnsi" w:hAnsiTheme="minorHAnsi" w:cstheme="minorHAnsi"/>
          <w:szCs w:val="20"/>
        </w:rPr>
        <w:t xml:space="preserve"> (</w:t>
      </w:r>
      <w:r w:rsidR="00333444">
        <w:rPr>
          <w:rFonts w:asciiTheme="minorHAnsi" w:hAnsiTheme="minorHAnsi" w:cstheme="minorHAnsi"/>
          <w:szCs w:val="20"/>
        </w:rPr>
        <w:t>including</w:t>
      </w:r>
      <w:r w:rsidR="007A243F">
        <w:rPr>
          <w:rFonts w:asciiTheme="minorHAnsi" w:hAnsiTheme="minorHAnsi" w:cstheme="minorHAnsi"/>
          <w:szCs w:val="20"/>
        </w:rPr>
        <w:t xml:space="preserve"> the option to bring complaints to </w:t>
      </w:r>
      <w:r w:rsidR="00333444">
        <w:rPr>
          <w:rFonts w:asciiTheme="minorHAnsi" w:hAnsiTheme="minorHAnsi" w:cstheme="minorHAnsi"/>
          <w:szCs w:val="20"/>
        </w:rPr>
        <w:t xml:space="preserve">the </w:t>
      </w:r>
      <w:r w:rsidR="00FC7BB5">
        <w:rPr>
          <w:rFonts w:asciiTheme="minorHAnsi" w:hAnsiTheme="minorHAnsi" w:cstheme="minorHAnsi"/>
          <w:szCs w:val="20"/>
        </w:rPr>
        <w:t xml:space="preserve">Project Management </w:t>
      </w:r>
      <w:r w:rsidR="007765A2">
        <w:rPr>
          <w:rFonts w:asciiTheme="minorHAnsi" w:hAnsiTheme="minorHAnsi" w:cstheme="minorHAnsi"/>
          <w:szCs w:val="20"/>
        </w:rPr>
        <w:t xml:space="preserve">level </w:t>
      </w:r>
      <w:r w:rsidR="00FC7BB5">
        <w:rPr>
          <w:rFonts w:asciiTheme="minorHAnsi" w:hAnsiTheme="minorHAnsi" w:cstheme="minorHAnsi"/>
          <w:szCs w:val="20"/>
        </w:rPr>
        <w:t xml:space="preserve">of the </w:t>
      </w:r>
      <w:r w:rsidR="007765A2">
        <w:rPr>
          <w:rFonts w:asciiTheme="minorHAnsi" w:hAnsiTheme="minorHAnsi" w:cstheme="minorHAnsi"/>
          <w:szCs w:val="20"/>
        </w:rPr>
        <w:t>GRM</w:t>
      </w:r>
      <w:r w:rsidR="003B4C96">
        <w:rPr>
          <w:rFonts w:asciiTheme="minorHAnsi" w:hAnsiTheme="minorHAnsi" w:cstheme="minorHAnsi"/>
          <w:szCs w:val="20"/>
        </w:rPr>
        <w:t xml:space="preserve">, </w:t>
      </w:r>
      <w:r w:rsidR="003B4C96" w:rsidRPr="005671A1">
        <w:rPr>
          <w:rFonts w:asciiTheme="minorHAnsi" w:hAnsiTheme="minorHAnsi" w:cstheme="minorHAnsi"/>
          <w:szCs w:val="20"/>
        </w:rPr>
        <w:t xml:space="preserve">the </w:t>
      </w:r>
      <w:r w:rsidR="00FC7BB5" w:rsidRPr="005671A1">
        <w:rPr>
          <w:rFonts w:asciiTheme="minorHAnsi" w:hAnsiTheme="minorHAnsi" w:cstheme="minorHAnsi"/>
          <w:szCs w:val="20"/>
        </w:rPr>
        <w:t>P</w:t>
      </w:r>
      <w:r w:rsidR="00247FD1" w:rsidRPr="005671A1">
        <w:rPr>
          <w:rFonts w:asciiTheme="minorHAnsi" w:hAnsiTheme="minorHAnsi" w:cstheme="minorHAnsi"/>
          <w:szCs w:val="20"/>
        </w:rPr>
        <w:t xml:space="preserve">roject </w:t>
      </w:r>
      <w:r w:rsidR="00FC7BB5" w:rsidRPr="005671A1">
        <w:rPr>
          <w:rFonts w:asciiTheme="minorHAnsi" w:hAnsiTheme="minorHAnsi" w:cstheme="minorHAnsi"/>
          <w:szCs w:val="20"/>
        </w:rPr>
        <w:t>A</w:t>
      </w:r>
      <w:r w:rsidR="00247FD1" w:rsidRPr="005671A1">
        <w:rPr>
          <w:rFonts w:asciiTheme="minorHAnsi" w:hAnsiTheme="minorHAnsi" w:cstheme="minorHAnsi"/>
          <w:szCs w:val="20"/>
        </w:rPr>
        <w:t>ssurance function</w:t>
      </w:r>
      <w:r w:rsidR="007765A2">
        <w:rPr>
          <w:rFonts w:asciiTheme="minorHAnsi" w:hAnsiTheme="minorHAnsi" w:cstheme="minorHAnsi"/>
          <w:szCs w:val="20"/>
        </w:rPr>
        <w:t>,</w:t>
      </w:r>
      <w:r w:rsidR="003B4C96">
        <w:rPr>
          <w:rFonts w:asciiTheme="minorHAnsi" w:hAnsiTheme="minorHAnsi" w:cstheme="minorHAnsi"/>
          <w:szCs w:val="20"/>
        </w:rPr>
        <w:t xml:space="preserve"> or the UNDP Accountability Mechanism</w:t>
      </w:r>
      <w:r w:rsidR="007A243F">
        <w:rPr>
          <w:rFonts w:asciiTheme="minorHAnsi" w:hAnsiTheme="minorHAnsi" w:cstheme="minorHAnsi"/>
          <w:szCs w:val="20"/>
        </w:rPr>
        <w:t>)</w:t>
      </w:r>
      <w:r w:rsidR="00333444">
        <w:rPr>
          <w:rFonts w:asciiTheme="minorHAnsi" w:hAnsiTheme="minorHAnsi" w:cstheme="minorHAnsi"/>
          <w:szCs w:val="20"/>
        </w:rPr>
        <w:t>.</w:t>
      </w:r>
      <w:r w:rsidR="001A0CF3">
        <w:rPr>
          <w:rFonts w:asciiTheme="minorHAnsi" w:hAnsiTheme="minorHAnsi" w:cstheme="minorHAnsi"/>
          <w:szCs w:val="20"/>
        </w:rPr>
        <w:t xml:space="preserve"> </w:t>
      </w:r>
      <w:r w:rsidR="003B4C96">
        <w:rPr>
          <w:rFonts w:asciiTheme="minorHAnsi" w:hAnsiTheme="minorHAnsi" w:cstheme="minorHAnsi"/>
          <w:szCs w:val="20"/>
        </w:rPr>
        <w:t xml:space="preserve">Where there are CSOs or NGOs that have well-established communication with affected stakeholders, </w:t>
      </w:r>
      <w:r w:rsidR="001A0CF3" w:rsidRPr="003B4C96">
        <w:rPr>
          <w:rFonts w:asciiTheme="minorHAnsi" w:hAnsiTheme="minorHAnsi" w:cstheme="minorHAnsi"/>
          <w:szCs w:val="20"/>
        </w:rPr>
        <w:t>seek the</w:t>
      </w:r>
      <w:r w:rsidR="003B4C96">
        <w:rPr>
          <w:rFonts w:asciiTheme="minorHAnsi" w:hAnsiTheme="minorHAnsi" w:cstheme="minorHAnsi"/>
          <w:szCs w:val="20"/>
        </w:rPr>
        <w:t>ir</w:t>
      </w:r>
      <w:r w:rsidR="001A0CF3" w:rsidRPr="003B4C96">
        <w:rPr>
          <w:rFonts w:asciiTheme="minorHAnsi" w:hAnsiTheme="minorHAnsi" w:cstheme="minorHAnsi"/>
          <w:szCs w:val="20"/>
        </w:rPr>
        <w:t xml:space="preserve"> assistance (voluntary or contracted) </w:t>
      </w:r>
      <w:r w:rsidR="003B4C96">
        <w:rPr>
          <w:rFonts w:asciiTheme="minorHAnsi" w:hAnsiTheme="minorHAnsi" w:cstheme="minorHAnsi"/>
          <w:szCs w:val="20"/>
        </w:rPr>
        <w:t>to promote awareness and understanding of the GRM.</w:t>
      </w:r>
    </w:p>
    <w:p w14:paraId="5FFB58F3" w14:textId="469E53A8" w:rsidR="00C25021" w:rsidRDefault="00C23AD2" w:rsidP="005778E8">
      <w:pPr>
        <w:numPr>
          <w:ilvl w:val="0"/>
          <w:numId w:val="15"/>
        </w:numPr>
        <w:jc w:val="both"/>
        <w:rPr>
          <w:rFonts w:asciiTheme="minorHAnsi" w:hAnsiTheme="minorHAnsi" w:cstheme="minorHAnsi"/>
          <w:szCs w:val="20"/>
        </w:rPr>
      </w:pPr>
      <w:r>
        <w:rPr>
          <w:rFonts w:asciiTheme="minorHAnsi" w:hAnsiTheme="minorHAnsi" w:cstheme="minorHAnsi"/>
          <w:szCs w:val="20"/>
        </w:rPr>
        <w:t>L</w:t>
      </w:r>
      <w:r w:rsidR="00C25021" w:rsidRPr="00C25021">
        <w:rPr>
          <w:rFonts w:asciiTheme="minorHAnsi" w:hAnsiTheme="minorHAnsi" w:cstheme="minorHAnsi"/>
          <w:szCs w:val="20"/>
        </w:rPr>
        <w:t xml:space="preserve">og and </w:t>
      </w:r>
      <w:r>
        <w:rPr>
          <w:rFonts w:asciiTheme="minorHAnsi" w:hAnsiTheme="minorHAnsi" w:cstheme="minorHAnsi"/>
          <w:szCs w:val="20"/>
        </w:rPr>
        <w:t>t</w:t>
      </w:r>
      <w:r w:rsidR="00C25021" w:rsidRPr="00C25021">
        <w:rPr>
          <w:rFonts w:asciiTheme="minorHAnsi" w:hAnsiTheme="minorHAnsi" w:cstheme="minorHAnsi"/>
          <w:szCs w:val="20"/>
        </w:rPr>
        <w:t xml:space="preserve">rack all </w:t>
      </w:r>
      <w:r w:rsidR="00F916D6">
        <w:rPr>
          <w:rFonts w:asciiTheme="minorHAnsi" w:hAnsiTheme="minorHAnsi" w:cstheme="minorHAnsi"/>
          <w:szCs w:val="20"/>
        </w:rPr>
        <w:t>complaints</w:t>
      </w:r>
      <w:r w:rsidR="00C25021" w:rsidRPr="00C25021">
        <w:rPr>
          <w:rFonts w:asciiTheme="minorHAnsi" w:hAnsiTheme="minorHAnsi" w:cstheme="minorHAnsi"/>
          <w:szCs w:val="20"/>
        </w:rPr>
        <w:t xml:space="preserve"> receive</w:t>
      </w:r>
      <w:r w:rsidR="00333444">
        <w:rPr>
          <w:rFonts w:asciiTheme="minorHAnsi" w:hAnsiTheme="minorHAnsi" w:cstheme="minorHAnsi"/>
          <w:szCs w:val="20"/>
        </w:rPr>
        <w:t>d.</w:t>
      </w:r>
    </w:p>
    <w:p w14:paraId="3692FDB4" w14:textId="0EF77A32" w:rsidR="00333444" w:rsidRDefault="00333444" w:rsidP="005778E8">
      <w:pPr>
        <w:numPr>
          <w:ilvl w:val="0"/>
          <w:numId w:val="15"/>
        </w:numPr>
        <w:jc w:val="both"/>
        <w:rPr>
          <w:rFonts w:asciiTheme="minorHAnsi" w:hAnsiTheme="minorHAnsi" w:cstheme="minorHAnsi"/>
          <w:szCs w:val="20"/>
        </w:rPr>
      </w:pPr>
      <w:r>
        <w:rPr>
          <w:rFonts w:asciiTheme="minorHAnsi" w:hAnsiTheme="minorHAnsi" w:cstheme="minorHAnsi"/>
          <w:szCs w:val="20"/>
        </w:rPr>
        <w:t xml:space="preserve">Within </w:t>
      </w:r>
      <w:r w:rsidR="00E25241">
        <w:rPr>
          <w:rFonts w:asciiTheme="minorHAnsi" w:hAnsiTheme="minorHAnsi" w:cstheme="minorHAnsi"/>
          <w:szCs w:val="20"/>
        </w:rPr>
        <w:t xml:space="preserve">5 business </w:t>
      </w:r>
      <w:r>
        <w:rPr>
          <w:rFonts w:asciiTheme="minorHAnsi" w:hAnsiTheme="minorHAnsi" w:cstheme="minorHAnsi"/>
          <w:szCs w:val="20"/>
        </w:rPr>
        <w:t>days of receipt</w:t>
      </w:r>
      <w:r w:rsidR="003B4C96">
        <w:rPr>
          <w:rFonts w:asciiTheme="minorHAnsi" w:hAnsiTheme="minorHAnsi" w:cstheme="minorHAnsi"/>
          <w:szCs w:val="20"/>
        </w:rPr>
        <w:t xml:space="preserve"> of a complaint</w:t>
      </w:r>
      <w:r>
        <w:rPr>
          <w:rFonts w:asciiTheme="minorHAnsi" w:hAnsiTheme="minorHAnsi" w:cstheme="minorHAnsi"/>
          <w:szCs w:val="20"/>
        </w:rPr>
        <w:t xml:space="preserve">, </w:t>
      </w:r>
      <w:r w:rsidR="009155F9">
        <w:rPr>
          <w:rFonts w:asciiTheme="minorHAnsi" w:hAnsiTheme="minorHAnsi" w:cstheme="minorHAnsi"/>
          <w:szCs w:val="20"/>
        </w:rPr>
        <w:t>review the</w:t>
      </w:r>
      <w:r w:rsidR="00C23AD2">
        <w:rPr>
          <w:rFonts w:asciiTheme="minorHAnsi" w:hAnsiTheme="minorHAnsi" w:cstheme="minorHAnsi"/>
          <w:szCs w:val="20"/>
        </w:rPr>
        <w:t xml:space="preserve"> complaint and </w:t>
      </w:r>
    </w:p>
    <w:p w14:paraId="268C3AC8" w14:textId="21C6845C" w:rsidR="00333444" w:rsidRDefault="007765A2" w:rsidP="005778E8">
      <w:pPr>
        <w:numPr>
          <w:ilvl w:val="1"/>
          <w:numId w:val="15"/>
        </w:numPr>
        <w:jc w:val="both"/>
        <w:rPr>
          <w:rFonts w:asciiTheme="minorHAnsi" w:hAnsiTheme="minorHAnsi" w:cstheme="minorHAnsi"/>
          <w:szCs w:val="20"/>
        </w:rPr>
      </w:pPr>
      <w:r>
        <w:rPr>
          <w:rFonts w:asciiTheme="minorHAnsi" w:hAnsiTheme="minorHAnsi" w:cstheme="minorHAnsi"/>
          <w:szCs w:val="20"/>
        </w:rPr>
        <w:t>If further information is needed to determine eligibility, s</w:t>
      </w:r>
      <w:r w:rsidR="00333444">
        <w:rPr>
          <w:rFonts w:asciiTheme="minorHAnsi" w:hAnsiTheme="minorHAnsi" w:cstheme="minorHAnsi"/>
          <w:szCs w:val="20"/>
        </w:rPr>
        <w:t>eek further information from the complainant and/or project staff</w:t>
      </w:r>
      <w:r>
        <w:rPr>
          <w:rFonts w:asciiTheme="minorHAnsi" w:hAnsiTheme="minorHAnsi" w:cstheme="minorHAnsi"/>
          <w:szCs w:val="20"/>
        </w:rPr>
        <w:t xml:space="preserve"> to make the determination</w:t>
      </w:r>
      <w:r w:rsidR="00333444">
        <w:rPr>
          <w:rFonts w:asciiTheme="minorHAnsi" w:hAnsiTheme="minorHAnsi" w:cstheme="minorHAnsi"/>
          <w:szCs w:val="20"/>
        </w:rPr>
        <w:t>;</w:t>
      </w:r>
      <w:r w:rsidR="005C2B3C">
        <w:rPr>
          <w:rFonts w:asciiTheme="minorHAnsi" w:hAnsiTheme="minorHAnsi" w:cstheme="minorHAnsi"/>
          <w:szCs w:val="20"/>
        </w:rPr>
        <w:t xml:space="preserve"> </w:t>
      </w:r>
    </w:p>
    <w:p w14:paraId="3195EBB2" w14:textId="1DE59481" w:rsidR="005C2B3C" w:rsidRDefault="005C2B3C" w:rsidP="005778E8">
      <w:pPr>
        <w:ind w:left="1080"/>
        <w:jc w:val="both"/>
        <w:rPr>
          <w:rFonts w:asciiTheme="minorHAnsi" w:hAnsiTheme="minorHAnsi" w:cstheme="minorHAnsi"/>
          <w:szCs w:val="20"/>
        </w:rPr>
      </w:pPr>
      <w:r>
        <w:rPr>
          <w:rFonts w:asciiTheme="minorHAnsi" w:hAnsiTheme="minorHAnsi" w:cstheme="minorHAnsi"/>
          <w:szCs w:val="20"/>
        </w:rPr>
        <w:t>OR</w:t>
      </w:r>
    </w:p>
    <w:p w14:paraId="71308DAA" w14:textId="7F9C0FD3" w:rsidR="00333444" w:rsidRDefault="007765A2" w:rsidP="005778E8">
      <w:pPr>
        <w:numPr>
          <w:ilvl w:val="1"/>
          <w:numId w:val="15"/>
        </w:numPr>
        <w:jc w:val="both"/>
        <w:rPr>
          <w:rFonts w:asciiTheme="minorHAnsi" w:hAnsiTheme="minorHAnsi" w:cstheme="minorHAnsi"/>
          <w:szCs w:val="20"/>
        </w:rPr>
      </w:pPr>
      <w:r>
        <w:rPr>
          <w:rFonts w:asciiTheme="minorHAnsi" w:hAnsiTheme="minorHAnsi" w:cstheme="minorHAnsi"/>
          <w:szCs w:val="20"/>
        </w:rPr>
        <w:t>If it is very clear that the complaint does not meet one or more of the eligibility criteria, refer</w:t>
      </w:r>
      <w:r w:rsidR="00333444">
        <w:rPr>
          <w:rFonts w:asciiTheme="minorHAnsi" w:hAnsiTheme="minorHAnsi" w:cstheme="minorHAnsi"/>
          <w:szCs w:val="20"/>
        </w:rPr>
        <w:t xml:space="preserve"> </w:t>
      </w:r>
      <w:r>
        <w:rPr>
          <w:rFonts w:asciiTheme="minorHAnsi" w:hAnsiTheme="minorHAnsi" w:cstheme="minorHAnsi"/>
          <w:szCs w:val="20"/>
        </w:rPr>
        <w:t xml:space="preserve">the </w:t>
      </w:r>
      <w:r w:rsidR="00333444">
        <w:rPr>
          <w:rFonts w:asciiTheme="minorHAnsi" w:hAnsiTheme="minorHAnsi" w:cstheme="minorHAnsi"/>
          <w:szCs w:val="20"/>
        </w:rPr>
        <w:t>complainant</w:t>
      </w:r>
      <w:r>
        <w:rPr>
          <w:rFonts w:asciiTheme="minorHAnsi" w:hAnsiTheme="minorHAnsi" w:cstheme="minorHAnsi"/>
          <w:szCs w:val="20"/>
        </w:rPr>
        <w:t xml:space="preserve"> to appropriate</w:t>
      </w:r>
      <w:r w:rsidR="00C23AD2">
        <w:rPr>
          <w:rFonts w:asciiTheme="minorHAnsi" w:hAnsiTheme="minorHAnsi" w:cstheme="minorHAnsi"/>
          <w:szCs w:val="20"/>
        </w:rPr>
        <w:t xml:space="preserve"> </w:t>
      </w:r>
      <w:r w:rsidR="00333444">
        <w:rPr>
          <w:rFonts w:asciiTheme="minorHAnsi" w:hAnsiTheme="minorHAnsi" w:cstheme="minorHAnsi"/>
          <w:szCs w:val="20"/>
        </w:rPr>
        <w:t xml:space="preserve">national or local </w:t>
      </w:r>
      <w:r w:rsidR="00C23AD2">
        <w:rPr>
          <w:rFonts w:asciiTheme="minorHAnsi" w:hAnsiTheme="minorHAnsi" w:cstheme="minorHAnsi"/>
          <w:szCs w:val="20"/>
        </w:rPr>
        <w:t>institution</w:t>
      </w:r>
      <w:r>
        <w:rPr>
          <w:rFonts w:asciiTheme="minorHAnsi" w:hAnsiTheme="minorHAnsi" w:cstheme="minorHAnsi"/>
          <w:szCs w:val="20"/>
        </w:rPr>
        <w:t>(s)</w:t>
      </w:r>
      <w:r w:rsidR="00C23AD2">
        <w:rPr>
          <w:rFonts w:asciiTheme="minorHAnsi" w:hAnsiTheme="minorHAnsi" w:cstheme="minorHAnsi"/>
          <w:szCs w:val="20"/>
        </w:rPr>
        <w:t xml:space="preserve"> </w:t>
      </w:r>
      <w:r w:rsidR="00333444">
        <w:rPr>
          <w:rFonts w:asciiTheme="minorHAnsi" w:hAnsiTheme="minorHAnsi" w:cstheme="minorHAnsi"/>
          <w:szCs w:val="20"/>
        </w:rPr>
        <w:t>that may be able to respond to the complaint</w:t>
      </w:r>
      <w:r w:rsidR="005C2B3C">
        <w:rPr>
          <w:rFonts w:asciiTheme="minorHAnsi" w:hAnsiTheme="minorHAnsi" w:cstheme="minorHAnsi"/>
          <w:szCs w:val="20"/>
        </w:rPr>
        <w:t>;</w:t>
      </w:r>
    </w:p>
    <w:p w14:paraId="57CACDCA" w14:textId="3286771A" w:rsidR="005C2B3C" w:rsidRDefault="005C2B3C" w:rsidP="005778E8">
      <w:pPr>
        <w:ind w:left="1080"/>
        <w:jc w:val="both"/>
        <w:rPr>
          <w:rFonts w:asciiTheme="minorHAnsi" w:hAnsiTheme="minorHAnsi" w:cstheme="minorHAnsi"/>
          <w:szCs w:val="20"/>
        </w:rPr>
      </w:pPr>
      <w:r>
        <w:rPr>
          <w:rFonts w:asciiTheme="minorHAnsi" w:hAnsiTheme="minorHAnsi" w:cstheme="minorHAnsi"/>
          <w:szCs w:val="20"/>
        </w:rPr>
        <w:t>OR</w:t>
      </w:r>
    </w:p>
    <w:p w14:paraId="76AC71C3" w14:textId="1E785F0C" w:rsidR="00C23AD2" w:rsidRPr="00333444" w:rsidRDefault="007765A2" w:rsidP="005778E8">
      <w:pPr>
        <w:numPr>
          <w:ilvl w:val="1"/>
          <w:numId w:val="15"/>
        </w:numPr>
        <w:jc w:val="both"/>
        <w:rPr>
          <w:rFonts w:asciiTheme="minorHAnsi" w:hAnsiTheme="minorHAnsi" w:cstheme="minorHAnsi"/>
          <w:szCs w:val="20"/>
        </w:rPr>
      </w:pPr>
      <w:r>
        <w:rPr>
          <w:rFonts w:asciiTheme="minorHAnsi" w:hAnsiTheme="minorHAnsi" w:cstheme="minorHAnsi"/>
          <w:szCs w:val="20"/>
        </w:rPr>
        <w:t>If the complaint is determined eligible, r</w:t>
      </w:r>
      <w:r w:rsidR="00C25021" w:rsidRPr="00333444">
        <w:rPr>
          <w:rFonts w:asciiTheme="minorHAnsi" w:hAnsiTheme="minorHAnsi" w:cstheme="minorHAnsi"/>
          <w:szCs w:val="20"/>
        </w:rPr>
        <w:t xml:space="preserve">espond to </w:t>
      </w:r>
      <w:r>
        <w:rPr>
          <w:rFonts w:asciiTheme="minorHAnsi" w:hAnsiTheme="minorHAnsi" w:cstheme="minorHAnsi"/>
          <w:szCs w:val="20"/>
        </w:rPr>
        <w:t>the complainant through</w:t>
      </w:r>
      <w:r w:rsidR="00C25021" w:rsidRPr="00333444">
        <w:rPr>
          <w:rFonts w:asciiTheme="minorHAnsi" w:hAnsiTheme="minorHAnsi" w:cstheme="minorHAnsi"/>
          <w:szCs w:val="20"/>
        </w:rPr>
        <w:t xml:space="preserve"> direct</w:t>
      </w:r>
      <w:r w:rsidR="00C23AD2" w:rsidRPr="00333444">
        <w:rPr>
          <w:rFonts w:asciiTheme="minorHAnsi" w:hAnsiTheme="minorHAnsi" w:cstheme="minorHAnsi"/>
          <w:szCs w:val="20"/>
        </w:rPr>
        <w:t>, good faith</w:t>
      </w:r>
      <w:r w:rsidR="00C25021" w:rsidRPr="00333444">
        <w:rPr>
          <w:rFonts w:asciiTheme="minorHAnsi" w:hAnsiTheme="minorHAnsi" w:cstheme="minorHAnsi"/>
          <w:szCs w:val="20"/>
        </w:rPr>
        <w:t xml:space="preserve"> engagement to clarify issues, </w:t>
      </w:r>
      <w:r w:rsidR="00A24CD7">
        <w:rPr>
          <w:rFonts w:asciiTheme="minorHAnsi" w:hAnsiTheme="minorHAnsi" w:cstheme="minorHAnsi"/>
          <w:szCs w:val="20"/>
        </w:rPr>
        <w:t xml:space="preserve">develop and seek agreement on options for resolution, and </w:t>
      </w:r>
      <w:r w:rsidR="00C25021" w:rsidRPr="00333444">
        <w:rPr>
          <w:rFonts w:asciiTheme="minorHAnsi" w:hAnsiTheme="minorHAnsi" w:cstheme="minorHAnsi"/>
          <w:szCs w:val="20"/>
        </w:rPr>
        <w:t>address and remedy risks and harms that the project is causing or contributing to</w:t>
      </w:r>
      <w:r w:rsidR="00A24CD7">
        <w:rPr>
          <w:rFonts w:asciiTheme="minorHAnsi" w:hAnsiTheme="minorHAnsi" w:cstheme="minorHAnsi"/>
          <w:szCs w:val="20"/>
        </w:rPr>
        <w:t xml:space="preserve"> (with the option to provide technical assistance to the complainant to support the complainant’s effective engagement)</w:t>
      </w:r>
      <w:r w:rsidR="00333444">
        <w:rPr>
          <w:rFonts w:asciiTheme="minorHAnsi" w:hAnsiTheme="minorHAnsi" w:cstheme="minorHAnsi"/>
          <w:szCs w:val="20"/>
        </w:rPr>
        <w:t>.</w:t>
      </w:r>
    </w:p>
    <w:p w14:paraId="7DC1F73D" w14:textId="5D8D738F" w:rsidR="00C23AD2" w:rsidRDefault="00C23AD2" w:rsidP="005778E8">
      <w:pPr>
        <w:numPr>
          <w:ilvl w:val="0"/>
          <w:numId w:val="15"/>
        </w:numPr>
        <w:jc w:val="both"/>
        <w:rPr>
          <w:rFonts w:asciiTheme="minorHAnsi" w:hAnsiTheme="minorHAnsi" w:cstheme="minorHAnsi"/>
          <w:szCs w:val="20"/>
        </w:rPr>
      </w:pPr>
      <w:r>
        <w:rPr>
          <w:rFonts w:asciiTheme="minorHAnsi" w:hAnsiTheme="minorHAnsi" w:cstheme="minorHAnsi"/>
          <w:szCs w:val="20"/>
        </w:rPr>
        <w:lastRenderedPageBreak/>
        <w:t xml:space="preserve">If the complaint is resolved within </w:t>
      </w:r>
      <w:r w:rsidR="00A24CD7">
        <w:rPr>
          <w:rFonts w:asciiTheme="minorHAnsi" w:hAnsiTheme="minorHAnsi" w:cstheme="minorHAnsi"/>
          <w:szCs w:val="20"/>
        </w:rPr>
        <w:t>6</w:t>
      </w:r>
      <w:r>
        <w:rPr>
          <w:rFonts w:asciiTheme="minorHAnsi" w:hAnsiTheme="minorHAnsi" w:cstheme="minorHAnsi"/>
          <w:szCs w:val="20"/>
        </w:rPr>
        <w:t xml:space="preserve">0 days, document </w:t>
      </w:r>
      <w:r w:rsidR="00333444">
        <w:rPr>
          <w:rFonts w:asciiTheme="minorHAnsi" w:hAnsiTheme="minorHAnsi" w:cstheme="minorHAnsi"/>
          <w:szCs w:val="20"/>
        </w:rPr>
        <w:t xml:space="preserve">the </w:t>
      </w:r>
      <w:r>
        <w:rPr>
          <w:rFonts w:asciiTheme="minorHAnsi" w:hAnsiTheme="minorHAnsi" w:cstheme="minorHAnsi"/>
          <w:szCs w:val="20"/>
        </w:rPr>
        <w:t>complainant’s acceptance of resolution</w:t>
      </w:r>
      <w:r w:rsidR="001A0CF3">
        <w:rPr>
          <w:rFonts w:asciiTheme="minorHAnsi" w:hAnsiTheme="minorHAnsi" w:cstheme="minorHAnsi"/>
          <w:szCs w:val="20"/>
        </w:rPr>
        <w:t>, and continue to monitor until all project actions that were agreed to as part of the resolution have been taken</w:t>
      </w:r>
      <w:r w:rsidR="00333444">
        <w:rPr>
          <w:rFonts w:asciiTheme="minorHAnsi" w:hAnsiTheme="minorHAnsi" w:cstheme="minorHAnsi"/>
          <w:szCs w:val="20"/>
        </w:rPr>
        <w:t>.</w:t>
      </w:r>
    </w:p>
    <w:p w14:paraId="0D69DB0F" w14:textId="3E40DC59" w:rsidR="00C25021" w:rsidRPr="00C23AD2" w:rsidRDefault="00C23AD2" w:rsidP="005778E8">
      <w:pPr>
        <w:numPr>
          <w:ilvl w:val="0"/>
          <w:numId w:val="15"/>
        </w:numPr>
        <w:jc w:val="both"/>
        <w:rPr>
          <w:rFonts w:asciiTheme="minorHAnsi" w:hAnsiTheme="minorHAnsi" w:cstheme="minorHAnsi"/>
          <w:szCs w:val="20"/>
        </w:rPr>
      </w:pPr>
      <w:r>
        <w:rPr>
          <w:rFonts w:asciiTheme="minorHAnsi" w:hAnsiTheme="minorHAnsi" w:cstheme="minorHAnsi"/>
          <w:szCs w:val="20"/>
        </w:rPr>
        <w:t xml:space="preserve">If the complaint is unresolved </w:t>
      </w:r>
      <w:r w:rsidR="00A24CD7">
        <w:rPr>
          <w:rFonts w:asciiTheme="minorHAnsi" w:hAnsiTheme="minorHAnsi" w:cstheme="minorHAnsi"/>
          <w:szCs w:val="20"/>
        </w:rPr>
        <w:t>6</w:t>
      </w:r>
      <w:r>
        <w:rPr>
          <w:rFonts w:asciiTheme="minorHAnsi" w:hAnsiTheme="minorHAnsi" w:cstheme="minorHAnsi"/>
          <w:szCs w:val="20"/>
        </w:rPr>
        <w:t>0 days after initial receipt</w:t>
      </w:r>
      <w:r w:rsidR="002875C7">
        <w:rPr>
          <w:rFonts w:asciiTheme="minorHAnsi" w:hAnsiTheme="minorHAnsi" w:cstheme="minorHAnsi"/>
          <w:szCs w:val="20"/>
        </w:rPr>
        <w:t xml:space="preserve"> (or if requested by the complainant at any time)</w:t>
      </w:r>
      <w:r>
        <w:rPr>
          <w:rFonts w:asciiTheme="minorHAnsi" w:hAnsiTheme="minorHAnsi" w:cstheme="minorHAnsi"/>
          <w:szCs w:val="20"/>
        </w:rPr>
        <w:t>,</w:t>
      </w:r>
      <w:r w:rsidR="00C25021">
        <w:rPr>
          <w:rFonts w:asciiTheme="minorHAnsi" w:hAnsiTheme="minorHAnsi" w:cstheme="minorHAnsi"/>
          <w:szCs w:val="20"/>
        </w:rPr>
        <w:t xml:space="preserve"> </w:t>
      </w:r>
      <w:r>
        <w:rPr>
          <w:rFonts w:asciiTheme="minorHAnsi" w:hAnsiTheme="minorHAnsi" w:cstheme="minorHAnsi"/>
          <w:szCs w:val="20"/>
        </w:rPr>
        <w:t xml:space="preserve">offer the </w:t>
      </w:r>
      <w:r w:rsidR="00C25021">
        <w:rPr>
          <w:rFonts w:asciiTheme="minorHAnsi" w:hAnsiTheme="minorHAnsi" w:cstheme="minorHAnsi"/>
          <w:szCs w:val="20"/>
        </w:rPr>
        <w:t xml:space="preserve">complainant </w:t>
      </w:r>
      <w:r>
        <w:rPr>
          <w:rFonts w:asciiTheme="minorHAnsi" w:hAnsiTheme="minorHAnsi" w:cstheme="minorHAnsi"/>
          <w:szCs w:val="20"/>
        </w:rPr>
        <w:t>the option of referral to th</w:t>
      </w:r>
      <w:r w:rsidR="005C2B3C">
        <w:rPr>
          <w:rFonts w:asciiTheme="minorHAnsi" w:hAnsiTheme="minorHAnsi" w:cstheme="minorHAnsi"/>
          <w:szCs w:val="20"/>
        </w:rPr>
        <w:t>e</w:t>
      </w:r>
      <w:r>
        <w:rPr>
          <w:rFonts w:asciiTheme="minorHAnsi" w:hAnsiTheme="minorHAnsi" w:cstheme="minorHAnsi"/>
          <w:szCs w:val="20"/>
        </w:rPr>
        <w:t xml:space="preserve"> </w:t>
      </w:r>
      <w:r w:rsidR="0072014B">
        <w:rPr>
          <w:rFonts w:asciiTheme="minorHAnsi" w:hAnsiTheme="minorHAnsi" w:cstheme="minorHAnsi"/>
          <w:szCs w:val="20"/>
        </w:rPr>
        <w:t xml:space="preserve">Project Board through the </w:t>
      </w:r>
      <w:r w:rsidR="00B92E92">
        <w:rPr>
          <w:rFonts w:asciiTheme="minorHAnsi" w:hAnsiTheme="minorHAnsi" w:cstheme="minorHAnsi"/>
          <w:szCs w:val="20"/>
        </w:rPr>
        <w:t xml:space="preserve">UNDP </w:t>
      </w:r>
      <w:r w:rsidR="00192EB3">
        <w:rPr>
          <w:rFonts w:asciiTheme="minorHAnsi" w:hAnsiTheme="minorHAnsi" w:cstheme="minorHAnsi"/>
          <w:szCs w:val="20"/>
        </w:rPr>
        <w:t>P</w:t>
      </w:r>
      <w:r w:rsidR="0072014B">
        <w:rPr>
          <w:rFonts w:asciiTheme="minorHAnsi" w:hAnsiTheme="minorHAnsi" w:cstheme="minorHAnsi"/>
          <w:szCs w:val="20"/>
        </w:rPr>
        <w:t xml:space="preserve">roject </w:t>
      </w:r>
      <w:r w:rsidR="00192EB3">
        <w:rPr>
          <w:rFonts w:asciiTheme="minorHAnsi" w:hAnsiTheme="minorHAnsi" w:cstheme="minorHAnsi"/>
          <w:szCs w:val="20"/>
        </w:rPr>
        <w:t>A</w:t>
      </w:r>
      <w:r w:rsidR="0072014B">
        <w:rPr>
          <w:rFonts w:asciiTheme="minorHAnsi" w:hAnsiTheme="minorHAnsi" w:cstheme="minorHAnsi"/>
          <w:szCs w:val="20"/>
        </w:rPr>
        <w:t>ssurance function</w:t>
      </w:r>
      <w:r w:rsidR="005C2B3C">
        <w:rPr>
          <w:rFonts w:asciiTheme="minorHAnsi" w:hAnsiTheme="minorHAnsi" w:cstheme="minorHAnsi"/>
          <w:szCs w:val="20"/>
        </w:rPr>
        <w:t>,</w:t>
      </w:r>
      <w:r w:rsidR="0072014B">
        <w:rPr>
          <w:rFonts w:asciiTheme="minorHAnsi" w:hAnsiTheme="minorHAnsi" w:cstheme="minorHAnsi"/>
          <w:szCs w:val="20"/>
        </w:rPr>
        <w:t xml:space="preserve"> to</w:t>
      </w:r>
      <w:r w:rsidR="005C2B3C">
        <w:rPr>
          <w:rFonts w:asciiTheme="minorHAnsi" w:hAnsiTheme="minorHAnsi" w:cstheme="minorHAnsi"/>
          <w:szCs w:val="20"/>
        </w:rPr>
        <w:t xml:space="preserve"> the UNDP Accountability Mechanism,</w:t>
      </w:r>
      <w:r w:rsidR="00333444">
        <w:rPr>
          <w:rFonts w:asciiTheme="minorHAnsi" w:hAnsiTheme="minorHAnsi" w:cstheme="minorHAnsi"/>
          <w:szCs w:val="20"/>
        </w:rPr>
        <w:t xml:space="preserve"> or </w:t>
      </w:r>
      <w:r w:rsidR="00080920">
        <w:rPr>
          <w:rFonts w:asciiTheme="minorHAnsi" w:hAnsiTheme="minorHAnsi" w:cstheme="minorHAnsi"/>
          <w:szCs w:val="20"/>
        </w:rPr>
        <w:t xml:space="preserve">to </w:t>
      </w:r>
      <w:r w:rsidR="00333444">
        <w:rPr>
          <w:rFonts w:asciiTheme="minorHAnsi" w:hAnsiTheme="minorHAnsi" w:cstheme="minorHAnsi"/>
          <w:szCs w:val="20"/>
        </w:rPr>
        <w:t>national institution(s) with a mandate to address the issues raised.</w:t>
      </w:r>
    </w:p>
    <w:p w14:paraId="691F4877" w14:textId="7236C503" w:rsidR="00C25021" w:rsidRDefault="00C25021" w:rsidP="005778E8">
      <w:pPr>
        <w:numPr>
          <w:ilvl w:val="0"/>
          <w:numId w:val="15"/>
        </w:numPr>
        <w:jc w:val="both"/>
        <w:rPr>
          <w:rFonts w:asciiTheme="minorHAnsi" w:hAnsiTheme="minorHAnsi" w:cstheme="minorHAnsi"/>
          <w:szCs w:val="20"/>
        </w:rPr>
      </w:pPr>
      <w:r w:rsidRPr="00C25021">
        <w:rPr>
          <w:rFonts w:asciiTheme="minorHAnsi" w:hAnsiTheme="minorHAnsi" w:cstheme="minorHAnsi"/>
          <w:szCs w:val="20"/>
        </w:rPr>
        <w:t xml:space="preserve">Provide </w:t>
      </w:r>
      <w:r w:rsidR="00C23AD2">
        <w:rPr>
          <w:rFonts w:asciiTheme="minorHAnsi" w:hAnsiTheme="minorHAnsi" w:cstheme="minorHAnsi"/>
          <w:szCs w:val="20"/>
        </w:rPr>
        <w:t>quarterly</w:t>
      </w:r>
      <w:r w:rsidRPr="00C25021">
        <w:rPr>
          <w:rFonts w:asciiTheme="minorHAnsi" w:hAnsiTheme="minorHAnsi" w:cstheme="minorHAnsi"/>
          <w:szCs w:val="20"/>
        </w:rPr>
        <w:t xml:space="preserve"> </w:t>
      </w:r>
      <w:r w:rsidR="00C23AD2">
        <w:rPr>
          <w:rFonts w:asciiTheme="minorHAnsi" w:hAnsiTheme="minorHAnsi" w:cstheme="minorHAnsi"/>
          <w:szCs w:val="20"/>
        </w:rPr>
        <w:t>reports</w:t>
      </w:r>
      <w:r w:rsidRPr="00C25021">
        <w:rPr>
          <w:rFonts w:asciiTheme="minorHAnsi" w:hAnsiTheme="minorHAnsi" w:cstheme="minorHAnsi"/>
          <w:szCs w:val="20"/>
        </w:rPr>
        <w:t xml:space="preserve"> on complaints</w:t>
      </w:r>
      <w:r w:rsidR="005C2B3C">
        <w:rPr>
          <w:rFonts w:asciiTheme="minorHAnsi" w:hAnsiTheme="minorHAnsi" w:cstheme="minorHAnsi"/>
          <w:szCs w:val="20"/>
        </w:rPr>
        <w:t>, responses, and</w:t>
      </w:r>
      <w:r w:rsidRPr="00C25021">
        <w:rPr>
          <w:rFonts w:asciiTheme="minorHAnsi" w:hAnsiTheme="minorHAnsi" w:cstheme="minorHAnsi"/>
          <w:szCs w:val="20"/>
        </w:rPr>
        <w:t xml:space="preserve"> </w:t>
      </w:r>
      <w:r w:rsidR="005C2B3C">
        <w:rPr>
          <w:rFonts w:asciiTheme="minorHAnsi" w:hAnsiTheme="minorHAnsi" w:cstheme="minorHAnsi"/>
          <w:szCs w:val="20"/>
        </w:rPr>
        <w:t>outcomes</w:t>
      </w:r>
      <w:r w:rsidRPr="00C25021">
        <w:rPr>
          <w:rFonts w:asciiTheme="minorHAnsi" w:hAnsiTheme="minorHAnsi" w:cstheme="minorHAnsi"/>
          <w:szCs w:val="20"/>
        </w:rPr>
        <w:t xml:space="preserve"> to the Project Board </w:t>
      </w:r>
      <w:r>
        <w:rPr>
          <w:rFonts w:asciiTheme="minorHAnsi" w:hAnsiTheme="minorHAnsi" w:cstheme="minorHAnsi"/>
          <w:szCs w:val="20"/>
        </w:rPr>
        <w:t>through</w:t>
      </w:r>
      <w:r w:rsidRPr="00C25021">
        <w:rPr>
          <w:rFonts w:asciiTheme="minorHAnsi" w:hAnsiTheme="minorHAnsi" w:cstheme="minorHAnsi"/>
          <w:szCs w:val="20"/>
        </w:rPr>
        <w:t xml:space="preserve"> the </w:t>
      </w:r>
      <w:r w:rsidR="00192EB3">
        <w:rPr>
          <w:rFonts w:asciiTheme="minorHAnsi" w:hAnsiTheme="minorHAnsi" w:cstheme="minorHAnsi"/>
          <w:szCs w:val="20"/>
        </w:rPr>
        <w:t>P</w:t>
      </w:r>
      <w:r w:rsidR="00080920">
        <w:rPr>
          <w:rFonts w:asciiTheme="minorHAnsi" w:hAnsiTheme="minorHAnsi" w:cstheme="minorHAnsi"/>
          <w:szCs w:val="20"/>
        </w:rPr>
        <w:t xml:space="preserve">roject </w:t>
      </w:r>
      <w:r w:rsidR="00192EB3">
        <w:rPr>
          <w:rFonts w:asciiTheme="minorHAnsi" w:hAnsiTheme="minorHAnsi" w:cstheme="minorHAnsi"/>
          <w:szCs w:val="20"/>
        </w:rPr>
        <w:t>A</w:t>
      </w:r>
      <w:r w:rsidR="00080920">
        <w:rPr>
          <w:rFonts w:asciiTheme="minorHAnsi" w:hAnsiTheme="minorHAnsi" w:cstheme="minorHAnsi"/>
          <w:szCs w:val="20"/>
        </w:rPr>
        <w:t>ssurance function</w:t>
      </w:r>
      <w:r w:rsidR="005C2B3C">
        <w:rPr>
          <w:rFonts w:asciiTheme="minorHAnsi" w:hAnsiTheme="minorHAnsi" w:cstheme="minorHAnsi"/>
          <w:szCs w:val="20"/>
        </w:rPr>
        <w:t xml:space="preserve">, and collaborate with </w:t>
      </w:r>
      <w:r w:rsidR="00192EB3">
        <w:rPr>
          <w:rFonts w:asciiTheme="minorHAnsi" w:hAnsiTheme="minorHAnsi" w:cstheme="minorHAnsi"/>
          <w:szCs w:val="20"/>
        </w:rPr>
        <w:t>P</w:t>
      </w:r>
      <w:r w:rsidR="00080920">
        <w:rPr>
          <w:rFonts w:asciiTheme="minorHAnsi" w:hAnsiTheme="minorHAnsi" w:cstheme="minorHAnsi"/>
          <w:szCs w:val="20"/>
        </w:rPr>
        <w:t xml:space="preserve">roject </w:t>
      </w:r>
      <w:r w:rsidR="00192EB3">
        <w:rPr>
          <w:rFonts w:asciiTheme="minorHAnsi" w:hAnsiTheme="minorHAnsi" w:cstheme="minorHAnsi"/>
          <w:szCs w:val="20"/>
        </w:rPr>
        <w:t>A</w:t>
      </w:r>
      <w:r w:rsidR="00080920">
        <w:rPr>
          <w:rFonts w:asciiTheme="minorHAnsi" w:hAnsiTheme="minorHAnsi" w:cstheme="minorHAnsi"/>
          <w:szCs w:val="20"/>
        </w:rPr>
        <w:t>ssurance</w:t>
      </w:r>
      <w:r w:rsidR="005C2B3C">
        <w:rPr>
          <w:rFonts w:asciiTheme="minorHAnsi" w:hAnsiTheme="minorHAnsi" w:cstheme="minorHAnsi"/>
          <w:szCs w:val="20"/>
        </w:rPr>
        <w:t xml:space="preserve"> to identify successes, challenges, trends and lessons learned in responding to complaints</w:t>
      </w:r>
      <w:r w:rsidRPr="00C25021">
        <w:rPr>
          <w:rFonts w:asciiTheme="minorHAnsi" w:hAnsiTheme="minorHAnsi" w:cstheme="minorHAnsi"/>
          <w:szCs w:val="20"/>
        </w:rPr>
        <w:t xml:space="preserve">. </w:t>
      </w:r>
    </w:p>
    <w:p w14:paraId="3A30EBDE" w14:textId="77777777" w:rsidR="000549EC" w:rsidRPr="00C25021" w:rsidRDefault="000549EC" w:rsidP="000549EC">
      <w:pPr>
        <w:ind w:left="1080"/>
        <w:jc w:val="both"/>
        <w:rPr>
          <w:rFonts w:asciiTheme="minorHAnsi" w:hAnsiTheme="minorHAnsi" w:cstheme="minorHAnsi"/>
          <w:szCs w:val="20"/>
        </w:rPr>
      </w:pPr>
    </w:p>
    <w:p w14:paraId="6835DFF0" w14:textId="0268462F" w:rsidR="007A243F" w:rsidRPr="007B620B" w:rsidRDefault="00464C73" w:rsidP="005778E8">
      <w:pPr>
        <w:pStyle w:val="ListParagraph"/>
        <w:numPr>
          <w:ilvl w:val="0"/>
          <w:numId w:val="16"/>
        </w:numPr>
        <w:jc w:val="both"/>
        <w:rPr>
          <w:rFonts w:asciiTheme="minorHAnsi" w:hAnsiTheme="minorHAnsi" w:cstheme="minorHAnsi"/>
          <w:b/>
          <w:bCs/>
          <w:szCs w:val="20"/>
        </w:rPr>
      </w:pPr>
      <w:r w:rsidRPr="007B620B">
        <w:rPr>
          <w:rFonts w:asciiTheme="minorHAnsi" w:hAnsiTheme="minorHAnsi" w:cstheme="minorHAnsi"/>
          <w:b/>
          <w:bCs/>
          <w:szCs w:val="20"/>
        </w:rPr>
        <w:t xml:space="preserve">GRM at </w:t>
      </w:r>
      <w:r w:rsidR="00F80BE8" w:rsidRPr="007B620B">
        <w:rPr>
          <w:rFonts w:asciiTheme="minorHAnsi" w:hAnsiTheme="minorHAnsi" w:cstheme="minorHAnsi"/>
          <w:b/>
          <w:bCs/>
          <w:szCs w:val="20"/>
        </w:rPr>
        <w:t xml:space="preserve">Project Assurance </w:t>
      </w:r>
      <w:r w:rsidRPr="007B620B">
        <w:rPr>
          <w:rFonts w:asciiTheme="minorHAnsi" w:hAnsiTheme="minorHAnsi" w:cstheme="minorHAnsi"/>
          <w:b/>
          <w:bCs/>
          <w:szCs w:val="20"/>
        </w:rPr>
        <w:t xml:space="preserve">Level </w:t>
      </w:r>
      <w:r w:rsidR="00F80BE8" w:rsidRPr="007B620B">
        <w:rPr>
          <w:rFonts w:asciiTheme="minorHAnsi" w:hAnsiTheme="minorHAnsi" w:cstheme="minorHAnsi"/>
          <w:b/>
          <w:bCs/>
          <w:szCs w:val="20"/>
        </w:rPr>
        <w:t>(in consultation with Project Board)</w:t>
      </w:r>
    </w:p>
    <w:p w14:paraId="5A6CF631" w14:textId="595205C4" w:rsidR="007A243F" w:rsidRDefault="00790A3F" w:rsidP="005778E8">
      <w:pPr>
        <w:jc w:val="both"/>
        <w:rPr>
          <w:rFonts w:asciiTheme="minorHAnsi" w:hAnsiTheme="minorHAnsi" w:cstheme="minorHAnsi"/>
          <w:szCs w:val="20"/>
        </w:rPr>
      </w:pPr>
      <w:r w:rsidRPr="00810BEC">
        <w:rPr>
          <w:rFonts w:asciiTheme="minorHAnsi" w:hAnsiTheme="minorHAnsi" w:cstheme="minorHAnsi"/>
          <w:bCs/>
          <w:szCs w:val="20"/>
        </w:rPr>
        <w:t>Complainants who are not satisfied with the Project Management GRM response, or who are concerned about an adverse response, may bring their complaint to the Project Assurance function of the Project Board</w:t>
      </w:r>
      <w:r w:rsidR="00F5401D">
        <w:rPr>
          <w:rFonts w:asciiTheme="minorHAnsi" w:hAnsiTheme="minorHAnsi" w:cstheme="minorHAnsi"/>
          <w:bCs/>
          <w:szCs w:val="20"/>
        </w:rPr>
        <w:t xml:space="preserve"> which is exercised by UNDP</w:t>
      </w:r>
      <w:r w:rsidRPr="00810BEC">
        <w:rPr>
          <w:rFonts w:asciiTheme="minorHAnsi" w:hAnsiTheme="minorHAnsi" w:cstheme="minorHAnsi"/>
          <w:bCs/>
          <w:szCs w:val="20"/>
        </w:rPr>
        <w:t xml:space="preserve">. </w:t>
      </w:r>
      <w:r w:rsidR="004F1807" w:rsidRPr="00810BEC">
        <w:rPr>
          <w:rFonts w:asciiTheme="minorHAnsi" w:hAnsiTheme="minorHAnsi" w:cstheme="minorHAnsi"/>
          <w:szCs w:val="20"/>
        </w:rPr>
        <w:t xml:space="preserve">In addition, </w:t>
      </w:r>
      <w:r w:rsidR="00464C73" w:rsidRPr="00810BEC">
        <w:rPr>
          <w:rFonts w:asciiTheme="minorHAnsi" w:hAnsiTheme="minorHAnsi" w:cstheme="minorHAnsi"/>
          <w:szCs w:val="20"/>
        </w:rPr>
        <w:t>UNDP Project Assurance</w:t>
      </w:r>
      <w:r w:rsidR="007A243F" w:rsidRPr="00810BEC">
        <w:rPr>
          <w:rFonts w:asciiTheme="minorHAnsi" w:hAnsiTheme="minorHAnsi" w:cstheme="minorHAnsi"/>
          <w:szCs w:val="20"/>
        </w:rPr>
        <w:t xml:space="preserve"> will receive unresolved complaints referred from the </w:t>
      </w:r>
      <w:r w:rsidR="0013740F">
        <w:rPr>
          <w:rFonts w:asciiTheme="minorHAnsi" w:hAnsiTheme="minorHAnsi" w:cstheme="minorHAnsi"/>
          <w:szCs w:val="20"/>
        </w:rPr>
        <w:t>Project Manager</w:t>
      </w:r>
      <w:r w:rsidR="005671A1">
        <w:rPr>
          <w:rFonts w:asciiTheme="minorHAnsi" w:hAnsiTheme="minorHAnsi" w:cstheme="minorHAnsi"/>
          <w:szCs w:val="20"/>
        </w:rPr>
        <w:t>.</w:t>
      </w:r>
      <w:r w:rsidR="007A243F">
        <w:rPr>
          <w:rFonts w:asciiTheme="minorHAnsi" w:hAnsiTheme="minorHAnsi" w:cstheme="minorHAnsi"/>
          <w:szCs w:val="20"/>
        </w:rPr>
        <w:t xml:space="preserve"> </w:t>
      </w:r>
    </w:p>
    <w:p w14:paraId="427FCF19" w14:textId="7B0F1901" w:rsidR="00F5401D" w:rsidRDefault="00F5401D" w:rsidP="005778E8">
      <w:pPr>
        <w:jc w:val="both"/>
        <w:rPr>
          <w:rFonts w:asciiTheme="minorHAnsi" w:hAnsiTheme="minorHAnsi" w:cstheme="minorHAnsi"/>
          <w:szCs w:val="20"/>
        </w:rPr>
      </w:pPr>
      <w:r>
        <w:rPr>
          <w:rFonts w:asciiTheme="minorHAnsi" w:hAnsiTheme="minorHAnsi" w:cstheme="minorHAnsi"/>
          <w:szCs w:val="20"/>
        </w:rPr>
        <w:t xml:space="preserve">Complaints submitted to the UNDP Project Assurance function will be addressed per the procedures outlined below. UNDP will seek resolution of complaints together with national and other relevant partners (e.g. Implementing Partner, other members of </w:t>
      </w:r>
      <w:r w:rsidR="00B74958">
        <w:rPr>
          <w:rFonts w:asciiTheme="minorHAnsi" w:hAnsiTheme="minorHAnsi" w:cstheme="minorHAnsi"/>
          <w:szCs w:val="20"/>
        </w:rPr>
        <w:t xml:space="preserve">the </w:t>
      </w:r>
      <w:r>
        <w:rPr>
          <w:rFonts w:asciiTheme="minorHAnsi" w:hAnsiTheme="minorHAnsi" w:cstheme="minorHAnsi"/>
          <w:szCs w:val="20"/>
        </w:rPr>
        <w:t>Project Board</w:t>
      </w:r>
      <w:r w:rsidR="006867A6">
        <w:rPr>
          <w:rFonts w:asciiTheme="minorHAnsi" w:hAnsiTheme="minorHAnsi" w:cstheme="minorHAnsi"/>
          <w:szCs w:val="20"/>
        </w:rPr>
        <w:t>)</w:t>
      </w:r>
      <w:r w:rsidR="00F47813">
        <w:rPr>
          <w:rFonts w:asciiTheme="minorHAnsi" w:hAnsiTheme="minorHAnsi" w:cstheme="minorHAnsi"/>
          <w:szCs w:val="20"/>
        </w:rPr>
        <w:t>,</w:t>
      </w:r>
      <w:r>
        <w:rPr>
          <w:rFonts w:asciiTheme="minorHAnsi" w:hAnsiTheme="minorHAnsi" w:cstheme="minorHAnsi"/>
          <w:szCs w:val="20"/>
        </w:rPr>
        <w:t xml:space="preserve"> with due consideration of </w:t>
      </w:r>
      <w:r w:rsidR="006867A6">
        <w:rPr>
          <w:rFonts w:asciiTheme="minorHAnsi" w:hAnsiTheme="minorHAnsi" w:cstheme="minorHAnsi"/>
          <w:szCs w:val="20"/>
        </w:rPr>
        <w:t xml:space="preserve">confidentiality </w:t>
      </w:r>
      <w:r w:rsidR="00F47813">
        <w:rPr>
          <w:rFonts w:asciiTheme="minorHAnsi" w:hAnsiTheme="minorHAnsi" w:cstheme="minorHAnsi"/>
          <w:szCs w:val="20"/>
        </w:rPr>
        <w:t>if</w:t>
      </w:r>
      <w:r w:rsidR="006867A6">
        <w:rPr>
          <w:rFonts w:asciiTheme="minorHAnsi" w:hAnsiTheme="minorHAnsi" w:cstheme="minorHAnsi"/>
          <w:szCs w:val="20"/>
        </w:rPr>
        <w:t xml:space="preserve"> requested by Complainants. </w:t>
      </w:r>
      <w:r>
        <w:rPr>
          <w:rFonts w:asciiTheme="minorHAnsi" w:hAnsiTheme="minorHAnsi" w:cstheme="minorHAnsi"/>
          <w:szCs w:val="20"/>
        </w:rPr>
        <w:t xml:space="preserve"> </w:t>
      </w:r>
      <w:r w:rsidR="00273FE9">
        <w:rPr>
          <w:rFonts w:asciiTheme="minorHAnsi" w:hAnsiTheme="minorHAnsi" w:cstheme="minorHAnsi"/>
          <w:szCs w:val="20"/>
        </w:rPr>
        <w:t>The process for addressing c</w:t>
      </w:r>
      <w:r w:rsidR="006867A6">
        <w:rPr>
          <w:rFonts w:asciiTheme="minorHAnsi" w:hAnsiTheme="minorHAnsi" w:cstheme="minorHAnsi"/>
          <w:szCs w:val="20"/>
        </w:rPr>
        <w:t xml:space="preserve">omplaints submitted to the UNDP Project Assurance function would typically involve the </w:t>
      </w:r>
      <w:r w:rsidR="00B74958">
        <w:rPr>
          <w:rFonts w:asciiTheme="minorHAnsi" w:hAnsiTheme="minorHAnsi" w:cstheme="minorHAnsi"/>
          <w:szCs w:val="20"/>
        </w:rPr>
        <w:t>Project Manager</w:t>
      </w:r>
      <w:r w:rsidR="00273FE9">
        <w:rPr>
          <w:rFonts w:asciiTheme="minorHAnsi" w:hAnsiTheme="minorHAnsi" w:cstheme="minorHAnsi"/>
          <w:szCs w:val="20"/>
        </w:rPr>
        <w:t xml:space="preserve"> and any necessary staff, external mediators, etc., under the direction of the UNDP Resident Representative and/or Deputy Resident Representative.</w:t>
      </w:r>
    </w:p>
    <w:p w14:paraId="0D8C2377" w14:textId="4D1C6403" w:rsidR="00C863B9" w:rsidRPr="00C863B9" w:rsidRDefault="00F916D6" w:rsidP="005778E8">
      <w:pPr>
        <w:jc w:val="both"/>
        <w:rPr>
          <w:rFonts w:asciiTheme="minorHAnsi" w:hAnsiTheme="minorHAnsi" w:cstheme="minorHAnsi"/>
          <w:szCs w:val="20"/>
        </w:rPr>
      </w:pPr>
      <w:r>
        <w:rPr>
          <w:rFonts w:asciiTheme="minorHAnsi" w:hAnsiTheme="minorHAnsi" w:cstheme="minorHAnsi"/>
          <w:szCs w:val="20"/>
        </w:rPr>
        <w:t xml:space="preserve">For complaints referred </w:t>
      </w:r>
      <w:r w:rsidR="005C2B3C">
        <w:rPr>
          <w:rFonts w:asciiTheme="minorHAnsi" w:hAnsiTheme="minorHAnsi" w:cstheme="minorHAnsi"/>
          <w:szCs w:val="20"/>
        </w:rPr>
        <w:t>from</w:t>
      </w:r>
      <w:r>
        <w:rPr>
          <w:rFonts w:asciiTheme="minorHAnsi" w:hAnsiTheme="minorHAnsi" w:cstheme="minorHAnsi"/>
          <w:szCs w:val="20"/>
        </w:rPr>
        <w:t xml:space="preserve"> the </w:t>
      </w:r>
      <w:r w:rsidR="00B74958">
        <w:rPr>
          <w:rFonts w:asciiTheme="minorHAnsi" w:hAnsiTheme="minorHAnsi" w:cstheme="minorHAnsi"/>
          <w:szCs w:val="20"/>
        </w:rPr>
        <w:t xml:space="preserve">Project Manager (or </w:t>
      </w:r>
      <w:r w:rsidR="005A6C91">
        <w:rPr>
          <w:rFonts w:asciiTheme="minorHAnsi" w:hAnsiTheme="minorHAnsi" w:cstheme="minorHAnsi"/>
          <w:szCs w:val="20"/>
        </w:rPr>
        <w:t>project management unit</w:t>
      </w:r>
      <w:r w:rsidR="00B74958">
        <w:rPr>
          <w:rFonts w:asciiTheme="minorHAnsi" w:hAnsiTheme="minorHAnsi" w:cstheme="minorHAnsi"/>
          <w:szCs w:val="20"/>
        </w:rPr>
        <w:t>)</w:t>
      </w:r>
      <w:r>
        <w:rPr>
          <w:rFonts w:asciiTheme="minorHAnsi" w:hAnsiTheme="minorHAnsi" w:cstheme="minorHAnsi"/>
          <w:szCs w:val="20"/>
        </w:rPr>
        <w:t xml:space="preserve">, </w:t>
      </w:r>
      <w:r w:rsidR="00DE39D6">
        <w:rPr>
          <w:rFonts w:asciiTheme="minorHAnsi" w:hAnsiTheme="minorHAnsi" w:cstheme="minorHAnsi"/>
          <w:szCs w:val="20"/>
        </w:rPr>
        <w:t>t</w:t>
      </w:r>
      <w:r w:rsidR="007A243F">
        <w:rPr>
          <w:rFonts w:asciiTheme="minorHAnsi" w:hAnsiTheme="minorHAnsi" w:cstheme="minorHAnsi"/>
          <w:szCs w:val="20"/>
        </w:rPr>
        <w:t xml:space="preserve">he </w:t>
      </w:r>
      <w:r w:rsidR="00FC7BB5">
        <w:rPr>
          <w:rFonts w:asciiTheme="minorHAnsi" w:hAnsiTheme="minorHAnsi" w:cstheme="minorHAnsi"/>
          <w:szCs w:val="20"/>
        </w:rPr>
        <w:t>P</w:t>
      </w:r>
      <w:r w:rsidR="00080920">
        <w:rPr>
          <w:rFonts w:asciiTheme="minorHAnsi" w:hAnsiTheme="minorHAnsi" w:cstheme="minorHAnsi"/>
          <w:szCs w:val="20"/>
        </w:rPr>
        <w:t xml:space="preserve">roject </w:t>
      </w:r>
      <w:r w:rsidR="00FC7BB5">
        <w:rPr>
          <w:rFonts w:asciiTheme="minorHAnsi" w:hAnsiTheme="minorHAnsi" w:cstheme="minorHAnsi"/>
          <w:szCs w:val="20"/>
        </w:rPr>
        <w:t>A</w:t>
      </w:r>
      <w:r w:rsidR="00080920">
        <w:rPr>
          <w:rFonts w:asciiTheme="minorHAnsi" w:hAnsiTheme="minorHAnsi" w:cstheme="minorHAnsi"/>
          <w:szCs w:val="20"/>
        </w:rPr>
        <w:t>ssurance function</w:t>
      </w:r>
      <w:r w:rsidR="007A243F">
        <w:rPr>
          <w:rFonts w:asciiTheme="minorHAnsi" w:hAnsiTheme="minorHAnsi" w:cstheme="minorHAnsi"/>
          <w:szCs w:val="20"/>
        </w:rPr>
        <w:t xml:space="preserve"> will:</w:t>
      </w:r>
    </w:p>
    <w:p w14:paraId="38E242FC" w14:textId="0CAC9360" w:rsidR="00C23AD2" w:rsidRDefault="00C23AD2" w:rsidP="005778E8">
      <w:pPr>
        <w:numPr>
          <w:ilvl w:val="0"/>
          <w:numId w:val="19"/>
        </w:numPr>
        <w:jc w:val="both"/>
        <w:rPr>
          <w:rFonts w:asciiTheme="minorHAnsi" w:hAnsiTheme="minorHAnsi" w:cstheme="minorHAnsi"/>
          <w:szCs w:val="20"/>
        </w:rPr>
      </w:pPr>
      <w:r>
        <w:rPr>
          <w:rFonts w:asciiTheme="minorHAnsi" w:hAnsiTheme="minorHAnsi" w:cstheme="minorHAnsi"/>
          <w:szCs w:val="20"/>
        </w:rPr>
        <w:t xml:space="preserve">Log and track the </w:t>
      </w:r>
      <w:r w:rsidR="00333444">
        <w:rPr>
          <w:rFonts w:asciiTheme="minorHAnsi" w:hAnsiTheme="minorHAnsi" w:cstheme="minorHAnsi"/>
          <w:szCs w:val="20"/>
        </w:rPr>
        <w:t>complaint.</w:t>
      </w:r>
    </w:p>
    <w:p w14:paraId="07B6EE22" w14:textId="067CAFDA" w:rsidR="00892663" w:rsidRDefault="00892663" w:rsidP="005778E8">
      <w:pPr>
        <w:numPr>
          <w:ilvl w:val="0"/>
          <w:numId w:val="19"/>
        </w:numPr>
        <w:jc w:val="both"/>
        <w:rPr>
          <w:rFonts w:asciiTheme="minorHAnsi" w:hAnsiTheme="minorHAnsi" w:cstheme="minorHAnsi"/>
          <w:szCs w:val="20"/>
        </w:rPr>
      </w:pPr>
      <w:r>
        <w:rPr>
          <w:rFonts w:asciiTheme="minorHAnsi" w:hAnsiTheme="minorHAnsi" w:cstheme="minorHAnsi"/>
          <w:szCs w:val="20"/>
        </w:rPr>
        <w:t xml:space="preserve">Review documentation received from the </w:t>
      </w:r>
      <w:r w:rsidR="00B74958">
        <w:rPr>
          <w:rFonts w:asciiTheme="minorHAnsi" w:hAnsiTheme="minorHAnsi" w:cstheme="minorHAnsi"/>
          <w:szCs w:val="20"/>
        </w:rPr>
        <w:t xml:space="preserve">Project Manager </w:t>
      </w:r>
      <w:r>
        <w:rPr>
          <w:rFonts w:asciiTheme="minorHAnsi" w:hAnsiTheme="minorHAnsi" w:cstheme="minorHAnsi"/>
          <w:szCs w:val="20"/>
        </w:rPr>
        <w:t xml:space="preserve">and consult with the </w:t>
      </w:r>
      <w:r w:rsidR="00B74958">
        <w:rPr>
          <w:rFonts w:asciiTheme="minorHAnsi" w:hAnsiTheme="minorHAnsi" w:cstheme="minorHAnsi"/>
          <w:szCs w:val="20"/>
        </w:rPr>
        <w:t xml:space="preserve">Project Manager </w:t>
      </w:r>
      <w:r>
        <w:rPr>
          <w:rFonts w:asciiTheme="minorHAnsi" w:hAnsiTheme="minorHAnsi" w:cstheme="minorHAnsi"/>
          <w:szCs w:val="20"/>
        </w:rPr>
        <w:t>on the ca</w:t>
      </w:r>
      <w:r w:rsidR="00333444">
        <w:rPr>
          <w:rFonts w:asciiTheme="minorHAnsi" w:hAnsiTheme="minorHAnsi" w:cstheme="minorHAnsi"/>
          <w:szCs w:val="20"/>
        </w:rPr>
        <w:t>se.</w:t>
      </w:r>
    </w:p>
    <w:p w14:paraId="0B76BB09" w14:textId="6EEEB10A" w:rsidR="00892663" w:rsidRDefault="009155F9" w:rsidP="005778E8">
      <w:pPr>
        <w:numPr>
          <w:ilvl w:val="0"/>
          <w:numId w:val="19"/>
        </w:numPr>
        <w:jc w:val="both"/>
        <w:rPr>
          <w:rFonts w:asciiTheme="minorHAnsi" w:hAnsiTheme="minorHAnsi" w:cstheme="minorHAnsi"/>
          <w:szCs w:val="20"/>
        </w:rPr>
      </w:pPr>
      <w:r>
        <w:rPr>
          <w:rFonts w:asciiTheme="minorHAnsi" w:hAnsiTheme="minorHAnsi" w:cstheme="minorHAnsi"/>
          <w:szCs w:val="20"/>
        </w:rPr>
        <w:t xml:space="preserve">Within </w:t>
      </w:r>
      <w:r w:rsidR="00E25241">
        <w:rPr>
          <w:rFonts w:asciiTheme="minorHAnsi" w:hAnsiTheme="minorHAnsi" w:cstheme="minorHAnsi"/>
          <w:szCs w:val="20"/>
        </w:rPr>
        <w:t>5</w:t>
      </w:r>
      <w:r>
        <w:rPr>
          <w:rFonts w:asciiTheme="minorHAnsi" w:hAnsiTheme="minorHAnsi" w:cstheme="minorHAnsi"/>
          <w:szCs w:val="20"/>
        </w:rPr>
        <w:t xml:space="preserve"> days of receipt, e</w:t>
      </w:r>
      <w:r w:rsidR="00892663">
        <w:rPr>
          <w:rFonts w:asciiTheme="minorHAnsi" w:hAnsiTheme="minorHAnsi" w:cstheme="minorHAnsi"/>
          <w:szCs w:val="20"/>
        </w:rPr>
        <w:t xml:space="preserve">ngage with the complainant to review </w:t>
      </w:r>
      <w:r w:rsidR="00A24CD7">
        <w:rPr>
          <w:rFonts w:asciiTheme="minorHAnsi" w:hAnsiTheme="minorHAnsi" w:cstheme="minorHAnsi"/>
          <w:szCs w:val="20"/>
        </w:rPr>
        <w:t xml:space="preserve">and clarify </w:t>
      </w:r>
      <w:r w:rsidR="00892663">
        <w:rPr>
          <w:rFonts w:asciiTheme="minorHAnsi" w:hAnsiTheme="minorHAnsi" w:cstheme="minorHAnsi"/>
          <w:szCs w:val="20"/>
        </w:rPr>
        <w:t>the issues raised in the case and explore options for resolution</w:t>
      </w:r>
      <w:r w:rsidR="00A24CD7">
        <w:rPr>
          <w:rFonts w:asciiTheme="minorHAnsi" w:hAnsiTheme="minorHAnsi" w:cstheme="minorHAnsi"/>
          <w:szCs w:val="20"/>
        </w:rPr>
        <w:t xml:space="preserve"> (with the option to provide technical assistance to the complainant to support the complainant’s effective engagement)</w:t>
      </w:r>
      <w:r w:rsidR="00333444">
        <w:rPr>
          <w:rFonts w:asciiTheme="minorHAnsi" w:hAnsiTheme="minorHAnsi" w:cstheme="minorHAnsi"/>
          <w:szCs w:val="20"/>
        </w:rPr>
        <w:t>.</w:t>
      </w:r>
    </w:p>
    <w:p w14:paraId="2BFC5166" w14:textId="2C29333C" w:rsidR="00892663" w:rsidRDefault="00892663" w:rsidP="005778E8">
      <w:pPr>
        <w:numPr>
          <w:ilvl w:val="0"/>
          <w:numId w:val="19"/>
        </w:numPr>
        <w:jc w:val="both"/>
        <w:rPr>
          <w:rFonts w:asciiTheme="minorHAnsi" w:hAnsiTheme="minorHAnsi" w:cstheme="minorHAnsi"/>
          <w:szCs w:val="20"/>
        </w:rPr>
      </w:pPr>
      <w:r>
        <w:rPr>
          <w:rFonts w:asciiTheme="minorHAnsi" w:hAnsiTheme="minorHAnsi" w:cstheme="minorHAnsi"/>
          <w:szCs w:val="20"/>
        </w:rPr>
        <w:t xml:space="preserve">As appropriate, engage with senior representatives of the Implementing Partner and other </w:t>
      </w:r>
      <w:r w:rsidR="00B74958">
        <w:rPr>
          <w:rFonts w:asciiTheme="minorHAnsi" w:hAnsiTheme="minorHAnsi" w:cstheme="minorHAnsi"/>
          <w:szCs w:val="20"/>
        </w:rPr>
        <w:t xml:space="preserve">Project Board </w:t>
      </w:r>
      <w:r>
        <w:rPr>
          <w:rFonts w:asciiTheme="minorHAnsi" w:hAnsiTheme="minorHAnsi" w:cstheme="minorHAnsi"/>
          <w:szCs w:val="20"/>
        </w:rPr>
        <w:t>members to clarify issues and explore options for resolution</w:t>
      </w:r>
      <w:r w:rsidR="00333444">
        <w:rPr>
          <w:rFonts w:asciiTheme="minorHAnsi" w:hAnsiTheme="minorHAnsi" w:cstheme="minorHAnsi"/>
          <w:szCs w:val="20"/>
        </w:rPr>
        <w:t>.</w:t>
      </w:r>
    </w:p>
    <w:p w14:paraId="3C15E325" w14:textId="77465F7C" w:rsidR="00892663" w:rsidRDefault="00892663" w:rsidP="005778E8">
      <w:pPr>
        <w:numPr>
          <w:ilvl w:val="0"/>
          <w:numId w:val="19"/>
        </w:numPr>
        <w:jc w:val="both"/>
        <w:rPr>
          <w:rFonts w:asciiTheme="minorHAnsi" w:hAnsiTheme="minorHAnsi" w:cstheme="minorHAnsi"/>
          <w:szCs w:val="20"/>
        </w:rPr>
      </w:pPr>
      <w:r>
        <w:rPr>
          <w:rFonts w:asciiTheme="minorHAnsi" w:hAnsiTheme="minorHAnsi" w:cstheme="minorHAnsi"/>
          <w:szCs w:val="20"/>
        </w:rPr>
        <w:t>As appropriate, play a mediating role</w:t>
      </w:r>
      <w:r w:rsidR="00333444">
        <w:rPr>
          <w:rFonts w:asciiTheme="minorHAnsi" w:hAnsiTheme="minorHAnsi" w:cstheme="minorHAnsi"/>
          <w:szCs w:val="20"/>
        </w:rPr>
        <w:t xml:space="preserve"> between the parties</w:t>
      </w:r>
      <w:r>
        <w:rPr>
          <w:rFonts w:asciiTheme="minorHAnsi" w:hAnsiTheme="minorHAnsi" w:cstheme="minorHAnsi"/>
          <w:szCs w:val="20"/>
        </w:rPr>
        <w:t xml:space="preserve"> to seek resolution of the complaint</w:t>
      </w:r>
      <w:r w:rsidR="00333444">
        <w:rPr>
          <w:rFonts w:asciiTheme="minorHAnsi" w:hAnsiTheme="minorHAnsi" w:cstheme="minorHAnsi"/>
          <w:szCs w:val="20"/>
        </w:rPr>
        <w:t xml:space="preserve"> (with the option to contract with an external mediator).</w:t>
      </w:r>
    </w:p>
    <w:p w14:paraId="1FF0A709" w14:textId="3E69E7C6" w:rsidR="0064034B" w:rsidRDefault="0064034B" w:rsidP="005778E8">
      <w:pPr>
        <w:numPr>
          <w:ilvl w:val="0"/>
          <w:numId w:val="19"/>
        </w:numPr>
        <w:jc w:val="both"/>
        <w:rPr>
          <w:rFonts w:asciiTheme="minorHAnsi" w:hAnsiTheme="minorHAnsi" w:cstheme="minorHAnsi"/>
          <w:szCs w:val="20"/>
        </w:rPr>
      </w:pPr>
      <w:r>
        <w:t xml:space="preserve">When risks are identified that may affect overall project governance (e.g. potential need to put project components on hold or change the design of the project), ensure that the Project Board has full information about the risks and guides project decision making on the appropriate response; </w:t>
      </w:r>
    </w:p>
    <w:p w14:paraId="77F066D8" w14:textId="5114872C" w:rsidR="0064034B" w:rsidRDefault="0064034B" w:rsidP="005778E8">
      <w:pPr>
        <w:numPr>
          <w:ilvl w:val="0"/>
          <w:numId w:val="19"/>
        </w:numPr>
        <w:jc w:val="both"/>
        <w:rPr>
          <w:rFonts w:asciiTheme="minorHAnsi" w:hAnsiTheme="minorHAnsi" w:cstheme="minorHAnsi"/>
          <w:szCs w:val="20"/>
        </w:rPr>
      </w:pPr>
      <w:r>
        <w:rPr>
          <w:rFonts w:asciiTheme="minorHAnsi" w:hAnsiTheme="minorHAnsi" w:cstheme="minorHAnsi"/>
          <w:szCs w:val="20"/>
        </w:rPr>
        <w:t>Support the Project Board to address and remedy risks and harms that the project is demonstrably causing or</w:t>
      </w:r>
      <w:r w:rsidR="00247FD1">
        <w:rPr>
          <w:rFonts w:asciiTheme="minorHAnsi" w:hAnsiTheme="minorHAnsi" w:cstheme="minorHAnsi"/>
          <w:szCs w:val="20"/>
        </w:rPr>
        <w:t xml:space="preserve"> to which it is demonstrably</w:t>
      </w:r>
      <w:r>
        <w:rPr>
          <w:rFonts w:asciiTheme="minorHAnsi" w:hAnsiTheme="minorHAnsi" w:cstheme="minorHAnsi"/>
          <w:szCs w:val="20"/>
        </w:rPr>
        <w:t xml:space="preserve"> contributing</w:t>
      </w:r>
      <w:r w:rsidR="00247FD1">
        <w:rPr>
          <w:rFonts w:asciiTheme="minorHAnsi" w:hAnsiTheme="minorHAnsi" w:cstheme="minorHAnsi"/>
          <w:szCs w:val="20"/>
        </w:rPr>
        <w:t>.</w:t>
      </w:r>
    </w:p>
    <w:p w14:paraId="322AA337" w14:textId="60502E18" w:rsidR="00333444" w:rsidRDefault="00333444" w:rsidP="005778E8">
      <w:pPr>
        <w:numPr>
          <w:ilvl w:val="0"/>
          <w:numId w:val="19"/>
        </w:numPr>
        <w:jc w:val="both"/>
        <w:rPr>
          <w:rFonts w:asciiTheme="minorHAnsi" w:hAnsiTheme="minorHAnsi" w:cstheme="minorHAnsi"/>
          <w:szCs w:val="20"/>
        </w:rPr>
      </w:pPr>
      <w:r>
        <w:rPr>
          <w:rFonts w:asciiTheme="minorHAnsi" w:hAnsiTheme="minorHAnsi" w:cstheme="minorHAnsi"/>
          <w:szCs w:val="20"/>
        </w:rPr>
        <w:t xml:space="preserve">If the complaint is resolved within </w:t>
      </w:r>
      <w:r w:rsidR="00A24CD7">
        <w:rPr>
          <w:rFonts w:asciiTheme="minorHAnsi" w:hAnsiTheme="minorHAnsi" w:cstheme="minorHAnsi"/>
          <w:szCs w:val="20"/>
        </w:rPr>
        <w:t>6</w:t>
      </w:r>
      <w:r>
        <w:rPr>
          <w:rFonts w:asciiTheme="minorHAnsi" w:hAnsiTheme="minorHAnsi" w:cstheme="minorHAnsi"/>
          <w:szCs w:val="20"/>
        </w:rPr>
        <w:t>0 days</w:t>
      </w:r>
      <w:r w:rsidR="00A24CD7">
        <w:rPr>
          <w:rFonts w:asciiTheme="minorHAnsi" w:hAnsiTheme="minorHAnsi" w:cstheme="minorHAnsi"/>
          <w:szCs w:val="20"/>
        </w:rPr>
        <w:t xml:space="preserve"> of receipt</w:t>
      </w:r>
      <w:r>
        <w:rPr>
          <w:rFonts w:asciiTheme="minorHAnsi" w:hAnsiTheme="minorHAnsi" w:cstheme="minorHAnsi"/>
          <w:szCs w:val="20"/>
        </w:rPr>
        <w:t>, document the complainant’s acceptance of resolution</w:t>
      </w:r>
      <w:r w:rsidR="001A0CF3">
        <w:rPr>
          <w:rFonts w:asciiTheme="minorHAnsi" w:hAnsiTheme="minorHAnsi" w:cstheme="minorHAnsi"/>
          <w:szCs w:val="20"/>
        </w:rPr>
        <w:t>, and continue to monitor until all project actions that were agreed to as part of the resolution have been taken</w:t>
      </w:r>
      <w:r>
        <w:rPr>
          <w:rFonts w:asciiTheme="minorHAnsi" w:hAnsiTheme="minorHAnsi" w:cstheme="minorHAnsi"/>
          <w:szCs w:val="20"/>
        </w:rPr>
        <w:t>.</w:t>
      </w:r>
    </w:p>
    <w:p w14:paraId="6AFD49E9" w14:textId="01D56D28" w:rsidR="003F2146" w:rsidRPr="00ED66F0" w:rsidRDefault="002875C7" w:rsidP="005778E8">
      <w:pPr>
        <w:numPr>
          <w:ilvl w:val="0"/>
          <w:numId w:val="19"/>
        </w:numPr>
        <w:jc w:val="both"/>
        <w:rPr>
          <w:rFonts w:asciiTheme="minorHAnsi" w:hAnsiTheme="minorHAnsi" w:cstheme="minorHAnsi"/>
          <w:szCs w:val="20"/>
        </w:rPr>
      </w:pPr>
      <w:r>
        <w:rPr>
          <w:rFonts w:asciiTheme="minorHAnsi" w:hAnsiTheme="minorHAnsi" w:cstheme="minorHAnsi"/>
          <w:szCs w:val="20"/>
        </w:rPr>
        <w:lastRenderedPageBreak/>
        <w:t>If the complaint is unresolved 60 days after referral to the project assurance function (or if requested by the complainant at any time)</w:t>
      </w:r>
      <w:r w:rsidR="008915C5">
        <w:rPr>
          <w:rFonts w:asciiTheme="minorHAnsi" w:hAnsiTheme="minorHAnsi" w:cstheme="minorHAnsi"/>
          <w:szCs w:val="20"/>
        </w:rPr>
        <w:t xml:space="preserve">, </w:t>
      </w:r>
      <w:r w:rsidR="00333444">
        <w:rPr>
          <w:rFonts w:asciiTheme="minorHAnsi" w:hAnsiTheme="minorHAnsi" w:cstheme="minorHAnsi"/>
          <w:szCs w:val="20"/>
        </w:rPr>
        <w:t>offer</w:t>
      </w:r>
      <w:r w:rsidR="00892663">
        <w:rPr>
          <w:rFonts w:asciiTheme="minorHAnsi" w:hAnsiTheme="minorHAnsi" w:cstheme="minorHAnsi"/>
          <w:szCs w:val="20"/>
        </w:rPr>
        <w:t xml:space="preserve"> the complainant t</w:t>
      </w:r>
      <w:r w:rsidR="00333444">
        <w:rPr>
          <w:rFonts w:asciiTheme="minorHAnsi" w:hAnsiTheme="minorHAnsi" w:cstheme="minorHAnsi"/>
          <w:szCs w:val="20"/>
        </w:rPr>
        <w:t>he option of referral</w:t>
      </w:r>
      <w:r w:rsidR="00892663">
        <w:rPr>
          <w:rFonts w:asciiTheme="minorHAnsi" w:hAnsiTheme="minorHAnsi" w:cstheme="minorHAnsi"/>
          <w:szCs w:val="20"/>
        </w:rPr>
        <w:t xml:space="preserve"> </w:t>
      </w:r>
      <w:r w:rsidR="007D1EAF">
        <w:rPr>
          <w:rFonts w:asciiTheme="minorHAnsi" w:hAnsiTheme="minorHAnsi" w:cstheme="minorHAnsi"/>
          <w:szCs w:val="20"/>
        </w:rPr>
        <w:t xml:space="preserve">to </w:t>
      </w:r>
      <w:r w:rsidR="00892663">
        <w:rPr>
          <w:rFonts w:asciiTheme="minorHAnsi" w:hAnsiTheme="minorHAnsi" w:cstheme="minorHAnsi"/>
          <w:szCs w:val="20"/>
        </w:rPr>
        <w:t xml:space="preserve">the UNDP Accountability </w:t>
      </w:r>
      <w:r w:rsidR="00C23AD2">
        <w:rPr>
          <w:rFonts w:asciiTheme="minorHAnsi" w:hAnsiTheme="minorHAnsi" w:cstheme="minorHAnsi"/>
          <w:szCs w:val="20"/>
        </w:rPr>
        <w:t>M</w:t>
      </w:r>
      <w:r w:rsidR="00892663">
        <w:rPr>
          <w:rFonts w:asciiTheme="minorHAnsi" w:hAnsiTheme="minorHAnsi" w:cstheme="minorHAnsi"/>
          <w:szCs w:val="20"/>
        </w:rPr>
        <w:t>echanism</w:t>
      </w:r>
      <w:r w:rsidR="000549EC">
        <w:rPr>
          <w:rFonts w:asciiTheme="minorHAnsi" w:hAnsiTheme="minorHAnsi" w:cstheme="minorHAnsi"/>
          <w:szCs w:val="20"/>
        </w:rPr>
        <w:t xml:space="preserve"> </w:t>
      </w:r>
      <w:r w:rsidR="00892663">
        <w:rPr>
          <w:rFonts w:asciiTheme="minorHAnsi" w:hAnsiTheme="minorHAnsi" w:cstheme="minorHAnsi"/>
          <w:szCs w:val="20"/>
        </w:rPr>
        <w:t xml:space="preserve">and/or to </w:t>
      </w:r>
      <w:r w:rsidR="00333444">
        <w:rPr>
          <w:rFonts w:asciiTheme="minorHAnsi" w:hAnsiTheme="minorHAnsi" w:cstheme="minorHAnsi"/>
          <w:szCs w:val="20"/>
        </w:rPr>
        <w:t xml:space="preserve">any </w:t>
      </w:r>
      <w:r w:rsidR="00892663">
        <w:rPr>
          <w:rFonts w:asciiTheme="minorHAnsi" w:hAnsiTheme="minorHAnsi" w:cstheme="minorHAnsi"/>
          <w:szCs w:val="20"/>
        </w:rPr>
        <w:t>national institutions that have a mandate to address the issues raised</w:t>
      </w:r>
      <w:r w:rsidR="00C23AD2">
        <w:rPr>
          <w:rFonts w:asciiTheme="minorHAnsi" w:hAnsiTheme="minorHAnsi" w:cstheme="minorHAnsi"/>
          <w:szCs w:val="20"/>
        </w:rPr>
        <w:t>.</w:t>
      </w:r>
    </w:p>
    <w:p w14:paraId="08D56B17" w14:textId="34C37044" w:rsidR="001A0CF3" w:rsidRDefault="009155F9" w:rsidP="005778E8">
      <w:pPr>
        <w:jc w:val="both"/>
        <w:rPr>
          <w:rFonts w:asciiTheme="minorHAnsi" w:hAnsiTheme="minorHAnsi" w:cstheme="minorHAnsi"/>
          <w:szCs w:val="20"/>
        </w:rPr>
      </w:pPr>
      <w:r>
        <w:rPr>
          <w:rFonts w:asciiTheme="minorHAnsi" w:hAnsiTheme="minorHAnsi" w:cstheme="minorHAnsi"/>
          <w:szCs w:val="20"/>
        </w:rPr>
        <w:t xml:space="preserve">For complaints received directly from </w:t>
      </w:r>
      <w:r w:rsidR="00F35C86">
        <w:rPr>
          <w:rFonts w:asciiTheme="minorHAnsi" w:hAnsiTheme="minorHAnsi" w:cstheme="minorHAnsi"/>
          <w:szCs w:val="20"/>
        </w:rPr>
        <w:t>C</w:t>
      </w:r>
      <w:r>
        <w:rPr>
          <w:rFonts w:asciiTheme="minorHAnsi" w:hAnsiTheme="minorHAnsi" w:cstheme="minorHAnsi"/>
          <w:szCs w:val="20"/>
        </w:rPr>
        <w:t xml:space="preserve">omplainants, </w:t>
      </w:r>
      <w:r w:rsidR="0064034B">
        <w:rPr>
          <w:rFonts w:asciiTheme="minorHAnsi" w:hAnsiTheme="minorHAnsi" w:cstheme="minorHAnsi"/>
          <w:szCs w:val="20"/>
        </w:rPr>
        <w:t xml:space="preserve">the </w:t>
      </w:r>
      <w:r w:rsidR="00050617">
        <w:rPr>
          <w:rFonts w:asciiTheme="minorHAnsi" w:hAnsiTheme="minorHAnsi" w:cstheme="minorHAnsi"/>
          <w:szCs w:val="20"/>
        </w:rPr>
        <w:t>P</w:t>
      </w:r>
      <w:r w:rsidR="0064034B">
        <w:rPr>
          <w:rFonts w:asciiTheme="minorHAnsi" w:hAnsiTheme="minorHAnsi" w:cstheme="minorHAnsi"/>
          <w:szCs w:val="20"/>
        </w:rPr>
        <w:t xml:space="preserve">roject </w:t>
      </w:r>
      <w:r w:rsidR="00050617">
        <w:rPr>
          <w:rFonts w:asciiTheme="minorHAnsi" w:hAnsiTheme="minorHAnsi" w:cstheme="minorHAnsi"/>
          <w:szCs w:val="20"/>
        </w:rPr>
        <w:t>A</w:t>
      </w:r>
      <w:r w:rsidR="0064034B">
        <w:rPr>
          <w:rFonts w:asciiTheme="minorHAnsi" w:hAnsiTheme="minorHAnsi" w:cstheme="minorHAnsi"/>
          <w:szCs w:val="20"/>
        </w:rPr>
        <w:t>ssurance function</w:t>
      </w:r>
      <w:r w:rsidR="002E3E3D">
        <w:rPr>
          <w:rFonts w:asciiTheme="minorHAnsi" w:hAnsiTheme="minorHAnsi" w:cstheme="minorHAnsi"/>
          <w:szCs w:val="20"/>
        </w:rPr>
        <w:t xml:space="preserve"> will first make an eligibility determination (identical to </w:t>
      </w:r>
      <w:r>
        <w:rPr>
          <w:rFonts w:asciiTheme="minorHAnsi" w:hAnsiTheme="minorHAnsi" w:cstheme="minorHAnsi"/>
          <w:szCs w:val="20"/>
        </w:rPr>
        <w:t>step</w:t>
      </w:r>
      <w:r w:rsidR="002E3E3D">
        <w:rPr>
          <w:rFonts w:asciiTheme="minorHAnsi" w:hAnsiTheme="minorHAnsi" w:cstheme="minorHAnsi"/>
          <w:szCs w:val="20"/>
        </w:rPr>
        <w:t xml:space="preserve"> (iv) of the operational </w:t>
      </w:r>
      <w:r w:rsidR="00FC7BB5">
        <w:rPr>
          <w:rFonts w:asciiTheme="minorHAnsi" w:hAnsiTheme="minorHAnsi" w:cstheme="minorHAnsi"/>
          <w:szCs w:val="20"/>
        </w:rPr>
        <w:t xml:space="preserve">Project Management </w:t>
      </w:r>
      <w:r w:rsidR="002E3E3D">
        <w:rPr>
          <w:rFonts w:asciiTheme="minorHAnsi" w:hAnsiTheme="minorHAnsi" w:cstheme="minorHAnsi"/>
          <w:szCs w:val="20"/>
        </w:rPr>
        <w:t xml:space="preserve">level </w:t>
      </w:r>
      <w:r w:rsidR="00FC7BB5">
        <w:rPr>
          <w:rFonts w:asciiTheme="minorHAnsi" w:hAnsiTheme="minorHAnsi" w:cstheme="minorHAnsi"/>
          <w:szCs w:val="20"/>
        </w:rPr>
        <w:t xml:space="preserve">of the </w:t>
      </w:r>
      <w:r w:rsidR="002E3E3D">
        <w:rPr>
          <w:rFonts w:asciiTheme="minorHAnsi" w:hAnsiTheme="minorHAnsi" w:cstheme="minorHAnsi"/>
          <w:szCs w:val="20"/>
        </w:rPr>
        <w:t xml:space="preserve">GRM outlined above) and then continue from step (ii) of the </w:t>
      </w:r>
      <w:r w:rsidR="0064034B">
        <w:rPr>
          <w:rFonts w:asciiTheme="minorHAnsi" w:hAnsiTheme="minorHAnsi" w:cstheme="minorHAnsi"/>
          <w:szCs w:val="20"/>
        </w:rPr>
        <w:t>Project Board</w:t>
      </w:r>
      <w:r w:rsidR="002E3E3D">
        <w:rPr>
          <w:rFonts w:asciiTheme="minorHAnsi" w:hAnsiTheme="minorHAnsi" w:cstheme="minorHAnsi"/>
          <w:szCs w:val="20"/>
        </w:rPr>
        <w:t xml:space="preserve"> process </w:t>
      </w:r>
      <w:r>
        <w:rPr>
          <w:rFonts w:asciiTheme="minorHAnsi" w:hAnsiTheme="minorHAnsi" w:cstheme="minorHAnsi"/>
          <w:szCs w:val="20"/>
        </w:rPr>
        <w:t>as outlined above, except that step (ii)</w:t>
      </w:r>
      <w:r w:rsidR="002E3E3D">
        <w:rPr>
          <w:rFonts w:asciiTheme="minorHAnsi" w:hAnsiTheme="minorHAnsi" w:cstheme="minorHAnsi"/>
          <w:szCs w:val="20"/>
        </w:rPr>
        <w:t xml:space="preserve"> for complaints that are received directly by the </w:t>
      </w:r>
      <w:r w:rsidR="00050617">
        <w:rPr>
          <w:rFonts w:asciiTheme="minorHAnsi" w:hAnsiTheme="minorHAnsi" w:cstheme="minorHAnsi"/>
          <w:szCs w:val="20"/>
        </w:rPr>
        <w:t>P</w:t>
      </w:r>
      <w:r w:rsidR="0064034B">
        <w:rPr>
          <w:rFonts w:asciiTheme="minorHAnsi" w:hAnsiTheme="minorHAnsi" w:cstheme="minorHAnsi"/>
          <w:szCs w:val="20"/>
        </w:rPr>
        <w:t xml:space="preserve">roject </w:t>
      </w:r>
      <w:r w:rsidR="00050617">
        <w:rPr>
          <w:rFonts w:asciiTheme="minorHAnsi" w:hAnsiTheme="minorHAnsi" w:cstheme="minorHAnsi"/>
          <w:szCs w:val="20"/>
        </w:rPr>
        <w:t>A</w:t>
      </w:r>
      <w:r w:rsidR="0064034B">
        <w:rPr>
          <w:rFonts w:asciiTheme="minorHAnsi" w:hAnsiTheme="minorHAnsi" w:cstheme="minorHAnsi"/>
          <w:szCs w:val="20"/>
        </w:rPr>
        <w:t>ssurance function</w:t>
      </w:r>
      <w:r>
        <w:rPr>
          <w:rFonts w:asciiTheme="minorHAnsi" w:hAnsiTheme="minorHAnsi" w:cstheme="minorHAnsi"/>
          <w:szCs w:val="20"/>
        </w:rPr>
        <w:t xml:space="preserve"> </w:t>
      </w:r>
      <w:r w:rsidR="00A24CD7">
        <w:rPr>
          <w:rFonts w:asciiTheme="minorHAnsi" w:hAnsiTheme="minorHAnsi" w:cstheme="minorHAnsi"/>
          <w:szCs w:val="20"/>
        </w:rPr>
        <w:t xml:space="preserve">will be “Consult with the </w:t>
      </w:r>
      <w:r w:rsidR="0013740F">
        <w:rPr>
          <w:rFonts w:asciiTheme="minorHAnsi" w:hAnsiTheme="minorHAnsi" w:cstheme="minorHAnsi"/>
          <w:szCs w:val="20"/>
        </w:rPr>
        <w:t xml:space="preserve">Project Manager </w:t>
      </w:r>
      <w:r w:rsidR="00A24CD7">
        <w:rPr>
          <w:rFonts w:asciiTheme="minorHAnsi" w:hAnsiTheme="minorHAnsi" w:cstheme="minorHAnsi"/>
          <w:szCs w:val="20"/>
        </w:rPr>
        <w:t xml:space="preserve">on the case, protecting </w:t>
      </w:r>
      <w:r w:rsidR="00F47813">
        <w:rPr>
          <w:rFonts w:asciiTheme="minorHAnsi" w:hAnsiTheme="minorHAnsi" w:cstheme="minorHAnsi"/>
          <w:szCs w:val="20"/>
        </w:rPr>
        <w:t>C</w:t>
      </w:r>
      <w:r w:rsidR="00A24CD7">
        <w:rPr>
          <w:rFonts w:asciiTheme="minorHAnsi" w:hAnsiTheme="minorHAnsi" w:cstheme="minorHAnsi"/>
          <w:szCs w:val="20"/>
        </w:rPr>
        <w:t>omplainant confidentiality if requested.”</w:t>
      </w:r>
    </w:p>
    <w:p w14:paraId="3C4C4EFB" w14:textId="5B7D8C62" w:rsidR="00A24CD7" w:rsidRPr="00C863B9" w:rsidRDefault="00A24CD7" w:rsidP="005778E8">
      <w:pPr>
        <w:jc w:val="both"/>
        <w:rPr>
          <w:rFonts w:asciiTheme="minorHAnsi" w:hAnsiTheme="minorHAnsi" w:cstheme="minorHAnsi"/>
          <w:szCs w:val="20"/>
        </w:rPr>
      </w:pPr>
      <w:r>
        <w:rPr>
          <w:rFonts w:asciiTheme="minorHAnsi" w:hAnsiTheme="minorHAnsi" w:cstheme="minorHAnsi"/>
          <w:szCs w:val="20"/>
        </w:rPr>
        <w:t xml:space="preserve">Additionally, the </w:t>
      </w:r>
      <w:r w:rsidR="00FC7BB5">
        <w:rPr>
          <w:rFonts w:asciiTheme="minorHAnsi" w:hAnsiTheme="minorHAnsi" w:cstheme="minorHAnsi"/>
          <w:szCs w:val="20"/>
        </w:rPr>
        <w:t>P</w:t>
      </w:r>
      <w:r w:rsidR="0064034B">
        <w:rPr>
          <w:rFonts w:asciiTheme="minorHAnsi" w:hAnsiTheme="minorHAnsi" w:cstheme="minorHAnsi"/>
          <w:szCs w:val="20"/>
        </w:rPr>
        <w:t xml:space="preserve">roject </w:t>
      </w:r>
      <w:r w:rsidR="00FC7BB5">
        <w:rPr>
          <w:rFonts w:asciiTheme="minorHAnsi" w:hAnsiTheme="minorHAnsi" w:cstheme="minorHAnsi"/>
          <w:szCs w:val="20"/>
        </w:rPr>
        <w:t>A</w:t>
      </w:r>
      <w:r w:rsidR="0064034B">
        <w:rPr>
          <w:rFonts w:asciiTheme="minorHAnsi" w:hAnsiTheme="minorHAnsi" w:cstheme="minorHAnsi"/>
          <w:szCs w:val="20"/>
        </w:rPr>
        <w:t>ssurance function</w:t>
      </w:r>
      <w:r>
        <w:rPr>
          <w:rFonts w:asciiTheme="minorHAnsi" w:hAnsiTheme="minorHAnsi" w:cstheme="minorHAnsi"/>
          <w:szCs w:val="20"/>
        </w:rPr>
        <w:t xml:space="preserve"> will perform these </w:t>
      </w:r>
      <w:r w:rsidR="00164BC0">
        <w:rPr>
          <w:rFonts w:asciiTheme="minorHAnsi" w:hAnsiTheme="minorHAnsi" w:cstheme="minorHAnsi"/>
          <w:szCs w:val="20"/>
        </w:rPr>
        <w:t>tasks</w:t>
      </w:r>
      <w:r>
        <w:rPr>
          <w:rFonts w:asciiTheme="minorHAnsi" w:hAnsiTheme="minorHAnsi" w:cstheme="minorHAnsi"/>
          <w:szCs w:val="20"/>
        </w:rPr>
        <w:t xml:space="preserve"> </w:t>
      </w:r>
      <w:r w:rsidR="00266ED9">
        <w:rPr>
          <w:rFonts w:asciiTheme="minorHAnsi" w:hAnsiTheme="minorHAnsi" w:cstheme="minorHAnsi"/>
          <w:szCs w:val="20"/>
        </w:rPr>
        <w:t>in support of the</w:t>
      </w:r>
      <w:r>
        <w:rPr>
          <w:rFonts w:asciiTheme="minorHAnsi" w:hAnsiTheme="minorHAnsi" w:cstheme="minorHAnsi"/>
          <w:szCs w:val="20"/>
        </w:rPr>
        <w:t xml:space="preserve"> P</w:t>
      </w:r>
      <w:r w:rsidR="004B6671">
        <w:rPr>
          <w:rFonts w:asciiTheme="minorHAnsi" w:hAnsiTheme="minorHAnsi" w:cstheme="minorHAnsi"/>
          <w:szCs w:val="20"/>
        </w:rPr>
        <w:t>roject Board</w:t>
      </w:r>
      <w:r>
        <w:rPr>
          <w:rFonts w:asciiTheme="minorHAnsi" w:hAnsiTheme="minorHAnsi" w:cstheme="minorHAnsi"/>
          <w:szCs w:val="20"/>
        </w:rPr>
        <w:t xml:space="preserve">: </w:t>
      </w:r>
    </w:p>
    <w:p w14:paraId="1947E5C7" w14:textId="48B6ADF4" w:rsidR="00B94CE6" w:rsidRPr="00C12D1B" w:rsidRDefault="00B94CE6" w:rsidP="005778E8">
      <w:pPr>
        <w:pStyle w:val="ListParagraph"/>
        <w:widowControl w:val="0"/>
        <w:numPr>
          <w:ilvl w:val="0"/>
          <w:numId w:val="28"/>
        </w:numPr>
        <w:autoSpaceDE w:val="0"/>
        <w:autoSpaceDN w:val="0"/>
        <w:adjustRightInd w:val="0"/>
        <w:contextualSpacing w:val="0"/>
        <w:jc w:val="both"/>
        <w:rPr>
          <w:rFonts w:asciiTheme="minorHAnsi" w:hAnsiTheme="minorHAnsi" w:cstheme="minorHAnsi"/>
          <w:bCs/>
          <w:szCs w:val="20"/>
        </w:rPr>
      </w:pPr>
      <w:r>
        <w:rPr>
          <w:rFonts w:asciiTheme="minorHAnsi" w:hAnsiTheme="minorHAnsi" w:cstheme="minorHAnsi"/>
          <w:bCs/>
          <w:szCs w:val="20"/>
        </w:rPr>
        <w:t>R</w:t>
      </w:r>
      <w:r w:rsidRPr="00C12D1B">
        <w:rPr>
          <w:rFonts w:asciiTheme="minorHAnsi" w:hAnsiTheme="minorHAnsi" w:cstheme="minorHAnsi"/>
          <w:bCs/>
          <w:szCs w:val="20"/>
        </w:rPr>
        <w:t xml:space="preserve">eview complaints received by the GRM and their outcomes, work with the </w:t>
      </w:r>
      <w:r w:rsidR="0013740F" w:rsidRPr="00C12D1B">
        <w:rPr>
          <w:rFonts w:asciiTheme="minorHAnsi" w:hAnsiTheme="minorHAnsi" w:cstheme="minorHAnsi"/>
          <w:bCs/>
          <w:szCs w:val="20"/>
        </w:rPr>
        <w:t>P</w:t>
      </w:r>
      <w:r w:rsidR="0013740F">
        <w:rPr>
          <w:rFonts w:asciiTheme="minorHAnsi" w:hAnsiTheme="minorHAnsi" w:cstheme="minorHAnsi"/>
          <w:bCs/>
          <w:szCs w:val="20"/>
        </w:rPr>
        <w:t>roject Manager</w:t>
      </w:r>
      <w:r w:rsidR="0013740F" w:rsidRPr="00C12D1B">
        <w:rPr>
          <w:rFonts w:asciiTheme="minorHAnsi" w:hAnsiTheme="minorHAnsi" w:cstheme="minorHAnsi"/>
          <w:bCs/>
          <w:szCs w:val="20"/>
        </w:rPr>
        <w:t xml:space="preserve"> </w:t>
      </w:r>
      <w:r w:rsidRPr="00C12D1B">
        <w:rPr>
          <w:rFonts w:asciiTheme="minorHAnsi" w:hAnsiTheme="minorHAnsi" w:cstheme="minorHAnsi"/>
          <w:bCs/>
          <w:szCs w:val="20"/>
        </w:rPr>
        <w:t>to identify successes, lessons learned, challenges and trends, and report its assessments to the Project Board. Should an outcome to a grievance be compensation, the UNDP Project Assurance function is responsible for confirming this outcome and for working with the Project Board to determine how compensation will be achieved</w:t>
      </w:r>
      <w:r w:rsidR="000F35E7">
        <w:rPr>
          <w:rFonts w:asciiTheme="minorHAnsi" w:hAnsiTheme="minorHAnsi" w:cstheme="minorHAnsi"/>
          <w:bCs/>
          <w:szCs w:val="20"/>
        </w:rPr>
        <w:t xml:space="preserve"> as necessary</w:t>
      </w:r>
      <w:r w:rsidRPr="00C12D1B">
        <w:rPr>
          <w:rFonts w:asciiTheme="minorHAnsi" w:hAnsiTheme="minorHAnsi" w:cstheme="minorHAnsi"/>
          <w:bCs/>
          <w:szCs w:val="20"/>
        </w:rPr>
        <w:t xml:space="preserve">. </w:t>
      </w:r>
    </w:p>
    <w:p w14:paraId="3068063A" w14:textId="7A7F64FD" w:rsidR="005C2B3C" w:rsidRPr="00C25021" w:rsidRDefault="00A24CD7" w:rsidP="005778E8">
      <w:pPr>
        <w:numPr>
          <w:ilvl w:val="0"/>
          <w:numId w:val="28"/>
        </w:numPr>
        <w:jc w:val="both"/>
        <w:rPr>
          <w:rFonts w:asciiTheme="minorHAnsi" w:hAnsiTheme="minorHAnsi" w:cstheme="minorHAnsi"/>
          <w:szCs w:val="20"/>
        </w:rPr>
      </w:pPr>
      <w:r>
        <w:rPr>
          <w:rFonts w:asciiTheme="minorHAnsi" w:hAnsiTheme="minorHAnsi" w:cstheme="minorHAnsi"/>
          <w:szCs w:val="20"/>
        </w:rPr>
        <w:t xml:space="preserve">Receive quarterly reports on complaints from the </w:t>
      </w:r>
      <w:r w:rsidR="00FC7BB5">
        <w:rPr>
          <w:rFonts w:asciiTheme="minorHAnsi" w:hAnsiTheme="minorHAnsi" w:cstheme="minorHAnsi"/>
          <w:szCs w:val="20"/>
        </w:rPr>
        <w:t xml:space="preserve">Project Management </w:t>
      </w:r>
      <w:r w:rsidR="002E3E3D">
        <w:rPr>
          <w:rFonts w:asciiTheme="minorHAnsi" w:hAnsiTheme="minorHAnsi" w:cstheme="minorHAnsi"/>
          <w:szCs w:val="20"/>
        </w:rPr>
        <w:t xml:space="preserve">level </w:t>
      </w:r>
      <w:r w:rsidR="00FC7BB5">
        <w:rPr>
          <w:rFonts w:asciiTheme="minorHAnsi" w:hAnsiTheme="minorHAnsi" w:cstheme="minorHAnsi"/>
          <w:szCs w:val="20"/>
        </w:rPr>
        <w:t xml:space="preserve">of the </w:t>
      </w:r>
      <w:r w:rsidR="002E3E3D">
        <w:rPr>
          <w:rFonts w:asciiTheme="minorHAnsi" w:hAnsiTheme="minorHAnsi" w:cstheme="minorHAnsi"/>
          <w:szCs w:val="20"/>
        </w:rPr>
        <w:t>GRM</w:t>
      </w:r>
      <w:r w:rsidR="005C2B3C">
        <w:rPr>
          <w:rFonts w:asciiTheme="minorHAnsi" w:hAnsiTheme="minorHAnsi" w:cstheme="minorHAnsi"/>
          <w:szCs w:val="20"/>
        </w:rPr>
        <w:t>, and</w:t>
      </w:r>
      <w:r>
        <w:rPr>
          <w:rFonts w:asciiTheme="minorHAnsi" w:hAnsiTheme="minorHAnsi" w:cstheme="minorHAnsi"/>
          <w:szCs w:val="20"/>
        </w:rPr>
        <w:t xml:space="preserve"> </w:t>
      </w:r>
      <w:r w:rsidR="005C2B3C">
        <w:rPr>
          <w:rFonts w:asciiTheme="minorHAnsi" w:hAnsiTheme="minorHAnsi" w:cstheme="minorHAnsi"/>
          <w:szCs w:val="20"/>
        </w:rPr>
        <w:t xml:space="preserve">collaborate with </w:t>
      </w:r>
      <w:r w:rsidR="002E3E3D">
        <w:rPr>
          <w:rFonts w:asciiTheme="minorHAnsi" w:hAnsiTheme="minorHAnsi" w:cstheme="minorHAnsi"/>
          <w:szCs w:val="20"/>
        </w:rPr>
        <w:t xml:space="preserve">its staff </w:t>
      </w:r>
      <w:r w:rsidR="005C2B3C">
        <w:rPr>
          <w:rFonts w:asciiTheme="minorHAnsi" w:hAnsiTheme="minorHAnsi" w:cstheme="minorHAnsi"/>
          <w:szCs w:val="20"/>
        </w:rPr>
        <w:t>to identify successes, challenges, trends and lessons learned in responding to complaints</w:t>
      </w:r>
      <w:r w:rsidR="005C2B3C" w:rsidRPr="00C25021">
        <w:rPr>
          <w:rFonts w:asciiTheme="minorHAnsi" w:hAnsiTheme="minorHAnsi" w:cstheme="minorHAnsi"/>
          <w:szCs w:val="20"/>
        </w:rPr>
        <w:t xml:space="preserve">. </w:t>
      </w:r>
    </w:p>
    <w:p w14:paraId="2C7C0911" w14:textId="60682440" w:rsidR="00C863B9" w:rsidRPr="00C863B9" w:rsidRDefault="005C2B3C" w:rsidP="005778E8">
      <w:pPr>
        <w:numPr>
          <w:ilvl w:val="0"/>
          <w:numId w:val="28"/>
        </w:numPr>
        <w:jc w:val="both"/>
        <w:rPr>
          <w:rFonts w:asciiTheme="minorHAnsi" w:hAnsiTheme="minorHAnsi" w:cstheme="minorHAnsi"/>
          <w:szCs w:val="20"/>
        </w:rPr>
      </w:pPr>
      <w:r>
        <w:rPr>
          <w:rFonts w:asciiTheme="minorHAnsi" w:hAnsiTheme="minorHAnsi" w:cstheme="minorHAnsi"/>
          <w:szCs w:val="20"/>
        </w:rPr>
        <w:t>P</w:t>
      </w:r>
      <w:r w:rsidR="00A24CD7">
        <w:rPr>
          <w:rFonts w:asciiTheme="minorHAnsi" w:hAnsiTheme="minorHAnsi" w:cstheme="minorHAnsi"/>
          <w:szCs w:val="20"/>
        </w:rPr>
        <w:t xml:space="preserve">rovide summary reports to the </w:t>
      </w:r>
      <w:r w:rsidR="002E3E3D">
        <w:rPr>
          <w:rFonts w:asciiTheme="minorHAnsi" w:hAnsiTheme="minorHAnsi" w:cstheme="minorHAnsi"/>
          <w:szCs w:val="20"/>
        </w:rPr>
        <w:t xml:space="preserve">PB of all complaints received (both those received by the operational level GRM and directly by the </w:t>
      </w:r>
      <w:r w:rsidR="00FC7BB5">
        <w:rPr>
          <w:rFonts w:asciiTheme="minorHAnsi" w:hAnsiTheme="minorHAnsi" w:cstheme="minorHAnsi"/>
          <w:szCs w:val="20"/>
        </w:rPr>
        <w:t>P</w:t>
      </w:r>
      <w:r w:rsidR="003C00A2">
        <w:rPr>
          <w:rFonts w:asciiTheme="minorHAnsi" w:hAnsiTheme="minorHAnsi" w:cstheme="minorHAnsi"/>
          <w:szCs w:val="20"/>
        </w:rPr>
        <w:t xml:space="preserve">roject </w:t>
      </w:r>
      <w:r w:rsidR="00FC7BB5">
        <w:rPr>
          <w:rFonts w:asciiTheme="minorHAnsi" w:hAnsiTheme="minorHAnsi" w:cstheme="minorHAnsi"/>
          <w:szCs w:val="20"/>
        </w:rPr>
        <w:t>A</w:t>
      </w:r>
      <w:r w:rsidR="003C00A2">
        <w:rPr>
          <w:rFonts w:asciiTheme="minorHAnsi" w:hAnsiTheme="minorHAnsi" w:cstheme="minorHAnsi"/>
          <w:szCs w:val="20"/>
        </w:rPr>
        <w:t>ssurance function</w:t>
      </w:r>
      <w:r w:rsidR="002E3E3D">
        <w:rPr>
          <w:rFonts w:asciiTheme="minorHAnsi" w:hAnsiTheme="minorHAnsi" w:cstheme="minorHAnsi"/>
          <w:szCs w:val="20"/>
        </w:rPr>
        <w:t>)</w:t>
      </w:r>
      <w:r w:rsidR="00A24CD7">
        <w:rPr>
          <w:rFonts w:asciiTheme="minorHAnsi" w:hAnsiTheme="minorHAnsi" w:cstheme="minorHAnsi"/>
          <w:szCs w:val="20"/>
        </w:rPr>
        <w:t xml:space="preserve"> with any recommended actions.</w:t>
      </w:r>
    </w:p>
    <w:p w14:paraId="0F7FAABB" w14:textId="72CE2E5E" w:rsidR="00C863B9" w:rsidRPr="00C863B9" w:rsidRDefault="00713720" w:rsidP="005778E8">
      <w:pPr>
        <w:numPr>
          <w:ilvl w:val="0"/>
          <w:numId w:val="28"/>
        </w:numPr>
        <w:jc w:val="both"/>
        <w:rPr>
          <w:rFonts w:asciiTheme="minorHAnsi" w:hAnsiTheme="minorHAnsi" w:cstheme="minorHAnsi"/>
          <w:szCs w:val="20"/>
        </w:rPr>
      </w:pPr>
      <w:r>
        <w:rPr>
          <w:rFonts w:asciiTheme="minorHAnsi" w:hAnsiTheme="minorHAnsi" w:cstheme="minorHAnsi"/>
          <w:szCs w:val="20"/>
        </w:rPr>
        <w:t>D</w:t>
      </w:r>
      <w:r w:rsidR="00C863B9" w:rsidRPr="00C863B9">
        <w:rPr>
          <w:rFonts w:asciiTheme="minorHAnsi" w:hAnsiTheme="minorHAnsi" w:cstheme="minorHAnsi"/>
          <w:szCs w:val="20"/>
        </w:rPr>
        <w:t>isclo</w:t>
      </w:r>
      <w:r>
        <w:rPr>
          <w:rFonts w:asciiTheme="minorHAnsi" w:hAnsiTheme="minorHAnsi" w:cstheme="minorHAnsi"/>
          <w:szCs w:val="20"/>
        </w:rPr>
        <w:t>se</w:t>
      </w:r>
      <w:r w:rsidR="00C863B9" w:rsidRPr="00C863B9">
        <w:rPr>
          <w:rFonts w:asciiTheme="minorHAnsi" w:hAnsiTheme="minorHAnsi" w:cstheme="minorHAnsi"/>
          <w:szCs w:val="20"/>
        </w:rPr>
        <w:t xml:space="preserve"> </w:t>
      </w:r>
      <w:r w:rsidR="00A24CD7">
        <w:rPr>
          <w:rFonts w:asciiTheme="minorHAnsi" w:hAnsiTheme="minorHAnsi" w:cstheme="minorHAnsi"/>
          <w:szCs w:val="20"/>
        </w:rPr>
        <w:t>the GRM’s</w:t>
      </w:r>
      <w:r w:rsidR="00A24CD7" w:rsidRPr="00C863B9">
        <w:rPr>
          <w:rFonts w:asciiTheme="minorHAnsi" w:hAnsiTheme="minorHAnsi" w:cstheme="minorHAnsi"/>
          <w:szCs w:val="20"/>
        </w:rPr>
        <w:t xml:space="preserve"> </w:t>
      </w:r>
      <w:r w:rsidR="00C863B9" w:rsidRPr="00C863B9">
        <w:rPr>
          <w:rFonts w:asciiTheme="minorHAnsi" w:hAnsiTheme="minorHAnsi" w:cstheme="minorHAnsi"/>
          <w:szCs w:val="20"/>
        </w:rPr>
        <w:t xml:space="preserve">work (including </w:t>
      </w:r>
      <w:r>
        <w:rPr>
          <w:rFonts w:asciiTheme="minorHAnsi" w:hAnsiTheme="minorHAnsi" w:cstheme="minorHAnsi"/>
          <w:szCs w:val="20"/>
        </w:rPr>
        <w:t xml:space="preserve">case registry, summary </w:t>
      </w:r>
      <w:r w:rsidR="00C863B9" w:rsidRPr="00C863B9">
        <w:rPr>
          <w:rFonts w:asciiTheme="minorHAnsi" w:hAnsiTheme="minorHAnsi" w:cstheme="minorHAnsi"/>
          <w:szCs w:val="20"/>
        </w:rPr>
        <w:t>reports</w:t>
      </w:r>
      <w:r>
        <w:rPr>
          <w:rFonts w:asciiTheme="minorHAnsi" w:hAnsiTheme="minorHAnsi" w:cstheme="minorHAnsi"/>
          <w:szCs w:val="20"/>
        </w:rPr>
        <w:t xml:space="preserve"> on individual cases</w:t>
      </w:r>
      <w:r w:rsidR="00C863B9" w:rsidRPr="00C863B9">
        <w:rPr>
          <w:rFonts w:asciiTheme="minorHAnsi" w:hAnsiTheme="minorHAnsi" w:cstheme="minorHAnsi"/>
          <w:szCs w:val="20"/>
        </w:rPr>
        <w:t xml:space="preserve">, </w:t>
      </w:r>
      <w:r>
        <w:rPr>
          <w:rFonts w:asciiTheme="minorHAnsi" w:hAnsiTheme="minorHAnsi" w:cstheme="minorHAnsi"/>
          <w:szCs w:val="20"/>
        </w:rPr>
        <w:t>reports on trends or patterns</w:t>
      </w:r>
      <w:r w:rsidR="00824C40">
        <w:rPr>
          <w:rFonts w:asciiTheme="minorHAnsi" w:hAnsiTheme="minorHAnsi" w:cstheme="minorHAnsi"/>
          <w:szCs w:val="20"/>
        </w:rPr>
        <w:t>,</w:t>
      </w:r>
      <w:r>
        <w:rPr>
          <w:rFonts w:asciiTheme="minorHAnsi" w:hAnsiTheme="minorHAnsi" w:cstheme="minorHAnsi"/>
          <w:szCs w:val="20"/>
        </w:rPr>
        <w:t xml:space="preserve"> and actions taken in response</w:t>
      </w:r>
      <w:r w:rsidR="00824C40">
        <w:rPr>
          <w:rFonts w:asciiTheme="minorHAnsi" w:hAnsiTheme="minorHAnsi" w:cstheme="minorHAnsi"/>
          <w:szCs w:val="20"/>
        </w:rPr>
        <w:t xml:space="preserve"> to trends and patterns</w:t>
      </w:r>
      <w:r w:rsidR="00C863B9" w:rsidRPr="00C863B9">
        <w:rPr>
          <w:rFonts w:asciiTheme="minorHAnsi" w:hAnsiTheme="minorHAnsi" w:cstheme="minorHAnsi"/>
          <w:szCs w:val="20"/>
        </w:rPr>
        <w:t>)</w:t>
      </w:r>
      <w:r>
        <w:rPr>
          <w:rFonts w:asciiTheme="minorHAnsi" w:hAnsiTheme="minorHAnsi" w:cstheme="minorHAnsi"/>
          <w:szCs w:val="20"/>
        </w:rPr>
        <w:t xml:space="preserve"> to the PB and to project stakeholders, through periodic reporting (at least semi-annual) in media/forums accessible to project stakeholders</w:t>
      </w:r>
      <w:r w:rsidR="00A24CD7">
        <w:rPr>
          <w:rFonts w:asciiTheme="minorHAnsi" w:hAnsiTheme="minorHAnsi" w:cstheme="minorHAnsi"/>
          <w:szCs w:val="20"/>
        </w:rPr>
        <w:t xml:space="preserve"> and protecting confidentiality of complainant identities where necessary</w:t>
      </w:r>
      <w:r w:rsidR="00C863B9" w:rsidRPr="00C863B9">
        <w:rPr>
          <w:rFonts w:asciiTheme="minorHAnsi" w:hAnsiTheme="minorHAnsi" w:cstheme="minorHAnsi"/>
          <w:szCs w:val="20"/>
        </w:rPr>
        <w:t>;</w:t>
      </w:r>
    </w:p>
    <w:p w14:paraId="2FC571D2" w14:textId="5B852561" w:rsidR="00C863B9" w:rsidRPr="00C863B9" w:rsidRDefault="00A24CD7" w:rsidP="005778E8">
      <w:pPr>
        <w:numPr>
          <w:ilvl w:val="0"/>
          <w:numId w:val="28"/>
        </w:numPr>
        <w:jc w:val="both"/>
        <w:rPr>
          <w:rFonts w:asciiTheme="minorHAnsi" w:hAnsiTheme="minorHAnsi" w:cstheme="minorHAnsi"/>
          <w:szCs w:val="20"/>
        </w:rPr>
      </w:pPr>
      <w:r>
        <w:rPr>
          <w:rFonts w:asciiTheme="minorHAnsi" w:hAnsiTheme="minorHAnsi" w:cstheme="minorHAnsi"/>
          <w:szCs w:val="20"/>
        </w:rPr>
        <w:t xml:space="preserve">Monitor the </w:t>
      </w:r>
      <w:r w:rsidR="005A6C91">
        <w:rPr>
          <w:rFonts w:asciiTheme="minorHAnsi" w:hAnsiTheme="minorHAnsi" w:cstheme="minorHAnsi"/>
          <w:szCs w:val="20"/>
        </w:rPr>
        <w:t xml:space="preserve">Project Manager’s </w:t>
      </w:r>
      <w:r>
        <w:rPr>
          <w:rFonts w:asciiTheme="minorHAnsi" w:hAnsiTheme="minorHAnsi" w:cstheme="minorHAnsi"/>
          <w:szCs w:val="20"/>
        </w:rPr>
        <w:t xml:space="preserve">efforts to </w:t>
      </w:r>
      <w:r w:rsidR="001A0CF3">
        <w:rPr>
          <w:rFonts w:asciiTheme="minorHAnsi" w:hAnsiTheme="minorHAnsi" w:cstheme="minorHAnsi"/>
          <w:szCs w:val="20"/>
        </w:rPr>
        <w:t>inform</w:t>
      </w:r>
      <w:r w:rsidRPr="00C863B9">
        <w:rPr>
          <w:rFonts w:asciiTheme="minorHAnsi" w:hAnsiTheme="minorHAnsi" w:cstheme="minorHAnsi"/>
          <w:szCs w:val="20"/>
        </w:rPr>
        <w:t xml:space="preserve"> </w:t>
      </w:r>
      <w:r w:rsidR="00713720">
        <w:rPr>
          <w:rFonts w:asciiTheme="minorHAnsi" w:hAnsiTheme="minorHAnsi" w:cstheme="minorHAnsi"/>
          <w:szCs w:val="20"/>
        </w:rPr>
        <w:t>project stakeholder</w:t>
      </w:r>
      <w:r w:rsidR="00824C40">
        <w:rPr>
          <w:rFonts w:asciiTheme="minorHAnsi" w:hAnsiTheme="minorHAnsi" w:cstheme="minorHAnsi"/>
          <w:szCs w:val="20"/>
        </w:rPr>
        <w:t>s</w:t>
      </w:r>
      <w:r w:rsidR="00713720" w:rsidRPr="00C863B9">
        <w:rPr>
          <w:rFonts w:asciiTheme="minorHAnsi" w:hAnsiTheme="minorHAnsi" w:cstheme="minorHAnsi"/>
          <w:szCs w:val="20"/>
        </w:rPr>
        <w:t xml:space="preserve"> </w:t>
      </w:r>
      <w:r w:rsidR="001A0CF3">
        <w:rPr>
          <w:rFonts w:asciiTheme="minorHAnsi" w:hAnsiTheme="minorHAnsi" w:cstheme="minorHAnsi"/>
          <w:szCs w:val="20"/>
        </w:rPr>
        <w:t xml:space="preserve">about </w:t>
      </w:r>
      <w:r w:rsidR="00824C40">
        <w:rPr>
          <w:rFonts w:asciiTheme="minorHAnsi" w:hAnsiTheme="minorHAnsi" w:cstheme="minorHAnsi"/>
          <w:szCs w:val="20"/>
        </w:rPr>
        <w:t>the GRM</w:t>
      </w:r>
      <w:r w:rsidR="00C863B9" w:rsidRPr="00C863B9">
        <w:rPr>
          <w:rFonts w:asciiTheme="minorHAnsi" w:hAnsiTheme="minorHAnsi" w:cstheme="minorHAnsi"/>
          <w:szCs w:val="20"/>
        </w:rPr>
        <w:t>,</w:t>
      </w:r>
      <w:r w:rsidR="00824C40">
        <w:rPr>
          <w:rFonts w:asciiTheme="minorHAnsi" w:hAnsiTheme="minorHAnsi" w:cstheme="minorHAnsi"/>
          <w:szCs w:val="20"/>
        </w:rPr>
        <w:t xml:space="preserve"> and ensure the</w:t>
      </w:r>
      <w:r w:rsidR="00C863B9" w:rsidRPr="00C863B9">
        <w:rPr>
          <w:rFonts w:asciiTheme="minorHAnsi" w:hAnsiTheme="minorHAnsi" w:cstheme="minorHAnsi"/>
          <w:szCs w:val="20"/>
        </w:rPr>
        <w:t xml:space="preserve"> accessibility, predictability, transparency, legitimacy, and credibility of the GRM process;</w:t>
      </w:r>
    </w:p>
    <w:p w14:paraId="21210550" w14:textId="56B4FCA5" w:rsidR="00C863B9" w:rsidRPr="00C863B9" w:rsidRDefault="001A0CF3" w:rsidP="005778E8">
      <w:pPr>
        <w:numPr>
          <w:ilvl w:val="0"/>
          <w:numId w:val="28"/>
        </w:numPr>
        <w:jc w:val="both"/>
        <w:rPr>
          <w:rFonts w:asciiTheme="minorHAnsi" w:hAnsiTheme="minorHAnsi" w:cstheme="minorHAnsi"/>
          <w:szCs w:val="20"/>
        </w:rPr>
      </w:pPr>
      <w:r>
        <w:rPr>
          <w:rFonts w:asciiTheme="minorHAnsi" w:hAnsiTheme="minorHAnsi" w:cstheme="minorHAnsi"/>
          <w:szCs w:val="20"/>
        </w:rPr>
        <w:t>Provide</w:t>
      </w:r>
      <w:r w:rsidR="00C863B9" w:rsidRPr="00C863B9">
        <w:rPr>
          <w:rFonts w:asciiTheme="minorHAnsi" w:hAnsiTheme="minorHAnsi" w:cstheme="minorHAnsi"/>
          <w:szCs w:val="20"/>
        </w:rPr>
        <w:t xml:space="preserve"> continuing education of PB members and their respective institutions </w:t>
      </w:r>
      <w:r w:rsidR="005C2B3C">
        <w:rPr>
          <w:rFonts w:asciiTheme="minorHAnsi" w:hAnsiTheme="minorHAnsi" w:cstheme="minorHAnsi"/>
          <w:szCs w:val="20"/>
        </w:rPr>
        <w:t>regarding</w:t>
      </w:r>
      <w:r w:rsidR="005C2B3C" w:rsidRPr="00C863B9">
        <w:rPr>
          <w:rFonts w:asciiTheme="minorHAnsi" w:hAnsiTheme="minorHAnsi" w:cstheme="minorHAnsi"/>
          <w:szCs w:val="20"/>
        </w:rPr>
        <w:t xml:space="preserve"> </w:t>
      </w:r>
      <w:r w:rsidR="005C2B3C">
        <w:rPr>
          <w:rFonts w:asciiTheme="minorHAnsi" w:hAnsiTheme="minorHAnsi" w:cstheme="minorHAnsi"/>
          <w:szCs w:val="20"/>
        </w:rPr>
        <w:t xml:space="preserve">policies, procedures, and capacities </w:t>
      </w:r>
      <w:r w:rsidR="002E3E3D">
        <w:rPr>
          <w:rFonts w:asciiTheme="minorHAnsi" w:hAnsiTheme="minorHAnsi" w:cstheme="minorHAnsi"/>
          <w:szCs w:val="20"/>
        </w:rPr>
        <w:t xml:space="preserve">needed </w:t>
      </w:r>
      <w:r w:rsidR="005C2B3C">
        <w:rPr>
          <w:rFonts w:asciiTheme="minorHAnsi" w:hAnsiTheme="minorHAnsi" w:cstheme="minorHAnsi"/>
          <w:szCs w:val="20"/>
        </w:rPr>
        <w:t xml:space="preserve">to </w:t>
      </w:r>
      <w:r w:rsidR="002E3E3D">
        <w:rPr>
          <w:rFonts w:asciiTheme="minorHAnsi" w:hAnsiTheme="minorHAnsi" w:cstheme="minorHAnsi"/>
          <w:szCs w:val="20"/>
        </w:rPr>
        <w:t>prevent</w:t>
      </w:r>
      <w:r w:rsidR="005C2B3C">
        <w:rPr>
          <w:rFonts w:asciiTheme="minorHAnsi" w:hAnsiTheme="minorHAnsi" w:cstheme="minorHAnsi"/>
          <w:szCs w:val="20"/>
        </w:rPr>
        <w:t xml:space="preserve"> </w:t>
      </w:r>
      <w:r w:rsidR="002E3E3D">
        <w:rPr>
          <w:rFonts w:asciiTheme="minorHAnsi" w:hAnsiTheme="minorHAnsi" w:cstheme="minorHAnsi"/>
          <w:szCs w:val="20"/>
        </w:rPr>
        <w:t>risks and impacts</w:t>
      </w:r>
      <w:r w:rsidR="005C2B3C">
        <w:rPr>
          <w:rFonts w:asciiTheme="minorHAnsi" w:hAnsiTheme="minorHAnsi" w:cstheme="minorHAnsi"/>
          <w:szCs w:val="20"/>
        </w:rPr>
        <w:t xml:space="preserve"> which could lead to complaints, and </w:t>
      </w:r>
      <w:r w:rsidR="002E3E3D">
        <w:rPr>
          <w:rFonts w:asciiTheme="minorHAnsi" w:hAnsiTheme="minorHAnsi" w:cstheme="minorHAnsi"/>
          <w:szCs w:val="20"/>
        </w:rPr>
        <w:t xml:space="preserve">to </w:t>
      </w:r>
      <w:r w:rsidR="005C2B3C">
        <w:rPr>
          <w:rFonts w:asciiTheme="minorHAnsi" w:hAnsiTheme="minorHAnsi" w:cstheme="minorHAnsi"/>
          <w:szCs w:val="20"/>
        </w:rPr>
        <w:t xml:space="preserve">promote the constructive </w:t>
      </w:r>
      <w:r w:rsidR="00C863B9" w:rsidRPr="00C863B9">
        <w:rPr>
          <w:rFonts w:asciiTheme="minorHAnsi" w:hAnsiTheme="minorHAnsi" w:cstheme="minorHAnsi"/>
          <w:szCs w:val="20"/>
        </w:rPr>
        <w:t>resolution</w:t>
      </w:r>
      <w:r w:rsidR="005C2B3C">
        <w:rPr>
          <w:rFonts w:asciiTheme="minorHAnsi" w:hAnsiTheme="minorHAnsi" w:cstheme="minorHAnsi"/>
          <w:szCs w:val="20"/>
        </w:rPr>
        <w:t xml:space="preserve"> of complaints.</w:t>
      </w:r>
    </w:p>
    <w:p w14:paraId="33008525" w14:textId="77777777" w:rsidR="00C863B9" w:rsidRPr="00C863B9" w:rsidRDefault="00C863B9" w:rsidP="005778E8">
      <w:pPr>
        <w:jc w:val="both"/>
        <w:rPr>
          <w:rFonts w:asciiTheme="minorHAnsi" w:hAnsiTheme="minorHAnsi" w:cstheme="minorHAnsi"/>
          <w:b/>
          <w:szCs w:val="20"/>
        </w:rPr>
      </w:pPr>
    </w:p>
    <w:p w14:paraId="71CC5463" w14:textId="1A9A03A4" w:rsidR="00C863B9" w:rsidRPr="00C863B9" w:rsidRDefault="002935BE"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Pr>
          <w:rFonts w:asciiTheme="minorHAnsi" w:hAnsiTheme="minorHAnsi" w:cstheme="minorHAnsi"/>
          <w:b/>
          <w:szCs w:val="20"/>
        </w:rPr>
        <w:t>Submitting</w:t>
      </w:r>
      <w:r w:rsidRPr="00C863B9">
        <w:rPr>
          <w:rFonts w:asciiTheme="minorHAnsi" w:hAnsiTheme="minorHAnsi" w:cstheme="minorHAnsi"/>
          <w:b/>
          <w:szCs w:val="20"/>
        </w:rPr>
        <w:t xml:space="preserve"> </w:t>
      </w:r>
      <w:r w:rsidR="00C863B9" w:rsidRPr="00C863B9">
        <w:rPr>
          <w:rFonts w:asciiTheme="minorHAnsi" w:hAnsiTheme="minorHAnsi" w:cstheme="minorHAnsi"/>
          <w:b/>
          <w:szCs w:val="20"/>
        </w:rPr>
        <w:t xml:space="preserve">a </w:t>
      </w:r>
      <w:r w:rsidR="001A0CF3">
        <w:rPr>
          <w:rFonts w:asciiTheme="minorHAnsi" w:hAnsiTheme="minorHAnsi" w:cstheme="minorHAnsi"/>
          <w:b/>
          <w:szCs w:val="20"/>
        </w:rPr>
        <w:t>complaint</w:t>
      </w:r>
    </w:p>
    <w:p w14:paraId="46CE3FCB" w14:textId="218A5810" w:rsidR="00C863B9" w:rsidRPr="00C863B9" w:rsidRDefault="00C863B9" w:rsidP="005778E8">
      <w:pPr>
        <w:numPr>
          <w:ilvl w:val="0"/>
          <w:numId w:val="6"/>
        </w:numPr>
        <w:jc w:val="both"/>
        <w:rPr>
          <w:rFonts w:asciiTheme="minorHAnsi" w:hAnsiTheme="minorHAnsi" w:cstheme="minorHAnsi"/>
          <w:i/>
          <w:szCs w:val="20"/>
        </w:rPr>
      </w:pPr>
      <w:r w:rsidRPr="00C863B9">
        <w:rPr>
          <w:rFonts w:asciiTheme="minorHAnsi" w:hAnsiTheme="minorHAnsi" w:cstheme="minorHAnsi"/>
          <w:i/>
          <w:szCs w:val="20"/>
        </w:rPr>
        <w:t xml:space="preserve">Who can Submit a </w:t>
      </w:r>
      <w:r w:rsidR="001A0CF3">
        <w:rPr>
          <w:rFonts w:asciiTheme="minorHAnsi" w:hAnsiTheme="minorHAnsi" w:cstheme="minorHAnsi"/>
          <w:i/>
          <w:szCs w:val="20"/>
        </w:rPr>
        <w:t>complaint</w:t>
      </w:r>
      <w:r w:rsidRPr="00C863B9">
        <w:rPr>
          <w:rFonts w:asciiTheme="minorHAnsi" w:hAnsiTheme="minorHAnsi" w:cstheme="minorHAnsi"/>
          <w:i/>
          <w:szCs w:val="20"/>
        </w:rPr>
        <w:t>?</w:t>
      </w:r>
    </w:p>
    <w:p w14:paraId="717222E3" w14:textId="53611B1A"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A </w:t>
      </w:r>
      <w:r w:rsidR="001A0CF3">
        <w:rPr>
          <w:rFonts w:asciiTheme="minorHAnsi" w:hAnsiTheme="minorHAnsi" w:cstheme="minorHAnsi"/>
          <w:szCs w:val="20"/>
        </w:rPr>
        <w:t>complaint</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can be </w:t>
      </w:r>
      <w:r w:rsidR="00853108">
        <w:rPr>
          <w:rFonts w:asciiTheme="minorHAnsi" w:hAnsiTheme="minorHAnsi" w:cstheme="minorHAnsi"/>
          <w:szCs w:val="20"/>
        </w:rPr>
        <w:t>submitted</w:t>
      </w:r>
      <w:r w:rsidR="00853108" w:rsidRPr="00C863B9">
        <w:rPr>
          <w:rFonts w:asciiTheme="minorHAnsi" w:hAnsiTheme="minorHAnsi" w:cstheme="minorHAnsi"/>
          <w:szCs w:val="20"/>
        </w:rPr>
        <w:t xml:space="preserve"> </w:t>
      </w:r>
      <w:r w:rsidRPr="00C863B9">
        <w:rPr>
          <w:rFonts w:asciiTheme="minorHAnsi" w:hAnsiTheme="minorHAnsi" w:cstheme="minorHAnsi"/>
          <w:szCs w:val="20"/>
        </w:rPr>
        <w:t>by any individual or group of individuals that believes it has been or will be harmed by the Project.</w:t>
      </w:r>
    </w:p>
    <w:p w14:paraId="296FB91C" w14:textId="71E2D367"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If a </w:t>
      </w:r>
      <w:r w:rsidR="001A0CF3">
        <w:rPr>
          <w:rFonts w:asciiTheme="minorHAnsi" w:hAnsiTheme="minorHAnsi" w:cstheme="minorHAnsi"/>
          <w:szCs w:val="20"/>
        </w:rPr>
        <w:t>complaint</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is to be lodged by a different individual or organization on behalf of those said to be affected, the </w:t>
      </w:r>
      <w:r w:rsidR="00B3345E">
        <w:rPr>
          <w:rFonts w:asciiTheme="minorHAnsi" w:hAnsiTheme="minorHAnsi" w:cstheme="minorHAnsi"/>
          <w:szCs w:val="20"/>
        </w:rPr>
        <w:t>C</w:t>
      </w:r>
      <w:r w:rsidR="00853108">
        <w:rPr>
          <w:rFonts w:asciiTheme="minorHAnsi" w:hAnsiTheme="minorHAnsi" w:cstheme="minorHAnsi"/>
          <w:szCs w:val="20"/>
        </w:rPr>
        <w:t>omplainant</w:t>
      </w:r>
      <w:r w:rsidR="00853108" w:rsidRPr="00C863B9">
        <w:rPr>
          <w:rFonts w:asciiTheme="minorHAnsi" w:hAnsiTheme="minorHAnsi" w:cstheme="minorHAnsi"/>
          <w:szCs w:val="20"/>
        </w:rPr>
        <w:t xml:space="preserve"> </w:t>
      </w:r>
      <w:r w:rsidRPr="00C863B9">
        <w:rPr>
          <w:rFonts w:asciiTheme="minorHAnsi" w:hAnsiTheme="minorHAnsi" w:cstheme="minorHAnsi"/>
          <w:szCs w:val="20"/>
        </w:rPr>
        <w:t xml:space="preserve">must identify the </w:t>
      </w:r>
      <w:r w:rsidR="002935BE">
        <w:rPr>
          <w:rFonts w:asciiTheme="minorHAnsi" w:hAnsiTheme="minorHAnsi" w:cstheme="minorHAnsi"/>
          <w:szCs w:val="20"/>
        </w:rPr>
        <w:t>person</w:t>
      </w:r>
      <w:r w:rsidR="002E3E3D">
        <w:rPr>
          <w:rFonts w:asciiTheme="minorHAnsi" w:hAnsiTheme="minorHAnsi" w:cstheme="minorHAnsi"/>
          <w:szCs w:val="20"/>
        </w:rPr>
        <w:t>/</w:t>
      </w:r>
      <w:r w:rsidRPr="00C863B9">
        <w:rPr>
          <w:rFonts w:asciiTheme="minorHAnsi" w:hAnsiTheme="minorHAnsi" w:cstheme="minorHAnsi"/>
          <w:szCs w:val="20"/>
        </w:rPr>
        <w:t xml:space="preserve">people on behalf of who the </w:t>
      </w:r>
      <w:r w:rsidR="001A0CF3">
        <w:rPr>
          <w:rFonts w:asciiTheme="minorHAnsi" w:hAnsiTheme="minorHAnsi" w:cstheme="minorHAnsi"/>
          <w:szCs w:val="20"/>
        </w:rPr>
        <w:t>complaint</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is submitted and provide written confirmation by the </w:t>
      </w:r>
      <w:r w:rsidR="002935BE">
        <w:rPr>
          <w:rFonts w:asciiTheme="minorHAnsi" w:hAnsiTheme="minorHAnsi" w:cstheme="minorHAnsi"/>
          <w:szCs w:val="20"/>
        </w:rPr>
        <w:t>person/</w:t>
      </w:r>
      <w:r w:rsidRPr="00C863B9">
        <w:rPr>
          <w:rFonts w:asciiTheme="minorHAnsi" w:hAnsiTheme="minorHAnsi" w:cstheme="minorHAnsi"/>
          <w:szCs w:val="20"/>
        </w:rPr>
        <w:t xml:space="preserve">people represented that they are giving the </w:t>
      </w:r>
      <w:r w:rsidR="00B3345E">
        <w:rPr>
          <w:rFonts w:asciiTheme="minorHAnsi" w:hAnsiTheme="minorHAnsi" w:cstheme="minorHAnsi"/>
          <w:szCs w:val="20"/>
        </w:rPr>
        <w:t>C</w:t>
      </w:r>
      <w:r w:rsidR="00853108">
        <w:rPr>
          <w:rFonts w:asciiTheme="minorHAnsi" w:hAnsiTheme="minorHAnsi" w:cstheme="minorHAnsi"/>
          <w:szCs w:val="20"/>
        </w:rPr>
        <w:t>omplainant</w:t>
      </w:r>
      <w:r w:rsidR="00853108" w:rsidRPr="00C863B9">
        <w:rPr>
          <w:rFonts w:asciiTheme="minorHAnsi" w:hAnsiTheme="minorHAnsi" w:cstheme="minorHAnsi"/>
          <w:szCs w:val="20"/>
        </w:rPr>
        <w:t xml:space="preserve"> </w:t>
      </w:r>
      <w:r w:rsidRPr="00C863B9">
        <w:rPr>
          <w:rFonts w:asciiTheme="minorHAnsi" w:hAnsiTheme="minorHAnsi" w:cstheme="minorHAnsi"/>
          <w:szCs w:val="20"/>
        </w:rPr>
        <w:t xml:space="preserve">the authority to present the </w:t>
      </w:r>
      <w:r w:rsidR="001A0CF3">
        <w:rPr>
          <w:rFonts w:asciiTheme="minorHAnsi" w:hAnsiTheme="minorHAnsi" w:cstheme="minorHAnsi"/>
          <w:szCs w:val="20"/>
        </w:rPr>
        <w:t>complaint</w:t>
      </w:r>
      <w:r w:rsidR="001A0CF3" w:rsidRPr="00C863B9">
        <w:rPr>
          <w:rFonts w:asciiTheme="minorHAnsi" w:hAnsiTheme="minorHAnsi" w:cstheme="minorHAnsi"/>
          <w:szCs w:val="20"/>
        </w:rPr>
        <w:t xml:space="preserve"> </w:t>
      </w:r>
      <w:r w:rsidRPr="00C863B9">
        <w:rPr>
          <w:rFonts w:asciiTheme="minorHAnsi" w:hAnsiTheme="minorHAnsi" w:cstheme="minorHAnsi"/>
          <w:szCs w:val="20"/>
        </w:rPr>
        <w:t>on their behalf. The GRM will take reasonable steps to verify this authority.</w:t>
      </w:r>
    </w:p>
    <w:p w14:paraId="3E1D26DD" w14:textId="6C132BFE" w:rsidR="00C863B9" w:rsidRPr="00C863B9" w:rsidRDefault="00C863B9" w:rsidP="005778E8">
      <w:pPr>
        <w:numPr>
          <w:ilvl w:val="0"/>
          <w:numId w:val="6"/>
        </w:numPr>
        <w:jc w:val="both"/>
        <w:rPr>
          <w:rFonts w:asciiTheme="minorHAnsi" w:hAnsiTheme="minorHAnsi" w:cstheme="minorHAnsi"/>
          <w:i/>
          <w:szCs w:val="20"/>
        </w:rPr>
      </w:pPr>
      <w:r w:rsidRPr="00C863B9">
        <w:rPr>
          <w:rFonts w:asciiTheme="minorHAnsi" w:hAnsiTheme="minorHAnsi" w:cstheme="minorHAnsi"/>
          <w:i/>
          <w:szCs w:val="20"/>
        </w:rPr>
        <w:t xml:space="preserve">How is the </w:t>
      </w:r>
      <w:r w:rsidR="002935BE">
        <w:rPr>
          <w:rFonts w:asciiTheme="minorHAnsi" w:hAnsiTheme="minorHAnsi" w:cstheme="minorHAnsi"/>
          <w:i/>
          <w:szCs w:val="20"/>
        </w:rPr>
        <w:t>complaint submitted</w:t>
      </w:r>
      <w:r w:rsidRPr="00C863B9">
        <w:rPr>
          <w:rFonts w:asciiTheme="minorHAnsi" w:hAnsiTheme="minorHAnsi" w:cstheme="minorHAnsi"/>
          <w:i/>
          <w:szCs w:val="20"/>
        </w:rPr>
        <w:t>?</w:t>
      </w:r>
    </w:p>
    <w:p w14:paraId="7F68AEE5" w14:textId="25D515DF"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The GRM </w:t>
      </w:r>
      <w:r w:rsidR="001A0CF3">
        <w:rPr>
          <w:rFonts w:asciiTheme="minorHAnsi" w:hAnsiTheme="minorHAnsi" w:cstheme="minorHAnsi"/>
          <w:szCs w:val="20"/>
        </w:rPr>
        <w:t>will</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maintain a flexible approach with respect to receiving </w:t>
      </w:r>
      <w:r w:rsidR="001A0CF3">
        <w:rPr>
          <w:rFonts w:asciiTheme="minorHAnsi" w:hAnsiTheme="minorHAnsi" w:cstheme="minorHAnsi"/>
          <w:szCs w:val="20"/>
        </w:rPr>
        <w:t>complaints</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in light of known local constraints with respect to communications and access to resources for some </w:t>
      </w:r>
      <w:r w:rsidR="001A0CF3">
        <w:rPr>
          <w:rFonts w:asciiTheme="minorHAnsi" w:hAnsiTheme="minorHAnsi" w:cstheme="minorHAnsi"/>
          <w:szCs w:val="20"/>
        </w:rPr>
        <w:t>s</w:t>
      </w:r>
      <w:r w:rsidRPr="00C863B9">
        <w:rPr>
          <w:rFonts w:asciiTheme="minorHAnsi" w:hAnsiTheme="minorHAnsi" w:cstheme="minorHAnsi"/>
          <w:szCs w:val="20"/>
        </w:rPr>
        <w:t xml:space="preserve">takeholders. A </w:t>
      </w:r>
      <w:r w:rsidR="001A0CF3">
        <w:rPr>
          <w:rFonts w:asciiTheme="minorHAnsi" w:hAnsiTheme="minorHAnsi" w:cstheme="minorHAnsi"/>
          <w:szCs w:val="20"/>
        </w:rPr>
        <w:t>complaint</w:t>
      </w:r>
      <w:r w:rsidR="001A0CF3" w:rsidRPr="00C863B9">
        <w:rPr>
          <w:rFonts w:asciiTheme="minorHAnsi" w:hAnsiTheme="minorHAnsi" w:cstheme="minorHAnsi"/>
          <w:szCs w:val="20"/>
        </w:rPr>
        <w:t xml:space="preserve"> </w:t>
      </w:r>
      <w:r w:rsidRPr="00C863B9">
        <w:rPr>
          <w:rFonts w:asciiTheme="minorHAnsi" w:hAnsiTheme="minorHAnsi" w:cstheme="minorHAnsi"/>
          <w:szCs w:val="20"/>
        </w:rPr>
        <w:t xml:space="preserve">can be transmitted to </w:t>
      </w:r>
      <w:r w:rsidRPr="00C863B9">
        <w:rPr>
          <w:rFonts w:asciiTheme="minorHAnsi" w:hAnsiTheme="minorHAnsi" w:cstheme="minorHAnsi"/>
          <w:szCs w:val="20"/>
        </w:rPr>
        <w:lastRenderedPageBreak/>
        <w:t>the GRM by any means available (i.e. by email, letter, phone call, meeting, SMS, etc.). The contact information is the following:</w:t>
      </w:r>
    </w:p>
    <w:p w14:paraId="0444E7E4" w14:textId="4788B4B7" w:rsidR="002935BE" w:rsidRPr="001462CD" w:rsidRDefault="00C863B9" w:rsidP="005778E8">
      <w:pPr>
        <w:jc w:val="both"/>
        <w:rPr>
          <w:rFonts w:asciiTheme="minorHAnsi" w:hAnsiTheme="minorHAnsi" w:cstheme="minorHAnsi"/>
          <w:szCs w:val="20"/>
          <w:highlight w:val="yellow"/>
        </w:rPr>
      </w:pPr>
      <w:r w:rsidRPr="00C863B9">
        <w:rPr>
          <w:rFonts w:asciiTheme="minorHAnsi" w:hAnsiTheme="minorHAnsi" w:cstheme="minorHAnsi"/>
          <w:szCs w:val="20"/>
        </w:rPr>
        <w:tab/>
      </w:r>
      <w:r w:rsidRPr="001462CD">
        <w:rPr>
          <w:rFonts w:asciiTheme="minorHAnsi" w:hAnsiTheme="minorHAnsi" w:cstheme="minorHAnsi"/>
          <w:szCs w:val="20"/>
          <w:highlight w:val="yellow"/>
        </w:rPr>
        <w:t>[</w:t>
      </w:r>
      <w:r w:rsidR="001A0CF3" w:rsidRPr="001462CD">
        <w:rPr>
          <w:rFonts w:asciiTheme="minorHAnsi" w:hAnsiTheme="minorHAnsi" w:cstheme="minorHAnsi"/>
          <w:szCs w:val="20"/>
          <w:highlight w:val="yellow"/>
        </w:rPr>
        <w:t>Project Web s</w:t>
      </w:r>
      <w:r w:rsidR="002935BE" w:rsidRPr="001462CD">
        <w:rPr>
          <w:rFonts w:asciiTheme="minorHAnsi" w:hAnsiTheme="minorHAnsi" w:cstheme="minorHAnsi"/>
          <w:szCs w:val="20"/>
          <w:highlight w:val="yellow"/>
        </w:rPr>
        <w:t>ite: complaint portal</w:t>
      </w:r>
    </w:p>
    <w:p w14:paraId="7B50E1CE" w14:textId="7AB4E4CC" w:rsidR="001A0CF3" w:rsidRPr="001462CD" w:rsidRDefault="005A6C91" w:rsidP="005778E8">
      <w:pPr>
        <w:ind w:firstLine="720"/>
        <w:jc w:val="both"/>
        <w:rPr>
          <w:rFonts w:asciiTheme="minorHAnsi" w:hAnsiTheme="minorHAnsi" w:cstheme="minorHAnsi"/>
          <w:szCs w:val="20"/>
          <w:highlight w:val="yellow"/>
        </w:rPr>
      </w:pPr>
      <w:r>
        <w:rPr>
          <w:rFonts w:asciiTheme="minorHAnsi" w:hAnsiTheme="minorHAnsi" w:cstheme="minorHAnsi"/>
          <w:szCs w:val="20"/>
          <w:highlight w:val="yellow"/>
        </w:rPr>
        <w:t>Project Manager</w:t>
      </w:r>
      <w:r w:rsidRPr="001462CD">
        <w:rPr>
          <w:rFonts w:asciiTheme="minorHAnsi" w:hAnsiTheme="minorHAnsi" w:cstheme="minorHAnsi"/>
          <w:szCs w:val="20"/>
          <w:highlight w:val="yellow"/>
        </w:rPr>
        <w:t xml:space="preserve"> </w:t>
      </w:r>
      <w:r w:rsidR="001A0CF3" w:rsidRPr="001462CD">
        <w:rPr>
          <w:rFonts w:asciiTheme="minorHAnsi" w:hAnsiTheme="minorHAnsi" w:cstheme="minorHAnsi"/>
          <w:szCs w:val="20"/>
          <w:highlight w:val="yellow"/>
        </w:rPr>
        <w:t>emai</w:t>
      </w:r>
      <w:r w:rsidR="002935BE" w:rsidRPr="001462CD">
        <w:rPr>
          <w:rFonts w:asciiTheme="minorHAnsi" w:hAnsiTheme="minorHAnsi" w:cstheme="minorHAnsi"/>
          <w:szCs w:val="20"/>
          <w:highlight w:val="yellow"/>
        </w:rPr>
        <w:t>l</w:t>
      </w:r>
      <w:r w:rsidR="001A0CF3" w:rsidRPr="001462CD">
        <w:rPr>
          <w:rFonts w:asciiTheme="minorHAnsi" w:hAnsiTheme="minorHAnsi" w:cstheme="minorHAnsi"/>
          <w:szCs w:val="20"/>
          <w:highlight w:val="yellow"/>
        </w:rPr>
        <w:t>,</w:t>
      </w:r>
      <w:r w:rsidR="00C863B9" w:rsidRPr="001462CD">
        <w:rPr>
          <w:rFonts w:asciiTheme="minorHAnsi" w:hAnsiTheme="minorHAnsi" w:cstheme="minorHAnsi"/>
          <w:szCs w:val="20"/>
          <w:highlight w:val="yellow"/>
        </w:rPr>
        <w:t xml:space="preserve"> address, phone number, fax, etc.]</w:t>
      </w:r>
      <w:r w:rsidR="00C863B9" w:rsidRPr="001462CD">
        <w:rPr>
          <w:rFonts w:asciiTheme="minorHAnsi" w:hAnsiTheme="minorHAnsi" w:cstheme="minorHAnsi"/>
          <w:szCs w:val="20"/>
          <w:highlight w:val="yellow"/>
        </w:rPr>
        <w:tab/>
      </w:r>
    </w:p>
    <w:p w14:paraId="6E0A7363" w14:textId="13AF8BCD" w:rsidR="00C863B9" w:rsidRDefault="00C863B9" w:rsidP="005778E8">
      <w:pPr>
        <w:jc w:val="both"/>
        <w:rPr>
          <w:rFonts w:asciiTheme="minorHAnsi" w:hAnsiTheme="minorHAnsi" w:cstheme="minorHAnsi"/>
          <w:szCs w:val="20"/>
        </w:rPr>
      </w:pPr>
      <w:r w:rsidRPr="001462CD">
        <w:rPr>
          <w:rFonts w:asciiTheme="minorHAnsi" w:hAnsiTheme="minorHAnsi" w:cstheme="minorHAnsi"/>
          <w:szCs w:val="20"/>
          <w:highlight w:val="yellow"/>
        </w:rPr>
        <w:tab/>
      </w:r>
      <w:r w:rsidR="001462CD" w:rsidRPr="001462CD">
        <w:rPr>
          <w:rFonts w:asciiTheme="minorHAnsi" w:hAnsiTheme="minorHAnsi" w:cstheme="minorHAnsi"/>
          <w:szCs w:val="20"/>
          <w:highlight w:val="yellow"/>
        </w:rPr>
        <w:t xml:space="preserve">UNDP </w:t>
      </w:r>
      <w:r w:rsidR="00247FD1" w:rsidRPr="001462CD">
        <w:rPr>
          <w:rFonts w:asciiTheme="minorHAnsi" w:hAnsiTheme="minorHAnsi" w:cstheme="minorHAnsi"/>
          <w:szCs w:val="20"/>
          <w:highlight w:val="yellow"/>
        </w:rPr>
        <w:t xml:space="preserve">Project </w:t>
      </w:r>
      <w:r w:rsidR="00FC7BB5" w:rsidRPr="001462CD">
        <w:rPr>
          <w:rFonts w:asciiTheme="minorHAnsi" w:hAnsiTheme="minorHAnsi" w:cstheme="minorHAnsi"/>
          <w:szCs w:val="20"/>
          <w:highlight w:val="yellow"/>
        </w:rPr>
        <w:t>A</w:t>
      </w:r>
      <w:r w:rsidR="00247FD1" w:rsidRPr="001462CD">
        <w:rPr>
          <w:rFonts w:asciiTheme="minorHAnsi" w:hAnsiTheme="minorHAnsi" w:cstheme="minorHAnsi"/>
          <w:szCs w:val="20"/>
          <w:highlight w:val="yellow"/>
        </w:rPr>
        <w:t>ssurance function</w:t>
      </w:r>
      <w:r w:rsidR="002935BE" w:rsidRPr="001462CD">
        <w:rPr>
          <w:rFonts w:asciiTheme="minorHAnsi" w:hAnsiTheme="minorHAnsi" w:cstheme="minorHAnsi"/>
          <w:szCs w:val="20"/>
          <w:highlight w:val="yellow"/>
        </w:rPr>
        <w:t xml:space="preserve"> email, address, phone number, fax, etc.</w:t>
      </w:r>
      <w:r w:rsidR="001462CD" w:rsidRPr="001462CD">
        <w:rPr>
          <w:rFonts w:asciiTheme="minorHAnsi" w:hAnsiTheme="minorHAnsi" w:cstheme="minorHAnsi"/>
          <w:szCs w:val="20"/>
          <w:highlight w:val="yellow"/>
        </w:rPr>
        <w:t>(typically DRR or RR)</w:t>
      </w:r>
    </w:p>
    <w:p w14:paraId="264FF66B" w14:textId="45D35123" w:rsidR="002935BE" w:rsidRDefault="002935BE" w:rsidP="005778E8">
      <w:pPr>
        <w:ind w:left="720"/>
        <w:jc w:val="both"/>
        <w:rPr>
          <w:rFonts w:asciiTheme="minorHAnsi" w:hAnsiTheme="minorHAnsi" w:cstheme="minorHAnsi"/>
          <w:szCs w:val="20"/>
        </w:rPr>
      </w:pPr>
      <w:r>
        <w:rPr>
          <w:rFonts w:asciiTheme="minorHAnsi" w:hAnsiTheme="minorHAnsi" w:cstheme="minorHAnsi"/>
          <w:szCs w:val="20"/>
        </w:rPr>
        <w:t>UNDP Accountability Mechanism Web complaint portal</w:t>
      </w:r>
      <w:r w:rsidR="00772590">
        <w:rPr>
          <w:rFonts w:asciiTheme="minorHAnsi" w:hAnsiTheme="minorHAnsi" w:cstheme="minorHAnsi"/>
          <w:szCs w:val="20"/>
        </w:rPr>
        <w:t xml:space="preserve"> (</w:t>
      </w:r>
      <w:hyperlink r:id="rId13" w:history="1">
        <w:r w:rsidR="003805EB" w:rsidRPr="003E269C">
          <w:rPr>
            <w:rStyle w:val="Hyperlink"/>
            <w:rFonts w:asciiTheme="minorHAnsi" w:hAnsiTheme="minorHAnsi" w:cstheme="minorHAnsi"/>
            <w:szCs w:val="20"/>
          </w:rPr>
          <w:t>www.undp.org/secu-srm</w:t>
        </w:r>
      </w:hyperlink>
      <w:r w:rsidR="00772590">
        <w:rPr>
          <w:rFonts w:asciiTheme="minorHAnsi" w:hAnsiTheme="minorHAnsi" w:cstheme="minorHAnsi"/>
          <w:szCs w:val="20"/>
        </w:rPr>
        <w:t>)</w:t>
      </w:r>
      <w:r w:rsidR="003805EB">
        <w:rPr>
          <w:rFonts w:asciiTheme="minorHAnsi" w:hAnsiTheme="minorHAnsi" w:cstheme="minorHAnsi"/>
          <w:szCs w:val="20"/>
        </w:rPr>
        <w:t xml:space="preserve">, </w:t>
      </w:r>
      <w:hyperlink r:id="rId14" w:history="1">
        <w:r w:rsidR="003805EB" w:rsidRPr="003805EB">
          <w:rPr>
            <w:rStyle w:val="Hyperlink"/>
            <w:rFonts w:asciiTheme="minorHAnsi" w:hAnsiTheme="minorHAnsi" w:cstheme="minorHAnsi"/>
            <w:szCs w:val="20"/>
          </w:rPr>
          <w:t>stakeholder.response@undp.org</w:t>
        </w:r>
      </w:hyperlink>
      <w:r w:rsidR="003805EB">
        <w:rPr>
          <w:rFonts w:asciiTheme="minorHAnsi" w:hAnsiTheme="minorHAnsi" w:cstheme="minorHAnsi"/>
          <w:szCs w:val="20"/>
        </w:rPr>
        <w:t xml:space="preserve">; </w:t>
      </w:r>
      <w:hyperlink r:id="rId15" w:history="1">
        <w:r w:rsidR="003805EB" w:rsidRPr="003E269C">
          <w:rPr>
            <w:rStyle w:val="Hyperlink"/>
            <w:rFonts w:asciiTheme="minorHAnsi" w:hAnsiTheme="minorHAnsi" w:cstheme="minorHAnsi"/>
            <w:szCs w:val="20"/>
          </w:rPr>
          <w:t>project.concerns@undp.org</w:t>
        </w:r>
      </w:hyperlink>
      <w:r w:rsidR="003805EB">
        <w:rPr>
          <w:rFonts w:asciiTheme="minorHAnsi" w:hAnsiTheme="minorHAnsi" w:cstheme="minorHAnsi"/>
          <w:szCs w:val="20"/>
        </w:rPr>
        <w:t>; secuhotline@undp.org</w:t>
      </w:r>
      <w:r w:rsidR="00B76DEA" w:rsidDel="00B76DEA">
        <w:rPr>
          <w:rFonts w:asciiTheme="minorHAnsi" w:hAnsiTheme="minorHAnsi" w:cstheme="minorHAnsi"/>
          <w:szCs w:val="20"/>
        </w:rPr>
        <w:t xml:space="preserve"> </w:t>
      </w:r>
    </w:p>
    <w:p w14:paraId="420CAE5C" w14:textId="77777777" w:rsidR="00247FD1" w:rsidRPr="00C863B9" w:rsidRDefault="00247FD1" w:rsidP="005778E8">
      <w:pPr>
        <w:ind w:firstLine="720"/>
        <w:jc w:val="both"/>
        <w:rPr>
          <w:rFonts w:asciiTheme="minorHAnsi" w:hAnsiTheme="minorHAnsi" w:cstheme="minorHAnsi"/>
          <w:szCs w:val="20"/>
        </w:rPr>
      </w:pPr>
    </w:p>
    <w:p w14:paraId="19D3024F" w14:textId="2721B794" w:rsidR="00C863B9" w:rsidRPr="00C863B9" w:rsidRDefault="00C863B9" w:rsidP="005778E8">
      <w:pPr>
        <w:numPr>
          <w:ilvl w:val="0"/>
          <w:numId w:val="6"/>
        </w:numPr>
        <w:jc w:val="both"/>
        <w:rPr>
          <w:rFonts w:asciiTheme="minorHAnsi" w:hAnsiTheme="minorHAnsi" w:cstheme="minorHAnsi"/>
          <w:i/>
          <w:szCs w:val="20"/>
        </w:rPr>
      </w:pPr>
      <w:r w:rsidRPr="00C863B9">
        <w:rPr>
          <w:rFonts w:asciiTheme="minorHAnsi" w:hAnsiTheme="minorHAnsi" w:cstheme="minorHAnsi"/>
          <w:i/>
          <w:szCs w:val="20"/>
        </w:rPr>
        <w:t xml:space="preserve">What information should be included in a </w:t>
      </w:r>
      <w:r w:rsidR="00E25241">
        <w:rPr>
          <w:rFonts w:asciiTheme="minorHAnsi" w:hAnsiTheme="minorHAnsi" w:cstheme="minorHAnsi"/>
          <w:i/>
          <w:szCs w:val="20"/>
        </w:rPr>
        <w:t>complaint</w:t>
      </w:r>
      <w:r w:rsidRPr="00C863B9">
        <w:rPr>
          <w:rFonts w:asciiTheme="minorHAnsi" w:hAnsiTheme="minorHAnsi" w:cstheme="minorHAnsi"/>
          <w:i/>
          <w:szCs w:val="20"/>
        </w:rPr>
        <w:t>?</w:t>
      </w:r>
    </w:p>
    <w:p w14:paraId="4F0C45AC" w14:textId="77777777"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The Grievance should include the following information: </w:t>
      </w:r>
    </w:p>
    <w:p w14:paraId="24D9C16F" w14:textId="08BA6FAE"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the name</w:t>
      </w:r>
      <w:r w:rsidR="002935BE">
        <w:rPr>
          <w:rFonts w:asciiTheme="minorHAnsi" w:hAnsiTheme="minorHAnsi" w:cstheme="minorHAnsi"/>
          <w:szCs w:val="20"/>
        </w:rPr>
        <w:t>(s)</w:t>
      </w:r>
      <w:r w:rsidRPr="00C863B9">
        <w:rPr>
          <w:rFonts w:asciiTheme="minorHAnsi" w:hAnsiTheme="minorHAnsi" w:cstheme="minorHAnsi"/>
          <w:szCs w:val="20"/>
        </w:rPr>
        <w:t xml:space="preserve"> of the </w:t>
      </w:r>
      <w:r w:rsidR="002935BE">
        <w:rPr>
          <w:rFonts w:asciiTheme="minorHAnsi" w:hAnsiTheme="minorHAnsi" w:cstheme="minorHAnsi"/>
          <w:szCs w:val="20"/>
        </w:rPr>
        <w:t>person/people</w:t>
      </w:r>
      <w:r w:rsidRPr="00C863B9">
        <w:rPr>
          <w:rFonts w:asciiTheme="minorHAnsi" w:hAnsiTheme="minorHAnsi" w:cstheme="minorHAnsi"/>
          <w:szCs w:val="20"/>
        </w:rPr>
        <w:t xml:space="preserve"> </w:t>
      </w:r>
      <w:r w:rsidR="00853108">
        <w:rPr>
          <w:rFonts w:asciiTheme="minorHAnsi" w:hAnsiTheme="minorHAnsi" w:cstheme="minorHAnsi"/>
          <w:szCs w:val="20"/>
        </w:rPr>
        <w:t xml:space="preserve">submitting the </w:t>
      </w:r>
      <w:r w:rsidR="00E25241">
        <w:rPr>
          <w:rFonts w:asciiTheme="minorHAnsi" w:hAnsiTheme="minorHAnsi" w:cstheme="minorHAnsi"/>
          <w:szCs w:val="20"/>
        </w:rPr>
        <w:t xml:space="preserve">complaint </w:t>
      </w:r>
      <w:r w:rsidRPr="00C863B9">
        <w:rPr>
          <w:rFonts w:asciiTheme="minorHAnsi" w:hAnsiTheme="minorHAnsi" w:cstheme="minorHAnsi"/>
          <w:szCs w:val="20"/>
        </w:rPr>
        <w:t>(</w:t>
      </w:r>
      <w:r w:rsidR="00853108">
        <w:rPr>
          <w:rFonts w:asciiTheme="minorHAnsi" w:hAnsiTheme="minorHAnsi" w:cstheme="minorHAnsi"/>
          <w:szCs w:val="20"/>
        </w:rPr>
        <w:t>“</w:t>
      </w:r>
      <w:r w:rsidRPr="00C863B9">
        <w:rPr>
          <w:rFonts w:asciiTheme="minorHAnsi" w:hAnsiTheme="minorHAnsi" w:cstheme="minorHAnsi"/>
          <w:szCs w:val="20"/>
        </w:rPr>
        <w:t>the</w:t>
      </w:r>
      <w:r w:rsidR="00853108">
        <w:rPr>
          <w:rFonts w:asciiTheme="minorHAnsi" w:hAnsiTheme="minorHAnsi" w:cstheme="minorHAnsi"/>
          <w:szCs w:val="20"/>
        </w:rPr>
        <w:t xml:space="preserve"> </w:t>
      </w:r>
      <w:r w:rsidR="00B3345E">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w:t>
      </w:r>
    </w:p>
    <w:p w14:paraId="50DE9305" w14:textId="0DDD9353"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 xml:space="preserve">a means for contacting the </w:t>
      </w:r>
      <w:r w:rsidR="00853108">
        <w:rPr>
          <w:rFonts w:asciiTheme="minorHAnsi" w:hAnsiTheme="minorHAnsi" w:cstheme="minorHAnsi"/>
          <w:szCs w:val="20"/>
        </w:rPr>
        <w:t>Complainant</w:t>
      </w:r>
      <w:r w:rsidRPr="00C863B9">
        <w:rPr>
          <w:rFonts w:asciiTheme="minorHAnsi" w:hAnsiTheme="minorHAnsi" w:cstheme="minorHAnsi"/>
          <w:szCs w:val="20"/>
        </w:rPr>
        <w:t xml:space="preserve"> (email, phone, address, other);</w:t>
      </w:r>
    </w:p>
    <w:p w14:paraId="05BAFC8A" w14:textId="524C2CAE"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 xml:space="preserve">if the submission is on behalf of those alleging a potential or actual harm, the identity of those on whose behalf the </w:t>
      </w:r>
      <w:r w:rsidR="00E25241">
        <w:rPr>
          <w:rFonts w:asciiTheme="minorHAnsi" w:hAnsiTheme="minorHAnsi" w:cstheme="minorHAnsi"/>
          <w:szCs w:val="20"/>
        </w:rPr>
        <w:t>complaint</w:t>
      </w:r>
      <w:r w:rsidR="00E25241" w:rsidRPr="00C863B9">
        <w:rPr>
          <w:rFonts w:asciiTheme="minorHAnsi" w:hAnsiTheme="minorHAnsi" w:cstheme="minorHAnsi"/>
          <w:szCs w:val="20"/>
        </w:rPr>
        <w:t xml:space="preserve"> </w:t>
      </w:r>
      <w:r w:rsidRPr="00C863B9">
        <w:rPr>
          <w:rFonts w:asciiTheme="minorHAnsi" w:hAnsiTheme="minorHAnsi" w:cstheme="minorHAnsi"/>
          <w:szCs w:val="20"/>
        </w:rPr>
        <w:t xml:space="preserve">is made, and written confirmation by those represented of the </w:t>
      </w:r>
      <w:r w:rsidR="00853108">
        <w:rPr>
          <w:rFonts w:asciiTheme="minorHAnsi" w:hAnsiTheme="minorHAnsi" w:cstheme="minorHAnsi"/>
          <w:szCs w:val="20"/>
        </w:rPr>
        <w:t>Complainant</w:t>
      </w:r>
      <w:r w:rsidRPr="00C863B9">
        <w:rPr>
          <w:rFonts w:asciiTheme="minorHAnsi" w:hAnsiTheme="minorHAnsi" w:cstheme="minorHAnsi"/>
          <w:szCs w:val="20"/>
        </w:rPr>
        <w:t xml:space="preserve">’s authority to lodge the </w:t>
      </w:r>
      <w:r w:rsidR="00E25241">
        <w:rPr>
          <w:rFonts w:asciiTheme="minorHAnsi" w:hAnsiTheme="minorHAnsi" w:cstheme="minorHAnsi"/>
          <w:szCs w:val="20"/>
        </w:rPr>
        <w:t>complaint</w:t>
      </w:r>
      <w:r w:rsidR="00E25241" w:rsidRPr="00C863B9">
        <w:rPr>
          <w:rFonts w:asciiTheme="minorHAnsi" w:hAnsiTheme="minorHAnsi" w:cstheme="minorHAnsi"/>
          <w:szCs w:val="20"/>
        </w:rPr>
        <w:t xml:space="preserve"> </w:t>
      </w:r>
      <w:r w:rsidRPr="00C863B9">
        <w:rPr>
          <w:rFonts w:asciiTheme="minorHAnsi" w:hAnsiTheme="minorHAnsi" w:cstheme="minorHAnsi"/>
          <w:szCs w:val="20"/>
        </w:rPr>
        <w:t>on their behalf;</w:t>
      </w:r>
    </w:p>
    <w:p w14:paraId="7176E5D0" w14:textId="539C184C" w:rsidR="00C863B9" w:rsidRPr="00C863B9" w:rsidRDefault="00853108" w:rsidP="005778E8">
      <w:pPr>
        <w:numPr>
          <w:ilvl w:val="0"/>
          <w:numId w:val="4"/>
        </w:numPr>
        <w:jc w:val="both"/>
        <w:rPr>
          <w:rFonts w:asciiTheme="minorHAnsi" w:hAnsiTheme="minorHAnsi" w:cstheme="minorHAnsi"/>
          <w:szCs w:val="20"/>
        </w:rPr>
      </w:pPr>
      <w:r>
        <w:rPr>
          <w:rFonts w:asciiTheme="minorHAnsi" w:hAnsiTheme="minorHAnsi" w:cstheme="minorHAnsi"/>
          <w:szCs w:val="20"/>
        </w:rPr>
        <w:t>a</w:t>
      </w:r>
      <w:r w:rsidRPr="00C863B9">
        <w:rPr>
          <w:rFonts w:asciiTheme="minorHAnsi" w:hAnsiTheme="minorHAnsi" w:cstheme="minorHAnsi"/>
          <w:szCs w:val="20"/>
        </w:rPr>
        <w:t xml:space="preserve"> </w:t>
      </w:r>
      <w:r w:rsidR="00C863B9" w:rsidRPr="00C863B9">
        <w:rPr>
          <w:rFonts w:asciiTheme="minorHAnsi" w:hAnsiTheme="minorHAnsi" w:cstheme="minorHAnsi"/>
          <w:szCs w:val="20"/>
        </w:rPr>
        <w:t>description of the potential or actual harm;</w:t>
      </w:r>
    </w:p>
    <w:p w14:paraId="795B58CA" w14:textId="4DEB1308" w:rsidR="00C863B9" w:rsidRPr="00C863B9" w:rsidRDefault="00E25241" w:rsidP="005778E8">
      <w:pPr>
        <w:numPr>
          <w:ilvl w:val="0"/>
          <w:numId w:val="4"/>
        </w:numPr>
        <w:jc w:val="both"/>
        <w:rPr>
          <w:rFonts w:asciiTheme="minorHAnsi" w:hAnsiTheme="minorHAnsi" w:cstheme="minorHAnsi"/>
          <w:szCs w:val="20"/>
        </w:rPr>
      </w:pPr>
      <w:r>
        <w:rPr>
          <w:rFonts w:asciiTheme="minorHAnsi" w:hAnsiTheme="minorHAnsi" w:cstheme="minorHAnsi"/>
          <w:szCs w:val="20"/>
        </w:rPr>
        <w:t>n</w:t>
      </w:r>
      <w:r w:rsidR="00C863B9" w:rsidRPr="00C863B9">
        <w:rPr>
          <w:rFonts w:asciiTheme="minorHAnsi" w:hAnsiTheme="minorHAnsi" w:cstheme="minorHAnsi"/>
          <w:szCs w:val="20"/>
        </w:rPr>
        <w:t>ames of the individual(s) or institutions responsible for the risk/harm</w:t>
      </w:r>
      <w:r w:rsidR="00853108">
        <w:rPr>
          <w:rFonts w:asciiTheme="minorHAnsi" w:hAnsiTheme="minorHAnsi" w:cstheme="minorHAnsi"/>
          <w:szCs w:val="20"/>
        </w:rPr>
        <w:t xml:space="preserve"> (if known)</w:t>
      </w:r>
      <w:r w:rsidR="00C863B9" w:rsidRPr="00C863B9">
        <w:rPr>
          <w:rFonts w:asciiTheme="minorHAnsi" w:hAnsiTheme="minorHAnsi" w:cstheme="minorHAnsi"/>
          <w:szCs w:val="20"/>
        </w:rPr>
        <w:t xml:space="preserve">, </w:t>
      </w:r>
      <w:r w:rsidR="00853108">
        <w:rPr>
          <w:rFonts w:asciiTheme="minorHAnsi" w:hAnsiTheme="minorHAnsi" w:cstheme="minorHAnsi"/>
          <w:szCs w:val="20"/>
        </w:rPr>
        <w:t xml:space="preserve">and </w:t>
      </w:r>
      <w:r w:rsidR="00C863B9" w:rsidRPr="00C863B9">
        <w:rPr>
          <w:rFonts w:asciiTheme="minorHAnsi" w:hAnsiTheme="minorHAnsi" w:cstheme="minorHAnsi"/>
          <w:szCs w:val="20"/>
        </w:rPr>
        <w:t>the location(s) and date(s) of harmful activity</w:t>
      </w:r>
      <w:r w:rsidR="00853108">
        <w:rPr>
          <w:rFonts w:asciiTheme="minorHAnsi" w:hAnsiTheme="minorHAnsi" w:cstheme="minorHAnsi"/>
          <w:szCs w:val="20"/>
        </w:rPr>
        <w:t xml:space="preserve"> (if Complainant states that harm has already occurred</w:t>
      </w:r>
      <w:r w:rsidR="00C863B9" w:rsidRPr="00C863B9">
        <w:rPr>
          <w:rFonts w:asciiTheme="minorHAnsi" w:hAnsiTheme="minorHAnsi" w:cstheme="minorHAnsi"/>
          <w:szCs w:val="20"/>
        </w:rPr>
        <w:t xml:space="preserve">); </w:t>
      </w:r>
    </w:p>
    <w:p w14:paraId="406A43E1" w14:textId="735B2C91"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 xml:space="preserve">what has been done by </w:t>
      </w:r>
      <w:r w:rsidR="00B3345E">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 xml:space="preserve"> thus far to resolve the matter;</w:t>
      </w:r>
    </w:p>
    <w:p w14:paraId="47BAEA60" w14:textId="0BC9A606"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 xml:space="preserve">whether the </w:t>
      </w:r>
      <w:r w:rsidR="00B3345E">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 xml:space="preserve"> wishes </w:t>
      </w:r>
      <w:r w:rsidR="002935BE">
        <w:rPr>
          <w:rFonts w:asciiTheme="minorHAnsi" w:hAnsiTheme="minorHAnsi" w:cstheme="minorHAnsi"/>
          <w:szCs w:val="20"/>
        </w:rPr>
        <w:t>for</w:t>
      </w:r>
      <w:r w:rsidR="002935BE" w:rsidRPr="00C863B9">
        <w:rPr>
          <w:rFonts w:asciiTheme="minorHAnsi" w:hAnsiTheme="minorHAnsi" w:cstheme="minorHAnsi"/>
          <w:szCs w:val="20"/>
        </w:rPr>
        <w:t xml:space="preserve"> </w:t>
      </w:r>
      <w:r w:rsidRPr="00C863B9">
        <w:rPr>
          <w:rFonts w:asciiTheme="minorHAnsi" w:hAnsiTheme="minorHAnsi" w:cstheme="minorHAnsi"/>
          <w:szCs w:val="20"/>
        </w:rPr>
        <w:t xml:space="preserve">their identity </w:t>
      </w:r>
      <w:r w:rsidR="002935BE">
        <w:rPr>
          <w:rFonts w:asciiTheme="minorHAnsi" w:hAnsiTheme="minorHAnsi" w:cstheme="minorHAnsi"/>
          <w:szCs w:val="20"/>
        </w:rPr>
        <w:t>to be</w:t>
      </w:r>
      <w:r w:rsidR="002935BE" w:rsidRPr="00C863B9">
        <w:rPr>
          <w:rFonts w:asciiTheme="minorHAnsi" w:hAnsiTheme="minorHAnsi" w:cstheme="minorHAnsi"/>
          <w:szCs w:val="20"/>
        </w:rPr>
        <w:t xml:space="preserve"> </w:t>
      </w:r>
      <w:r w:rsidRPr="00C863B9">
        <w:rPr>
          <w:rFonts w:asciiTheme="minorHAnsi" w:hAnsiTheme="minorHAnsi" w:cstheme="minorHAnsi"/>
          <w:szCs w:val="20"/>
        </w:rPr>
        <w:t>kept confidential; and</w:t>
      </w:r>
    </w:p>
    <w:p w14:paraId="68BE4455" w14:textId="721232AC" w:rsidR="00C863B9" w:rsidRPr="00C863B9" w:rsidRDefault="00C863B9" w:rsidP="005778E8">
      <w:pPr>
        <w:numPr>
          <w:ilvl w:val="0"/>
          <w:numId w:val="4"/>
        </w:numPr>
        <w:jc w:val="both"/>
        <w:rPr>
          <w:rFonts w:asciiTheme="minorHAnsi" w:hAnsiTheme="minorHAnsi" w:cstheme="minorHAnsi"/>
          <w:szCs w:val="20"/>
        </w:rPr>
      </w:pPr>
      <w:r w:rsidRPr="00C863B9">
        <w:rPr>
          <w:rFonts w:asciiTheme="minorHAnsi" w:hAnsiTheme="minorHAnsi" w:cstheme="minorHAnsi"/>
          <w:szCs w:val="20"/>
        </w:rPr>
        <w:t xml:space="preserve">the specific </w:t>
      </w:r>
      <w:r w:rsidR="00E25241">
        <w:rPr>
          <w:rFonts w:asciiTheme="minorHAnsi" w:hAnsiTheme="minorHAnsi" w:cstheme="minorHAnsi"/>
          <w:szCs w:val="20"/>
        </w:rPr>
        <w:t>response</w:t>
      </w:r>
      <w:r w:rsidR="00E25241" w:rsidRPr="00C863B9">
        <w:rPr>
          <w:rFonts w:asciiTheme="minorHAnsi" w:hAnsiTheme="minorHAnsi" w:cstheme="minorHAnsi"/>
          <w:szCs w:val="20"/>
        </w:rPr>
        <w:t xml:space="preserve"> </w:t>
      </w:r>
      <w:r w:rsidRPr="00C863B9">
        <w:rPr>
          <w:rFonts w:asciiTheme="minorHAnsi" w:hAnsiTheme="minorHAnsi" w:cstheme="minorHAnsi"/>
          <w:szCs w:val="20"/>
        </w:rPr>
        <w:t xml:space="preserve">requested from the GRM. </w:t>
      </w:r>
    </w:p>
    <w:p w14:paraId="66505A73" w14:textId="65EAEC27"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However, </w:t>
      </w:r>
      <w:r w:rsidR="00F35C86">
        <w:rPr>
          <w:rFonts w:asciiTheme="minorHAnsi" w:hAnsiTheme="minorHAnsi" w:cstheme="minorHAnsi"/>
          <w:szCs w:val="20"/>
        </w:rPr>
        <w:t>C</w:t>
      </w:r>
      <w:r w:rsidRPr="00C863B9">
        <w:rPr>
          <w:rFonts w:asciiTheme="minorHAnsi" w:hAnsiTheme="minorHAnsi" w:cstheme="minorHAnsi"/>
          <w:szCs w:val="20"/>
        </w:rPr>
        <w:t xml:space="preserve">omplainants are not required to provide all of the information listed above. Initially, the </w:t>
      </w:r>
      <w:r w:rsidR="00B3345E">
        <w:rPr>
          <w:rFonts w:asciiTheme="minorHAnsi" w:hAnsiTheme="minorHAnsi" w:cstheme="minorHAnsi"/>
          <w:szCs w:val="20"/>
        </w:rPr>
        <w:t>C</w:t>
      </w:r>
      <w:r w:rsidRPr="00C863B9">
        <w:rPr>
          <w:rFonts w:asciiTheme="minorHAnsi" w:hAnsiTheme="minorHAnsi" w:cstheme="minorHAnsi"/>
          <w:szCs w:val="20"/>
        </w:rPr>
        <w:t xml:space="preserve">omplainant need only provide enough information to determine eligibility. If insufficient information is provided, the GRM has an obligation to make a substantial, good faith effort to contact the </w:t>
      </w:r>
      <w:r w:rsidR="00B3345E">
        <w:rPr>
          <w:rFonts w:asciiTheme="minorHAnsi" w:hAnsiTheme="minorHAnsi" w:cstheme="minorHAnsi"/>
          <w:szCs w:val="20"/>
        </w:rPr>
        <w:t>C</w:t>
      </w:r>
      <w:r w:rsidRPr="00C863B9">
        <w:rPr>
          <w:rFonts w:asciiTheme="minorHAnsi" w:hAnsiTheme="minorHAnsi" w:cstheme="minorHAnsi"/>
          <w:szCs w:val="20"/>
        </w:rPr>
        <w:t>omplainant to request whatever additional information is needed to determine eligibility, and if eligible, to develop a proposed response.</w:t>
      </w:r>
    </w:p>
    <w:p w14:paraId="0DB9AF0A" w14:textId="007279DA" w:rsidR="000D4C4F" w:rsidRDefault="000D4C4F" w:rsidP="005778E8">
      <w:pPr>
        <w:jc w:val="both"/>
        <w:rPr>
          <w:rFonts w:asciiTheme="minorHAnsi" w:hAnsiTheme="minorHAnsi" w:cstheme="minorHAnsi"/>
          <w:bCs/>
          <w:szCs w:val="20"/>
        </w:rPr>
      </w:pPr>
      <w:r>
        <w:rPr>
          <w:rFonts w:asciiTheme="minorHAnsi" w:hAnsiTheme="minorHAnsi" w:cstheme="minorHAnsi"/>
          <w:bCs/>
          <w:szCs w:val="20"/>
        </w:rPr>
        <w:t xml:space="preserve">Complainants may request and receive confidentiality, but the </w:t>
      </w:r>
      <w:r w:rsidR="003C00A2">
        <w:rPr>
          <w:rFonts w:asciiTheme="minorHAnsi" w:hAnsiTheme="minorHAnsi" w:cstheme="minorHAnsi"/>
          <w:bCs/>
          <w:szCs w:val="20"/>
        </w:rPr>
        <w:t>GRM</w:t>
      </w:r>
      <w:r>
        <w:rPr>
          <w:rFonts w:asciiTheme="minorHAnsi" w:hAnsiTheme="minorHAnsi" w:cstheme="minorHAnsi"/>
          <w:bCs/>
          <w:szCs w:val="20"/>
        </w:rPr>
        <w:t xml:space="preserve"> cannot respond to anonymous grievances. With the </w:t>
      </w:r>
      <w:r w:rsidR="00B3345E">
        <w:rPr>
          <w:rFonts w:asciiTheme="minorHAnsi" w:hAnsiTheme="minorHAnsi" w:cstheme="minorHAnsi"/>
          <w:bCs/>
          <w:szCs w:val="20"/>
        </w:rPr>
        <w:t>C</w:t>
      </w:r>
      <w:r>
        <w:rPr>
          <w:rFonts w:asciiTheme="minorHAnsi" w:hAnsiTheme="minorHAnsi" w:cstheme="minorHAnsi"/>
          <w:bCs/>
          <w:szCs w:val="20"/>
        </w:rPr>
        <w:t xml:space="preserve">omplainant’s agreement, the </w:t>
      </w:r>
      <w:r w:rsidR="003C00A2">
        <w:rPr>
          <w:rFonts w:asciiTheme="minorHAnsi" w:hAnsiTheme="minorHAnsi" w:cstheme="minorHAnsi"/>
          <w:bCs/>
          <w:szCs w:val="20"/>
        </w:rPr>
        <w:t>GRM will</w:t>
      </w:r>
      <w:r>
        <w:rPr>
          <w:rFonts w:asciiTheme="minorHAnsi" w:hAnsiTheme="minorHAnsi" w:cstheme="minorHAnsi"/>
          <w:bCs/>
          <w:szCs w:val="20"/>
        </w:rPr>
        <w:t xml:space="preserve"> refer requests alleging fraud or corruption to the appropriate offices within UNDP and to the relevant partner(s).</w:t>
      </w:r>
      <w:r w:rsidR="00FD14FB">
        <w:rPr>
          <w:rFonts w:asciiTheme="minorHAnsi" w:hAnsiTheme="minorHAnsi" w:cstheme="minorHAnsi"/>
          <w:bCs/>
          <w:szCs w:val="20"/>
        </w:rPr>
        <w:t xml:space="preserve"> For complaints regarding sexual exploitation, abuse or harassment (SEAH) the GRM will ensure complete confidentiality, and may refer the complainant to [</w:t>
      </w:r>
      <w:r w:rsidR="00FD14FB" w:rsidRPr="006176F1">
        <w:rPr>
          <w:rFonts w:asciiTheme="minorHAnsi" w:hAnsiTheme="minorHAnsi" w:cstheme="minorHAnsi"/>
          <w:bCs/>
          <w:szCs w:val="20"/>
          <w:highlight w:val="yellow"/>
        </w:rPr>
        <w:t>NAME OF SPECIALIZED SEAH INVESTIGATIVE BODY</w:t>
      </w:r>
      <w:r w:rsidR="00FD14FB">
        <w:rPr>
          <w:rFonts w:asciiTheme="minorHAnsi" w:hAnsiTheme="minorHAnsi" w:cstheme="minorHAnsi"/>
          <w:bCs/>
          <w:szCs w:val="20"/>
        </w:rPr>
        <w:t>] and/or [</w:t>
      </w:r>
      <w:r w:rsidR="00FD14FB" w:rsidRPr="006176F1">
        <w:rPr>
          <w:rFonts w:asciiTheme="minorHAnsi" w:hAnsiTheme="minorHAnsi" w:cstheme="minorHAnsi"/>
          <w:bCs/>
          <w:szCs w:val="20"/>
          <w:highlight w:val="yellow"/>
        </w:rPr>
        <w:t>NAME OF SURVIVOR ASSISTANCE BODY</w:t>
      </w:r>
      <w:r w:rsidR="00FD14FB">
        <w:rPr>
          <w:rFonts w:asciiTheme="minorHAnsi" w:hAnsiTheme="minorHAnsi" w:cstheme="minorHAnsi"/>
          <w:bCs/>
          <w:szCs w:val="20"/>
        </w:rPr>
        <w:t xml:space="preserve">]. </w:t>
      </w:r>
    </w:p>
    <w:p w14:paraId="61DC1EBE" w14:textId="77777777" w:rsidR="00AD47A7" w:rsidRPr="00294D8B" w:rsidRDefault="00AD47A7" w:rsidP="005778E8">
      <w:pPr>
        <w:jc w:val="both"/>
        <w:rPr>
          <w:rFonts w:asciiTheme="minorHAnsi" w:hAnsiTheme="minorHAnsi" w:cstheme="minorHAnsi"/>
          <w:bCs/>
          <w:szCs w:val="20"/>
        </w:rPr>
      </w:pPr>
    </w:p>
    <w:p w14:paraId="3F13EC62" w14:textId="42B93FF7" w:rsidR="00C863B9" w:rsidRPr="00C863B9" w:rsidRDefault="00C863B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Logging, Acknowledgment, and Tracking</w:t>
      </w:r>
      <w:r w:rsidR="005F4694">
        <w:rPr>
          <w:rFonts w:asciiTheme="minorHAnsi" w:hAnsiTheme="minorHAnsi" w:cstheme="minorHAnsi"/>
          <w:b/>
          <w:szCs w:val="20"/>
        </w:rPr>
        <w:t xml:space="preserve"> of Complaints</w:t>
      </w:r>
    </w:p>
    <w:p w14:paraId="7A603BC6" w14:textId="5ED5EDDE" w:rsidR="00C863B9" w:rsidRPr="00C863B9" w:rsidRDefault="00AD47A7" w:rsidP="005778E8">
      <w:pPr>
        <w:jc w:val="both"/>
        <w:rPr>
          <w:rFonts w:asciiTheme="minorHAnsi" w:hAnsiTheme="minorHAnsi" w:cstheme="minorHAnsi"/>
          <w:szCs w:val="20"/>
        </w:rPr>
      </w:pPr>
      <w:r>
        <w:rPr>
          <w:rFonts w:asciiTheme="minorHAnsi" w:hAnsiTheme="minorHAnsi" w:cstheme="minorHAnsi"/>
          <w:szCs w:val="20"/>
        </w:rPr>
        <w:t xml:space="preserve">The </w:t>
      </w:r>
      <w:r w:rsidR="005A6C91">
        <w:rPr>
          <w:rFonts w:asciiTheme="minorHAnsi" w:hAnsiTheme="minorHAnsi" w:cstheme="minorHAnsi"/>
          <w:szCs w:val="20"/>
        </w:rPr>
        <w:t xml:space="preserve">Project Manager (with the support of the project management unit) </w:t>
      </w:r>
      <w:r>
        <w:rPr>
          <w:rFonts w:asciiTheme="minorHAnsi" w:hAnsiTheme="minorHAnsi" w:cstheme="minorHAnsi"/>
          <w:szCs w:val="20"/>
        </w:rPr>
        <w:t xml:space="preserve">will </w:t>
      </w:r>
      <w:r w:rsidR="00C863B9" w:rsidRPr="00C863B9">
        <w:rPr>
          <w:rFonts w:asciiTheme="minorHAnsi" w:hAnsiTheme="minorHAnsi" w:cstheme="minorHAnsi"/>
          <w:szCs w:val="20"/>
        </w:rPr>
        <w:t>receive</w:t>
      </w:r>
      <w:r>
        <w:rPr>
          <w:rFonts w:asciiTheme="minorHAnsi" w:hAnsiTheme="minorHAnsi" w:cstheme="minorHAnsi"/>
          <w:szCs w:val="20"/>
        </w:rPr>
        <w:t xml:space="preserve"> </w:t>
      </w:r>
      <w:r w:rsidR="00B3345E">
        <w:rPr>
          <w:rFonts w:asciiTheme="minorHAnsi" w:hAnsiTheme="minorHAnsi" w:cstheme="minorHAnsi"/>
          <w:szCs w:val="20"/>
        </w:rPr>
        <w:t>g</w:t>
      </w:r>
      <w:r>
        <w:rPr>
          <w:rFonts w:asciiTheme="minorHAnsi" w:hAnsiTheme="minorHAnsi" w:cstheme="minorHAnsi"/>
          <w:szCs w:val="20"/>
        </w:rPr>
        <w:t>rievances</w:t>
      </w:r>
      <w:r w:rsidR="00C863B9" w:rsidRPr="00C863B9">
        <w:rPr>
          <w:rFonts w:asciiTheme="minorHAnsi" w:hAnsiTheme="minorHAnsi" w:cstheme="minorHAnsi"/>
          <w:szCs w:val="20"/>
        </w:rPr>
        <w:t>, assign</w:t>
      </w:r>
      <w:r>
        <w:rPr>
          <w:rFonts w:asciiTheme="minorHAnsi" w:hAnsiTheme="minorHAnsi" w:cstheme="minorHAnsi"/>
          <w:szCs w:val="20"/>
        </w:rPr>
        <w:t xml:space="preserve"> each</w:t>
      </w:r>
      <w:r w:rsidR="00C863B9" w:rsidRPr="00C863B9">
        <w:rPr>
          <w:rFonts w:asciiTheme="minorHAnsi" w:hAnsiTheme="minorHAnsi" w:cstheme="minorHAnsi"/>
          <w:szCs w:val="20"/>
        </w:rPr>
        <w:t xml:space="preserve"> a tracking number, acknowledge</w:t>
      </w:r>
      <w:r>
        <w:rPr>
          <w:rFonts w:asciiTheme="minorHAnsi" w:hAnsiTheme="minorHAnsi" w:cstheme="minorHAnsi"/>
          <w:szCs w:val="20"/>
        </w:rPr>
        <w:t xml:space="preserve"> each</w:t>
      </w:r>
      <w:r w:rsidR="00C863B9" w:rsidRPr="00C863B9">
        <w:rPr>
          <w:rFonts w:asciiTheme="minorHAnsi" w:hAnsiTheme="minorHAnsi" w:cstheme="minorHAnsi"/>
          <w:szCs w:val="20"/>
        </w:rPr>
        <w:t xml:space="preserve"> to </w:t>
      </w:r>
      <w:r>
        <w:rPr>
          <w:rFonts w:asciiTheme="minorHAnsi" w:hAnsiTheme="minorHAnsi" w:cstheme="minorHAnsi"/>
          <w:szCs w:val="20"/>
        </w:rPr>
        <w:t xml:space="preserve">the </w:t>
      </w:r>
      <w:r w:rsidR="00853108">
        <w:rPr>
          <w:rFonts w:asciiTheme="minorHAnsi" w:hAnsiTheme="minorHAnsi" w:cstheme="minorHAnsi"/>
          <w:szCs w:val="20"/>
        </w:rPr>
        <w:t>Complainant</w:t>
      </w:r>
      <w:r w:rsidR="00C863B9" w:rsidRPr="00C863B9">
        <w:rPr>
          <w:rFonts w:asciiTheme="minorHAnsi" w:hAnsiTheme="minorHAnsi" w:cstheme="minorHAnsi"/>
          <w:szCs w:val="20"/>
        </w:rPr>
        <w:t>, record</w:t>
      </w:r>
      <w:r>
        <w:rPr>
          <w:rFonts w:asciiTheme="minorHAnsi" w:hAnsiTheme="minorHAnsi" w:cstheme="minorHAnsi"/>
          <w:szCs w:val="20"/>
        </w:rPr>
        <w:t xml:space="preserve"> the main points</w:t>
      </w:r>
      <w:r w:rsidR="00C863B9" w:rsidRPr="00C863B9">
        <w:rPr>
          <w:rFonts w:asciiTheme="minorHAnsi" w:hAnsiTheme="minorHAnsi" w:cstheme="minorHAnsi"/>
          <w:szCs w:val="20"/>
        </w:rPr>
        <w:t xml:space="preserve"> electronically</w:t>
      </w:r>
      <w:r w:rsidR="00FF5793">
        <w:rPr>
          <w:rFonts w:asciiTheme="minorHAnsi" w:hAnsiTheme="minorHAnsi" w:cstheme="minorHAnsi"/>
          <w:szCs w:val="20"/>
        </w:rPr>
        <w:t xml:space="preserve"> in a database that is shared with the </w:t>
      </w:r>
      <w:r w:rsidR="00FC7BB5">
        <w:rPr>
          <w:rFonts w:asciiTheme="minorHAnsi" w:hAnsiTheme="minorHAnsi" w:cstheme="minorHAnsi"/>
          <w:szCs w:val="20"/>
        </w:rPr>
        <w:t>P</w:t>
      </w:r>
      <w:r w:rsidR="00FF5793">
        <w:rPr>
          <w:rFonts w:asciiTheme="minorHAnsi" w:hAnsiTheme="minorHAnsi" w:cstheme="minorHAnsi"/>
          <w:szCs w:val="20"/>
        </w:rPr>
        <w:t xml:space="preserve">roject </w:t>
      </w:r>
      <w:r w:rsidR="00FC7BB5">
        <w:rPr>
          <w:rFonts w:asciiTheme="minorHAnsi" w:hAnsiTheme="minorHAnsi" w:cstheme="minorHAnsi"/>
          <w:szCs w:val="20"/>
        </w:rPr>
        <w:t>A</w:t>
      </w:r>
      <w:r w:rsidR="00FF5793">
        <w:rPr>
          <w:rFonts w:asciiTheme="minorHAnsi" w:hAnsiTheme="minorHAnsi" w:cstheme="minorHAnsi"/>
          <w:szCs w:val="20"/>
        </w:rPr>
        <w:t>ssurance function</w:t>
      </w:r>
      <w:r w:rsidR="00C863B9" w:rsidRPr="00C863B9">
        <w:rPr>
          <w:rFonts w:asciiTheme="minorHAnsi" w:hAnsiTheme="minorHAnsi" w:cstheme="minorHAnsi"/>
          <w:szCs w:val="20"/>
        </w:rPr>
        <w:t xml:space="preserve">, and </w:t>
      </w:r>
      <w:r>
        <w:rPr>
          <w:rFonts w:asciiTheme="minorHAnsi" w:hAnsiTheme="minorHAnsi" w:cstheme="minorHAnsi"/>
          <w:szCs w:val="20"/>
        </w:rPr>
        <w:t>provide</w:t>
      </w:r>
      <w:r w:rsidR="00C863B9" w:rsidRPr="00C863B9">
        <w:rPr>
          <w:rFonts w:asciiTheme="minorHAnsi" w:hAnsiTheme="minorHAnsi" w:cstheme="minorHAnsi"/>
          <w:szCs w:val="20"/>
        </w:rPr>
        <w:t xml:space="preserve"> periodic updates to the </w:t>
      </w:r>
      <w:r w:rsidR="00853108">
        <w:rPr>
          <w:rFonts w:asciiTheme="minorHAnsi" w:hAnsiTheme="minorHAnsi" w:cstheme="minorHAnsi"/>
          <w:szCs w:val="20"/>
        </w:rPr>
        <w:t>Complainant</w:t>
      </w:r>
      <w:r w:rsidR="00C863B9" w:rsidRPr="00C863B9">
        <w:rPr>
          <w:rFonts w:asciiTheme="minorHAnsi" w:hAnsiTheme="minorHAnsi" w:cstheme="minorHAnsi"/>
          <w:szCs w:val="20"/>
        </w:rPr>
        <w:t xml:space="preserve"> as well as the </w:t>
      </w:r>
      <w:r w:rsidR="00853108">
        <w:rPr>
          <w:rFonts w:asciiTheme="minorHAnsi" w:hAnsiTheme="minorHAnsi" w:cstheme="minorHAnsi"/>
          <w:szCs w:val="20"/>
        </w:rPr>
        <w:t>GRM</w:t>
      </w:r>
      <w:r w:rsidR="00853108" w:rsidRPr="00C863B9">
        <w:rPr>
          <w:rFonts w:asciiTheme="minorHAnsi" w:hAnsiTheme="minorHAnsi" w:cstheme="minorHAnsi"/>
          <w:szCs w:val="20"/>
        </w:rPr>
        <w:t xml:space="preserve"> </w:t>
      </w:r>
      <w:r w:rsidR="00C863B9" w:rsidRPr="00C863B9">
        <w:rPr>
          <w:rFonts w:asciiTheme="minorHAnsi" w:hAnsiTheme="minorHAnsi" w:cstheme="minorHAnsi"/>
          <w:szCs w:val="20"/>
        </w:rPr>
        <w:t xml:space="preserve">file. </w:t>
      </w:r>
      <w:r w:rsidR="00E25241">
        <w:rPr>
          <w:rFonts w:asciiTheme="minorHAnsi" w:hAnsiTheme="minorHAnsi" w:cstheme="minorHAnsi"/>
          <w:szCs w:val="20"/>
        </w:rPr>
        <w:t xml:space="preserve">The </w:t>
      </w:r>
      <w:r w:rsidR="00FC7BB5">
        <w:rPr>
          <w:rFonts w:asciiTheme="minorHAnsi" w:hAnsiTheme="minorHAnsi" w:cstheme="minorHAnsi"/>
          <w:szCs w:val="20"/>
        </w:rPr>
        <w:t>P</w:t>
      </w:r>
      <w:r w:rsidR="00FF5793">
        <w:rPr>
          <w:rFonts w:asciiTheme="minorHAnsi" w:hAnsiTheme="minorHAnsi" w:cstheme="minorHAnsi"/>
          <w:szCs w:val="20"/>
        </w:rPr>
        <w:t xml:space="preserve">roject </w:t>
      </w:r>
      <w:r w:rsidR="00FC7BB5">
        <w:rPr>
          <w:rFonts w:asciiTheme="minorHAnsi" w:hAnsiTheme="minorHAnsi" w:cstheme="minorHAnsi"/>
          <w:szCs w:val="20"/>
        </w:rPr>
        <w:t>A</w:t>
      </w:r>
      <w:r w:rsidR="00FF5793">
        <w:rPr>
          <w:rFonts w:asciiTheme="minorHAnsi" w:hAnsiTheme="minorHAnsi" w:cstheme="minorHAnsi"/>
          <w:szCs w:val="20"/>
        </w:rPr>
        <w:t>ssurance function</w:t>
      </w:r>
      <w:r w:rsidR="00E25241">
        <w:rPr>
          <w:rFonts w:asciiTheme="minorHAnsi" w:hAnsiTheme="minorHAnsi" w:cstheme="minorHAnsi"/>
          <w:szCs w:val="20"/>
        </w:rPr>
        <w:t xml:space="preserve"> will use the same system as the </w:t>
      </w:r>
      <w:r w:rsidR="005A6C91">
        <w:rPr>
          <w:rFonts w:asciiTheme="minorHAnsi" w:hAnsiTheme="minorHAnsi" w:cstheme="minorHAnsi"/>
          <w:szCs w:val="20"/>
        </w:rPr>
        <w:t xml:space="preserve">Project Manager </w:t>
      </w:r>
      <w:r w:rsidR="00E25241">
        <w:rPr>
          <w:rFonts w:asciiTheme="minorHAnsi" w:hAnsiTheme="minorHAnsi" w:cstheme="minorHAnsi"/>
          <w:szCs w:val="20"/>
        </w:rPr>
        <w:t xml:space="preserve">for tracking of complaints. When a complaint comes directly to the </w:t>
      </w:r>
      <w:r w:rsidR="00FC7BB5">
        <w:rPr>
          <w:rFonts w:asciiTheme="minorHAnsi" w:hAnsiTheme="minorHAnsi" w:cstheme="minorHAnsi"/>
          <w:szCs w:val="20"/>
        </w:rPr>
        <w:t>P</w:t>
      </w:r>
      <w:r w:rsidR="00FF5793">
        <w:rPr>
          <w:rFonts w:asciiTheme="minorHAnsi" w:hAnsiTheme="minorHAnsi" w:cstheme="minorHAnsi"/>
          <w:szCs w:val="20"/>
        </w:rPr>
        <w:t xml:space="preserve">roject </w:t>
      </w:r>
      <w:r w:rsidR="00FC7BB5">
        <w:rPr>
          <w:rFonts w:asciiTheme="minorHAnsi" w:hAnsiTheme="minorHAnsi" w:cstheme="minorHAnsi"/>
          <w:szCs w:val="20"/>
        </w:rPr>
        <w:t>A</w:t>
      </w:r>
      <w:r w:rsidR="00FF5793">
        <w:rPr>
          <w:rFonts w:asciiTheme="minorHAnsi" w:hAnsiTheme="minorHAnsi" w:cstheme="minorHAnsi"/>
          <w:szCs w:val="20"/>
        </w:rPr>
        <w:t>ssurance function</w:t>
      </w:r>
      <w:r w:rsidR="00E25241">
        <w:rPr>
          <w:rFonts w:asciiTheme="minorHAnsi" w:hAnsiTheme="minorHAnsi" w:cstheme="minorHAnsi"/>
          <w:szCs w:val="20"/>
        </w:rPr>
        <w:t xml:space="preserve">, it will log the case with a new case record. </w:t>
      </w:r>
    </w:p>
    <w:p w14:paraId="58E20268" w14:textId="0DF9746E"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lastRenderedPageBreak/>
        <w:t>Withi</w:t>
      </w:r>
      <w:r w:rsidR="00E1500D">
        <w:rPr>
          <w:rFonts w:asciiTheme="minorHAnsi" w:hAnsiTheme="minorHAnsi" w:cstheme="minorHAnsi"/>
          <w:szCs w:val="20"/>
        </w:rPr>
        <w:t>n</w:t>
      </w:r>
      <w:r w:rsidR="00853108">
        <w:rPr>
          <w:rFonts w:asciiTheme="minorHAnsi" w:hAnsiTheme="minorHAnsi" w:cstheme="minorHAnsi"/>
          <w:szCs w:val="20"/>
        </w:rPr>
        <w:t xml:space="preserve"> five (5) business days</w:t>
      </w:r>
      <w:r w:rsidR="00853108" w:rsidRPr="00C863B9">
        <w:rPr>
          <w:rFonts w:asciiTheme="minorHAnsi" w:hAnsiTheme="minorHAnsi" w:cstheme="minorHAnsi"/>
          <w:szCs w:val="20"/>
        </w:rPr>
        <w:t xml:space="preserve"> </w:t>
      </w:r>
      <w:r w:rsidRPr="00C863B9">
        <w:rPr>
          <w:rFonts w:asciiTheme="minorHAnsi" w:hAnsiTheme="minorHAnsi" w:cstheme="minorHAnsi"/>
          <w:szCs w:val="20"/>
        </w:rPr>
        <w:t xml:space="preserve">from the receipt of a </w:t>
      </w:r>
      <w:r w:rsidR="00B3345E">
        <w:rPr>
          <w:rFonts w:asciiTheme="minorHAnsi" w:hAnsiTheme="minorHAnsi" w:cstheme="minorHAnsi"/>
          <w:szCs w:val="20"/>
        </w:rPr>
        <w:t>g</w:t>
      </w:r>
      <w:r w:rsidRPr="00C863B9">
        <w:rPr>
          <w:rFonts w:asciiTheme="minorHAnsi" w:hAnsiTheme="minorHAnsi" w:cstheme="minorHAnsi"/>
          <w:szCs w:val="20"/>
        </w:rPr>
        <w:t xml:space="preserve">rievance, the GRM will send a </w:t>
      </w:r>
      <w:r w:rsidRPr="00C863B9">
        <w:rPr>
          <w:rFonts w:asciiTheme="minorHAnsi" w:hAnsiTheme="minorHAnsi" w:cstheme="minorHAnsi"/>
          <w:i/>
          <w:szCs w:val="20"/>
        </w:rPr>
        <w:t>written</w:t>
      </w:r>
      <w:r w:rsidRPr="00C863B9">
        <w:rPr>
          <w:rFonts w:asciiTheme="minorHAnsi" w:hAnsiTheme="minorHAnsi" w:cstheme="minorHAnsi"/>
          <w:szCs w:val="20"/>
        </w:rPr>
        <w:t xml:space="preserve"> acknowledgement to </w:t>
      </w:r>
      <w:r w:rsidR="00853108">
        <w:rPr>
          <w:rFonts w:asciiTheme="minorHAnsi" w:hAnsiTheme="minorHAnsi" w:cstheme="minorHAnsi"/>
          <w:szCs w:val="20"/>
        </w:rPr>
        <w:t>Complainant</w:t>
      </w:r>
      <w:r w:rsidRPr="00C863B9">
        <w:rPr>
          <w:rFonts w:asciiTheme="minorHAnsi" w:hAnsiTheme="minorHAnsi" w:cstheme="minorHAnsi"/>
          <w:szCs w:val="20"/>
        </w:rPr>
        <w:t xml:space="preserve"> of the </w:t>
      </w:r>
      <w:r w:rsidR="00B3345E">
        <w:rPr>
          <w:rFonts w:asciiTheme="minorHAnsi" w:hAnsiTheme="minorHAnsi" w:cstheme="minorHAnsi"/>
          <w:szCs w:val="20"/>
        </w:rPr>
        <w:t>g</w:t>
      </w:r>
      <w:r w:rsidRPr="00C863B9">
        <w:rPr>
          <w:rFonts w:asciiTheme="minorHAnsi" w:hAnsiTheme="minorHAnsi" w:cstheme="minorHAnsi"/>
          <w:szCs w:val="20"/>
        </w:rPr>
        <w:t>rievance received with the assigned tracking number.</w:t>
      </w:r>
      <w:r w:rsidRPr="00C863B9">
        <w:rPr>
          <w:rFonts w:asciiTheme="minorHAnsi" w:hAnsiTheme="minorHAnsi" w:cstheme="minorHAnsi"/>
          <w:szCs w:val="20"/>
          <w:vertAlign w:val="superscript"/>
        </w:rPr>
        <w:footnoteReference w:id="8"/>
      </w:r>
    </w:p>
    <w:p w14:paraId="5AB75A3E" w14:textId="77777777"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Each Grievance file will contain, at a minimum:</w:t>
      </w:r>
    </w:p>
    <w:p w14:paraId="470DD3E4" w14:textId="77777777"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 xml:space="preserve">the date of the request as received; </w:t>
      </w:r>
    </w:p>
    <w:p w14:paraId="7886A3B9" w14:textId="77777777"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the date the written acknowledgment was sent (and oral acknowledgment if also done);</w:t>
      </w:r>
    </w:p>
    <w:p w14:paraId="6043DE80" w14:textId="59513426" w:rsid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 xml:space="preserve">the dates and nature of all other communications or meetings with the </w:t>
      </w:r>
      <w:r w:rsidR="00853108">
        <w:rPr>
          <w:rFonts w:asciiTheme="minorHAnsi" w:hAnsiTheme="minorHAnsi" w:cstheme="minorHAnsi"/>
          <w:szCs w:val="20"/>
        </w:rPr>
        <w:t>Complainant</w:t>
      </w:r>
      <w:r w:rsidRPr="00C863B9">
        <w:rPr>
          <w:rFonts w:asciiTheme="minorHAnsi" w:hAnsiTheme="minorHAnsi" w:cstheme="minorHAnsi"/>
          <w:szCs w:val="20"/>
        </w:rPr>
        <w:t xml:space="preserve"> and other relevant Stakeholders;</w:t>
      </w:r>
    </w:p>
    <w:p w14:paraId="26479F28" w14:textId="4176070C" w:rsidR="000D4C4F" w:rsidRDefault="000D4C4F" w:rsidP="005778E8">
      <w:pPr>
        <w:numPr>
          <w:ilvl w:val="0"/>
          <w:numId w:val="7"/>
        </w:numPr>
        <w:jc w:val="both"/>
        <w:rPr>
          <w:rFonts w:asciiTheme="minorHAnsi" w:hAnsiTheme="minorHAnsi" w:cstheme="minorHAnsi"/>
          <w:szCs w:val="20"/>
        </w:rPr>
      </w:pPr>
      <w:r>
        <w:rPr>
          <w:rFonts w:asciiTheme="minorHAnsi" w:hAnsiTheme="minorHAnsi" w:cstheme="minorHAnsi"/>
          <w:szCs w:val="20"/>
        </w:rPr>
        <w:t>specific concerns raised by the complaint, and additional information regarding those concerns provided by the PB and any other relevant parties</w:t>
      </w:r>
      <w:r w:rsidR="00535D9E">
        <w:rPr>
          <w:rFonts w:asciiTheme="minorHAnsi" w:hAnsiTheme="minorHAnsi" w:cstheme="minorHAnsi"/>
          <w:szCs w:val="20"/>
        </w:rPr>
        <w:t xml:space="preserve"> (if relevant)</w:t>
      </w:r>
      <w:r>
        <w:rPr>
          <w:rFonts w:asciiTheme="minorHAnsi" w:hAnsiTheme="minorHAnsi" w:cstheme="minorHAnsi"/>
          <w:szCs w:val="20"/>
        </w:rPr>
        <w:t>;</w:t>
      </w:r>
    </w:p>
    <w:p w14:paraId="2A77FBC2" w14:textId="1A505E7F" w:rsidR="00AD47A7" w:rsidRPr="00C863B9" w:rsidRDefault="00AD47A7" w:rsidP="005778E8">
      <w:pPr>
        <w:numPr>
          <w:ilvl w:val="0"/>
          <w:numId w:val="7"/>
        </w:numPr>
        <w:jc w:val="both"/>
        <w:rPr>
          <w:rFonts w:asciiTheme="minorHAnsi" w:hAnsiTheme="minorHAnsi" w:cstheme="minorHAnsi"/>
          <w:szCs w:val="20"/>
        </w:rPr>
      </w:pPr>
      <w:r>
        <w:rPr>
          <w:rFonts w:asciiTheme="minorHAnsi" w:hAnsiTheme="minorHAnsi" w:cstheme="minorHAnsi"/>
          <w:szCs w:val="20"/>
        </w:rPr>
        <w:t>the eligibility determination and rationale</w:t>
      </w:r>
      <w:r w:rsidR="004E20B9">
        <w:rPr>
          <w:rFonts w:asciiTheme="minorHAnsi" w:hAnsiTheme="minorHAnsi" w:cstheme="minorHAnsi"/>
          <w:szCs w:val="20"/>
        </w:rPr>
        <w:t>;</w:t>
      </w:r>
    </w:p>
    <w:p w14:paraId="26BBBCBA" w14:textId="77777777"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any requests, offers of, or engagements of a Mediator or Facilitator;</w:t>
      </w:r>
    </w:p>
    <w:p w14:paraId="0B43F873" w14:textId="35F44666"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the date</w:t>
      </w:r>
      <w:r w:rsidR="000D4C4F">
        <w:rPr>
          <w:rFonts w:asciiTheme="minorHAnsi" w:hAnsiTheme="minorHAnsi" w:cstheme="minorHAnsi"/>
          <w:szCs w:val="20"/>
        </w:rPr>
        <w:t>s</w:t>
      </w:r>
      <w:r w:rsidRPr="00C863B9">
        <w:rPr>
          <w:rFonts w:asciiTheme="minorHAnsi" w:hAnsiTheme="minorHAnsi" w:cstheme="minorHAnsi"/>
          <w:szCs w:val="20"/>
        </w:rPr>
        <w:t xml:space="preserve"> </w:t>
      </w:r>
      <w:r w:rsidR="00FF5793">
        <w:rPr>
          <w:rFonts w:asciiTheme="minorHAnsi" w:hAnsiTheme="minorHAnsi" w:cstheme="minorHAnsi"/>
          <w:szCs w:val="20"/>
        </w:rPr>
        <w:t xml:space="preserve">of </w:t>
      </w:r>
      <w:r w:rsidR="000D4C4F">
        <w:rPr>
          <w:rFonts w:asciiTheme="minorHAnsi" w:hAnsiTheme="minorHAnsi" w:cstheme="minorHAnsi"/>
          <w:szCs w:val="20"/>
        </w:rPr>
        <w:t xml:space="preserve">discussions </w:t>
      </w:r>
      <w:r w:rsidR="00FF5793">
        <w:rPr>
          <w:rFonts w:asciiTheme="minorHAnsi" w:hAnsiTheme="minorHAnsi" w:cstheme="minorHAnsi"/>
          <w:szCs w:val="20"/>
        </w:rPr>
        <w:t xml:space="preserve">between </w:t>
      </w:r>
      <w:r w:rsidR="000D4C4F">
        <w:rPr>
          <w:rFonts w:asciiTheme="minorHAnsi" w:hAnsiTheme="minorHAnsi" w:cstheme="minorHAnsi"/>
          <w:szCs w:val="20"/>
        </w:rPr>
        <w:t>the Complainant,</w:t>
      </w:r>
      <w:r w:rsidR="00FF5793">
        <w:rPr>
          <w:rFonts w:asciiTheme="minorHAnsi" w:hAnsiTheme="minorHAnsi" w:cstheme="minorHAnsi"/>
          <w:szCs w:val="20"/>
        </w:rPr>
        <w:t xml:space="preserve"> </w:t>
      </w:r>
      <w:r w:rsidR="00B74958">
        <w:rPr>
          <w:rFonts w:asciiTheme="minorHAnsi" w:hAnsiTheme="minorHAnsi" w:cstheme="minorHAnsi"/>
          <w:szCs w:val="20"/>
        </w:rPr>
        <w:t xml:space="preserve">Project Manager </w:t>
      </w:r>
      <w:r w:rsidR="00535D9E">
        <w:rPr>
          <w:rFonts w:asciiTheme="minorHAnsi" w:hAnsiTheme="minorHAnsi" w:cstheme="minorHAnsi"/>
          <w:szCs w:val="20"/>
        </w:rPr>
        <w:t>and/or</w:t>
      </w:r>
      <w:r w:rsidR="000D4C4F">
        <w:rPr>
          <w:rFonts w:asciiTheme="minorHAnsi" w:hAnsiTheme="minorHAnsi" w:cstheme="minorHAnsi"/>
          <w:szCs w:val="20"/>
        </w:rPr>
        <w:t xml:space="preserve"> </w:t>
      </w:r>
      <w:r w:rsidR="00FC7BB5">
        <w:rPr>
          <w:rFonts w:asciiTheme="minorHAnsi" w:hAnsiTheme="minorHAnsi" w:cstheme="minorHAnsi"/>
          <w:szCs w:val="20"/>
        </w:rPr>
        <w:t>P</w:t>
      </w:r>
      <w:r w:rsidR="00FF5793">
        <w:rPr>
          <w:rFonts w:asciiTheme="minorHAnsi" w:hAnsiTheme="minorHAnsi" w:cstheme="minorHAnsi"/>
          <w:szCs w:val="20"/>
        </w:rPr>
        <w:t xml:space="preserve">roject </w:t>
      </w:r>
      <w:r w:rsidR="00FC7BB5">
        <w:rPr>
          <w:rFonts w:asciiTheme="minorHAnsi" w:hAnsiTheme="minorHAnsi" w:cstheme="minorHAnsi"/>
          <w:szCs w:val="20"/>
        </w:rPr>
        <w:t>A</w:t>
      </w:r>
      <w:r w:rsidR="00FF5793">
        <w:rPr>
          <w:rFonts w:asciiTheme="minorHAnsi" w:hAnsiTheme="minorHAnsi" w:cstheme="minorHAnsi"/>
          <w:szCs w:val="20"/>
        </w:rPr>
        <w:t>ssurance staff</w:t>
      </w:r>
      <w:r w:rsidR="000D4C4F">
        <w:rPr>
          <w:rFonts w:asciiTheme="minorHAnsi" w:hAnsiTheme="minorHAnsi" w:cstheme="minorHAnsi"/>
          <w:szCs w:val="20"/>
        </w:rPr>
        <w:t xml:space="preserve">, and any other relevant parties </w:t>
      </w:r>
      <w:r w:rsidRPr="00C863B9">
        <w:rPr>
          <w:rFonts w:asciiTheme="minorHAnsi" w:hAnsiTheme="minorHAnsi" w:cstheme="minorHAnsi"/>
          <w:szCs w:val="20"/>
        </w:rPr>
        <w:t xml:space="preserve">related to the proposed </w:t>
      </w:r>
      <w:r w:rsidR="000D4C4F">
        <w:rPr>
          <w:rFonts w:asciiTheme="minorHAnsi" w:hAnsiTheme="minorHAnsi" w:cstheme="minorHAnsi"/>
          <w:szCs w:val="20"/>
        </w:rPr>
        <w:t>re</w:t>
      </w:r>
      <w:r w:rsidRPr="00C863B9">
        <w:rPr>
          <w:rFonts w:asciiTheme="minorHAnsi" w:hAnsiTheme="minorHAnsi" w:cstheme="minorHAnsi"/>
          <w:szCs w:val="20"/>
        </w:rPr>
        <w:t>solution/way forward</w:t>
      </w:r>
      <w:r w:rsidR="00FF5793">
        <w:rPr>
          <w:rFonts w:asciiTheme="minorHAnsi" w:hAnsiTheme="minorHAnsi" w:cstheme="minorHAnsi"/>
          <w:szCs w:val="20"/>
        </w:rPr>
        <w:t>, and the main substantive points from each discussion</w:t>
      </w:r>
      <w:r w:rsidRPr="00C863B9">
        <w:rPr>
          <w:rFonts w:asciiTheme="minorHAnsi" w:hAnsiTheme="minorHAnsi" w:cstheme="minorHAnsi"/>
          <w:szCs w:val="20"/>
        </w:rPr>
        <w:t>;</w:t>
      </w:r>
    </w:p>
    <w:p w14:paraId="499F1531" w14:textId="5A380EFB"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 xml:space="preserve">the </w:t>
      </w:r>
      <w:r w:rsidR="00FF5793">
        <w:rPr>
          <w:rFonts w:asciiTheme="minorHAnsi" w:hAnsiTheme="minorHAnsi" w:cstheme="minorHAnsi"/>
          <w:szCs w:val="20"/>
        </w:rPr>
        <w:t xml:space="preserve">Complainant’s </w:t>
      </w:r>
      <w:r w:rsidRPr="00C863B9">
        <w:rPr>
          <w:rFonts w:asciiTheme="minorHAnsi" w:hAnsiTheme="minorHAnsi" w:cstheme="minorHAnsi"/>
          <w:szCs w:val="20"/>
        </w:rPr>
        <w:t xml:space="preserve">acceptance or objections </w:t>
      </w:r>
      <w:r w:rsidR="000D4C4F">
        <w:rPr>
          <w:rFonts w:asciiTheme="minorHAnsi" w:hAnsiTheme="minorHAnsi" w:cstheme="minorHAnsi"/>
          <w:szCs w:val="20"/>
        </w:rPr>
        <w:t>to proposed resolutions</w:t>
      </w:r>
      <w:r w:rsidR="00FF5793">
        <w:rPr>
          <w:rFonts w:asciiTheme="minorHAnsi" w:hAnsiTheme="minorHAnsi" w:cstheme="minorHAnsi"/>
          <w:szCs w:val="20"/>
        </w:rPr>
        <w:t xml:space="preserve">, and the responses of </w:t>
      </w:r>
      <w:r w:rsidR="00FF5793" w:rsidRPr="00C863B9">
        <w:rPr>
          <w:rFonts w:asciiTheme="minorHAnsi" w:hAnsiTheme="minorHAnsi" w:cstheme="minorHAnsi"/>
          <w:szCs w:val="20"/>
        </w:rPr>
        <w:t xml:space="preserve">other </w:t>
      </w:r>
      <w:r w:rsidR="00FF5793">
        <w:rPr>
          <w:rFonts w:asciiTheme="minorHAnsi" w:hAnsiTheme="minorHAnsi" w:cstheme="minorHAnsi"/>
          <w:szCs w:val="20"/>
        </w:rPr>
        <w:t>relevant parties to proposed resolutions</w:t>
      </w:r>
      <w:r w:rsidRPr="00C863B9">
        <w:rPr>
          <w:rFonts w:asciiTheme="minorHAnsi" w:hAnsiTheme="minorHAnsi" w:cstheme="minorHAnsi"/>
          <w:szCs w:val="20"/>
        </w:rPr>
        <w:t>;</w:t>
      </w:r>
    </w:p>
    <w:p w14:paraId="76FCC23A" w14:textId="77777777"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the proposed next steps if objections arose;</w:t>
      </w:r>
    </w:p>
    <w:p w14:paraId="59B42B92" w14:textId="2DBBBC9E"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 xml:space="preserve">the alternative </w:t>
      </w:r>
      <w:r w:rsidR="000D4C4F">
        <w:rPr>
          <w:rFonts w:asciiTheme="minorHAnsi" w:hAnsiTheme="minorHAnsi" w:cstheme="minorHAnsi"/>
          <w:szCs w:val="20"/>
        </w:rPr>
        <w:t>re</w:t>
      </w:r>
      <w:r w:rsidRPr="00C863B9">
        <w:rPr>
          <w:rFonts w:asciiTheme="minorHAnsi" w:hAnsiTheme="minorHAnsi" w:cstheme="minorHAnsi"/>
          <w:szCs w:val="20"/>
        </w:rPr>
        <w:t xml:space="preserve">solution if renewed dialogues were pursued; </w:t>
      </w:r>
    </w:p>
    <w:p w14:paraId="6FF86DA8" w14:textId="0ADC9A2F"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notes regarding implementation</w:t>
      </w:r>
      <w:r w:rsidR="000D4C4F">
        <w:rPr>
          <w:rFonts w:asciiTheme="minorHAnsi" w:hAnsiTheme="minorHAnsi" w:cstheme="minorHAnsi"/>
          <w:szCs w:val="20"/>
        </w:rPr>
        <w:t xml:space="preserve"> of any agreed resolution</w:t>
      </w:r>
      <w:r w:rsidRPr="00C863B9">
        <w:rPr>
          <w:rFonts w:asciiTheme="minorHAnsi" w:hAnsiTheme="minorHAnsi" w:cstheme="minorHAnsi"/>
          <w:szCs w:val="20"/>
        </w:rPr>
        <w:t>; and</w:t>
      </w:r>
    </w:p>
    <w:p w14:paraId="2893BC45" w14:textId="77777777" w:rsidR="00C863B9" w:rsidRPr="00C863B9" w:rsidRDefault="00C863B9" w:rsidP="005778E8">
      <w:pPr>
        <w:numPr>
          <w:ilvl w:val="0"/>
          <w:numId w:val="7"/>
        </w:numPr>
        <w:jc w:val="both"/>
        <w:rPr>
          <w:rFonts w:asciiTheme="minorHAnsi" w:hAnsiTheme="minorHAnsi" w:cstheme="minorHAnsi"/>
          <w:szCs w:val="20"/>
        </w:rPr>
      </w:pPr>
      <w:r w:rsidRPr="00C863B9">
        <w:rPr>
          <w:rFonts w:asciiTheme="minorHAnsi" w:hAnsiTheme="minorHAnsi" w:cstheme="minorHAnsi"/>
          <w:szCs w:val="20"/>
        </w:rPr>
        <w:t>any conclusions and recommendations arising from monitoring and follow up.</w:t>
      </w:r>
    </w:p>
    <w:p w14:paraId="46AA6ED2" w14:textId="77777777" w:rsidR="00C863B9" w:rsidRPr="00C863B9" w:rsidRDefault="00C863B9" w:rsidP="005778E8">
      <w:pPr>
        <w:jc w:val="both"/>
        <w:rPr>
          <w:rFonts w:asciiTheme="minorHAnsi" w:hAnsiTheme="minorHAnsi" w:cstheme="minorHAnsi"/>
          <w:b/>
          <w:szCs w:val="20"/>
        </w:rPr>
      </w:pPr>
      <w:r w:rsidRPr="00C863B9">
        <w:rPr>
          <w:rFonts w:asciiTheme="minorHAnsi" w:hAnsiTheme="minorHAnsi" w:cstheme="minorHAnsi"/>
          <w:b/>
          <w:szCs w:val="20"/>
        </w:rPr>
        <w:t xml:space="preserve"> </w:t>
      </w:r>
    </w:p>
    <w:p w14:paraId="136A3A45" w14:textId="60B1EC3A" w:rsidR="00C863B9" w:rsidRPr="00C863B9" w:rsidRDefault="00C863B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Maintaining Communication and Status Updates</w:t>
      </w:r>
    </w:p>
    <w:p w14:paraId="6D4A2395" w14:textId="10F7C6D7" w:rsidR="00C863B9" w:rsidRPr="00C863B9" w:rsidRDefault="000D4C4F" w:rsidP="005778E8">
      <w:pPr>
        <w:jc w:val="both"/>
        <w:rPr>
          <w:rFonts w:asciiTheme="minorHAnsi" w:hAnsiTheme="minorHAnsi" w:cstheme="minorHAnsi"/>
          <w:szCs w:val="20"/>
        </w:rPr>
      </w:pPr>
      <w:r>
        <w:rPr>
          <w:rFonts w:asciiTheme="minorHAnsi" w:hAnsiTheme="minorHAnsi" w:cstheme="minorHAnsi"/>
          <w:szCs w:val="20"/>
        </w:rPr>
        <w:t>Summary documentation of</w:t>
      </w:r>
      <w:r w:rsidR="00C863B9" w:rsidRPr="00C863B9">
        <w:rPr>
          <w:rFonts w:asciiTheme="minorHAnsi" w:hAnsiTheme="minorHAnsi" w:cstheme="minorHAnsi"/>
          <w:szCs w:val="20"/>
        </w:rPr>
        <w:t xml:space="preserve"> each </w:t>
      </w:r>
      <w:r w:rsidR="00FF5793">
        <w:rPr>
          <w:rFonts w:asciiTheme="minorHAnsi" w:hAnsiTheme="minorHAnsi" w:cstheme="minorHAnsi"/>
          <w:szCs w:val="20"/>
        </w:rPr>
        <w:t>complaint</w:t>
      </w:r>
      <w:r w:rsidR="00FF5793" w:rsidRPr="00C863B9">
        <w:rPr>
          <w:rFonts w:asciiTheme="minorHAnsi" w:hAnsiTheme="minorHAnsi" w:cstheme="minorHAnsi"/>
          <w:szCs w:val="20"/>
        </w:rPr>
        <w:t xml:space="preserve"> </w:t>
      </w:r>
      <w:r w:rsidR="00C863B9" w:rsidRPr="00C863B9">
        <w:rPr>
          <w:rFonts w:asciiTheme="minorHAnsi" w:hAnsiTheme="minorHAnsi" w:cstheme="minorHAnsi"/>
          <w:szCs w:val="20"/>
        </w:rPr>
        <w:t xml:space="preserve">will be available for review by the </w:t>
      </w:r>
      <w:r w:rsidR="00F35C86">
        <w:rPr>
          <w:rFonts w:asciiTheme="minorHAnsi" w:hAnsiTheme="minorHAnsi" w:cstheme="minorHAnsi"/>
          <w:szCs w:val="20"/>
        </w:rPr>
        <w:t>C</w:t>
      </w:r>
      <w:r w:rsidR="00853108">
        <w:rPr>
          <w:rFonts w:asciiTheme="minorHAnsi" w:hAnsiTheme="minorHAnsi" w:cstheme="minorHAnsi"/>
          <w:szCs w:val="20"/>
        </w:rPr>
        <w:t>omplainant</w:t>
      </w:r>
      <w:r w:rsidR="00C863B9" w:rsidRPr="00C863B9">
        <w:rPr>
          <w:rFonts w:asciiTheme="minorHAnsi" w:hAnsiTheme="minorHAnsi" w:cstheme="minorHAnsi"/>
          <w:szCs w:val="20"/>
        </w:rPr>
        <w:t xml:space="preserve"> and other </w:t>
      </w:r>
      <w:r w:rsidR="00FF5793">
        <w:rPr>
          <w:rFonts w:asciiTheme="minorHAnsi" w:hAnsiTheme="minorHAnsi" w:cstheme="minorHAnsi"/>
          <w:szCs w:val="20"/>
        </w:rPr>
        <w:t>s</w:t>
      </w:r>
      <w:r w:rsidR="00C863B9" w:rsidRPr="00C863B9">
        <w:rPr>
          <w:rFonts w:asciiTheme="minorHAnsi" w:hAnsiTheme="minorHAnsi" w:cstheme="minorHAnsi"/>
          <w:szCs w:val="20"/>
        </w:rPr>
        <w:t xml:space="preserve">takeholders involved in the </w:t>
      </w:r>
      <w:r w:rsidR="00FF5793">
        <w:rPr>
          <w:rFonts w:asciiTheme="minorHAnsi" w:hAnsiTheme="minorHAnsi" w:cstheme="minorHAnsi"/>
          <w:szCs w:val="20"/>
        </w:rPr>
        <w:t>complaint</w:t>
      </w:r>
      <w:r w:rsidR="00C863B9" w:rsidRPr="00C863B9">
        <w:rPr>
          <w:rFonts w:asciiTheme="minorHAnsi" w:hAnsiTheme="minorHAnsi" w:cstheme="minorHAnsi"/>
          <w:szCs w:val="20"/>
        </w:rPr>
        <w:t xml:space="preserve">, or their designated representative(s). Appropriate steps will be taken to maintain the confidentiality of the </w:t>
      </w:r>
      <w:r w:rsidR="00853108">
        <w:rPr>
          <w:rFonts w:asciiTheme="minorHAnsi" w:hAnsiTheme="minorHAnsi" w:cstheme="minorHAnsi"/>
          <w:szCs w:val="20"/>
        </w:rPr>
        <w:t>Complainant</w:t>
      </w:r>
      <w:r w:rsidR="00C863B9" w:rsidRPr="00C863B9">
        <w:rPr>
          <w:rFonts w:asciiTheme="minorHAnsi" w:hAnsiTheme="minorHAnsi" w:cstheme="minorHAnsi"/>
          <w:szCs w:val="20"/>
        </w:rPr>
        <w:t xml:space="preserve"> if previously requested.</w:t>
      </w:r>
    </w:p>
    <w:p w14:paraId="50440603" w14:textId="1F0EFACE"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The GRM will provide periodic updates to the </w:t>
      </w:r>
      <w:r w:rsidR="00F35C86">
        <w:rPr>
          <w:rFonts w:asciiTheme="minorHAnsi" w:hAnsiTheme="minorHAnsi" w:cstheme="minorHAnsi"/>
          <w:szCs w:val="20"/>
        </w:rPr>
        <w:t>C</w:t>
      </w:r>
      <w:r w:rsidR="00853108">
        <w:rPr>
          <w:rFonts w:asciiTheme="minorHAnsi" w:hAnsiTheme="minorHAnsi" w:cstheme="minorHAnsi"/>
          <w:szCs w:val="20"/>
        </w:rPr>
        <w:t>omplainant</w:t>
      </w:r>
      <w:r w:rsidRPr="00C863B9">
        <w:rPr>
          <w:rFonts w:asciiTheme="minorHAnsi" w:hAnsiTheme="minorHAnsi" w:cstheme="minorHAnsi"/>
          <w:szCs w:val="20"/>
        </w:rPr>
        <w:t xml:space="preserve"> regarding the status and current actions to resolve the </w:t>
      </w:r>
      <w:r w:rsidR="00E25241">
        <w:rPr>
          <w:rFonts w:asciiTheme="minorHAnsi" w:hAnsiTheme="minorHAnsi" w:cstheme="minorHAnsi"/>
          <w:szCs w:val="20"/>
        </w:rPr>
        <w:t>complaint</w:t>
      </w:r>
      <w:r w:rsidRPr="00C863B9">
        <w:rPr>
          <w:rFonts w:asciiTheme="minorHAnsi" w:hAnsiTheme="minorHAnsi" w:cstheme="minorHAnsi"/>
          <w:szCs w:val="20"/>
        </w:rPr>
        <w:t xml:space="preserve">. Not including the acknowledgment of receipt of the </w:t>
      </w:r>
      <w:r w:rsidR="00E25241">
        <w:rPr>
          <w:rFonts w:asciiTheme="minorHAnsi" w:hAnsiTheme="minorHAnsi" w:cstheme="minorHAnsi"/>
          <w:szCs w:val="20"/>
        </w:rPr>
        <w:t>complaint</w:t>
      </w:r>
      <w:r w:rsidRPr="00C863B9">
        <w:rPr>
          <w:rFonts w:asciiTheme="minorHAnsi" w:hAnsiTheme="minorHAnsi" w:cstheme="minorHAnsi"/>
          <w:szCs w:val="20"/>
        </w:rPr>
        <w:t>, such updates will occur within reasonable intervals (no</w:t>
      </w:r>
      <w:r w:rsidR="00D907CC">
        <w:rPr>
          <w:rFonts w:asciiTheme="minorHAnsi" w:hAnsiTheme="minorHAnsi" w:cstheme="minorHAnsi"/>
          <w:szCs w:val="20"/>
        </w:rPr>
        <w:t xml:space="preserve"> less frequent </w:t>
      </w:r>
      <w:r w:rsidRPr="00C863B9">
        <w:rPr>
          <w:rFonts w:asciiTheme="minorHAnsi" w:hAnsiTheme="minorHAnsi" w:cstheme="minorHAnsi"/>
          <w:szCs w:val="20"/>
        </w:rPr>
        <w:t>than every thirty (30) days).</w:t>
      </w:r>
    </w:p>
    <w:p w14:paraId="5CA776BB" w14:textId="77777777" w:rsidR="00C863B9" w:rsidRPr="00C863B9" w:rsidRDefault="00C863B9" w:rsidP="005778E8">
      <w:pPr>
        <w:jc w:val="both"/>
        <w:rPr>
          <w:rFonts w:asciiTheme="minorHAnsi" w:hAnsiTheme="minorHAnsi" w:cstheme="minorHAnsi"/>
          <w:b/>
          <w:szCs w:val="20"/>
        </w:rPr>
      </w:pPr>
    </w:p>
    <w:p w14:paraId="21970083" w14:textId="053ED88C" w:rsidR="00683910" w:rsidRPr="001E283B" w:rsidRDefault="00683910"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Pr>
          <w:rFonts w:asciiTheme="minorHAnsi" w:hAnsiTheme="minorHAnsi" w:cstheme="minorHAnsi"/>
          <w:b/>
          <w:szCs w:val="20"/>
        </w:rPr>
        <w:t>Protection from Reprisal and Retaliation</w:t>
      </w:r>
    </w:p>
    <w:p w14:paraId="6150E3BD" w14:textId="73C95246" w:rsidR="00F35C86" w:rsidRPr="000549EC" w:rsidRDefault="006F6D94" w:rsidP="005778E8">
      <w:pPr>
        <w:jc w:val="both"/>
      </w:pPr>
      <w:r w:rsidRPr="006F6D94">
        <w:t>UNDP seeks to identify, reduce and address the risk of retaliation and reprisals against people who may seek information on and participation in project activities, express concerns and/or access project-level grievance redress processes/mechanisms or UNDPs Stakeholder Response Mechanism or Social and Environmental Compliance Unit</w:t>
      </w:r>
      <w:r>
        <w:t xml:space="preserve">. To minimize the risk of reprisal or retaliation, the GRM will maintain confidentiality of </w:t>
      </w:r>
      <w:r w:rsidR="00F35C86">
        <w:t>C</w:t>
      </w:r>
      <w:r>
        <w:t xml:space="preserve">omplainants’ identities when </w:t>
      </w:r>
      <w:r w:rsidRPr="000F3922">
        <w:t>requested</w:t>
      </w:r>
      <w:r w:rsidR="000F3922" w:rsidRPr="000F3922">
        <w:t xml:space="preserve">, </w:t>
      </w:r>
      <w:r w:rsidRPr="000F3922">
        <w:t>will r</w:t>
      </w:r>
      <w:r>
        <w:t xml:space="preserve">espond to complainant concerns about reprisal or </w:t>
      </w:r>
      <w:r w:rsidRPr="00321A01">
        <w:t xml:space="preserve">retaliation and in consultation with the </w:t>
      </w:r>
      <w:r w:rsidR="00F35C86">
        <w:t>C</w:t>
      </w:r>
      <w:r w:rsidRPr="00321A01">
        <w:t xml:space="preserve">omplainant bring the complaint to the Project Board and/or the UNDP </w:t>
      </w:r>
      <w:r w:rsidR="005745E0">
        <w:t>A</w:t>
      </w:r>
      <w:r w:rsidRPr="00321A01">
        <w:t>ccountability</w:t>
      </w:r>
      <w:r>
        <w:rPr>
          <w:i/>
          <w:iCs/>
        </w:rPr>
        <w:t xml:space="preserve"> </w:t>
      </w:r>
      <w:r w:rsidR="005745E0">
        <w:t>M</w:t>
      </w:r>
      <w:r w:rsidRPr="00321A01">
        <w:t>echanism</w:t>
      </w:r>
      <w:r>
        <w:rPr>
          <w:i/>
          <w:iCs/>
        </w:rPr>
        <w:t xml:space="preserve"> </w:t>
      </w:r>
      <w:r>
        <w:t xml:space="preserve">for review and </w:t>
      </w:r>
      <w:r>
        <w:lastRenderedPageBreak/>
        <w:t>action.</w:t>
      </w:r>
      <w:r w:rsidR="004E20B9">
        <w:t xml:space="preserve"> For complaints regarding SEAH, the GRM will take additional steps as necessary to protect the confidentiality of the complainant and minimize reprisal and retaliation risks. </w:t>
      </w:r>
    </w:p>
    <w:p w14:paraId="40C39931" w14:textId="733A7B78" w:rsidR="00C863B9" w:rsidRPr="00C863B9" w:rsidRDefault="00C863B9" w:rsidP="005778E8">
      <w:pPr>
        <w:pStyle w:val="ListParagraph"/>
        <w:widowControl w:val="0"/>
        <w:numPr>
          <w:ilvl w:val="0"/>
          <w:numId w:val="26"/>
        </w:numPr>
        <w:autoSpaceDE w:val="0"/>
        <w:autoSpaceDN w:val="0"/>
        <w:adjustRightInd w:val="0"/>
        <w:spacing w:after="240"/>
        <w:jc w:val="both"/>
        <w:rPr>
          <w:rFonts w:asciiTheme="minorHAnsi" w:hAnsiTheme="minorHAnsi" w:cstheme="minorHAnsi"/>
          <w:b/>
          <w:szCs w:val="20"/>
        </w:rPr>
      </w:pPr>
      <w:r w:rsidRPr="00C863B9">
        <w:rPr>
          <w:rFonts w:asciiTheme="minorHAnsi" w:hAnsiTheme="minorHAnsi" w:cstheme="minorHAnsi"/>
          <w:b/>
          <w:szCs w:val="20"/>
        </w:rPr>
        <w:t>Without Prejudice</w:t>
      </w:r>
    </w:p>
    <w:p w14:paraId="2AD8CF09" w14:textId="77777777" w:rsidR="00C863B9" w:rsidRPr="00C863B9" w:rsidRDefault="00C863B9" w:rsidP="005778E8">
      <w:pPr>
        <w:jc w:val="both"/>
        <w:rPr>
          <w:rFonts w:asciiTheme="minorHAnsi" w:hAnsiTheme="minorHAnsi" w:cstheme="minorHAnsi"/>
          <w:szCs w:val="20"/>
        </w:rPr>
      </w:pPr>
      <w:r w:rsidRPr="00C863B9">
        <w:rPr>
          <w:rFonts w:asciiTheme="minorHAnsi" w:hAnsiTheme="minorHAnsi" w:cstheme="minorHAnsi"/>
          <w:szCs w:val="20"/>
        </w:rPr>
        <w:t xml:space="preserve">The existence and use of this GRM is without prejudice to any existing rights under any other complaint mechanisms that an individual or group of individuals may otherwise have access to under national or international law or the rules and regulations of other institutions, agencies or commissions. </w:t>
      </w:r>
    </w:p>
    <w:p w14:paraId="2B6115EF" w14:textId="76F8D4F1" w:rsidR="00B46FCC" w:rsidRDefault="00B46FCC" w:rsidP="005778E8">
      <w:pPr>
        <w:spacing w:before="0" w:after="160" w:line="259" w:lineRule="auto"/>
        <w:jc w:val="both"/>
        <w:rPr>
          <w:rFonts w:asciiTheme="minorHAnsi" w:hAnsiTheme="minorHAnsi" w:cstheme="minorHAnsi"/>
          <w:szCs w:val="20"/>
        </w:rPr>
      </w:pPr>
    </w:p>
    <w:p w14:paraId="56C3D93B" w14:textId="77777777" w:rsidR="00B46FCC" w:rsidRPr="00C863B9" w:rsidRDefault="00B46FCC" w:rsidP="005778E8">
      <w:pPr>
        <w:jc w:val="both"/>
        <w:rPr>
          <w:rFonts w:asciiTheme="minorHAnsi" w:hAnsiTheme="minorHAnsi" w:cstheme="minorHAnsi"/>
          <w:szCs w:val="20"/>
        </w:rPr>
      </w:pPr>
    </w:p>
    <w:sectPr w:rsidR="00B46FCC" w:rsidRPr="00C863B9" w:rsidSect="00E9535D">
      <w:footerReference w:type="default" r:id="rId1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8B265" w14:textId="77777777" w:rsidR="00666924" w:rsidRDefault="00666924" w:rsidP="00C863B9">
      <w:pPr>
        <w:spacing w:before="0" w:line="240" w:lineRule="auto"/>
      </w:pPr>
      <w:r>
        <w:separator/>
      </w:r>
    </w:p>
  </w:endnote>
  <w:endnote w:type="continuationSeparator" w:id="0">
    <w:p w14:paraId="07499803" w14:textId="77777777" w:rsidR="00666924" w:rsidRDefault="00666924" w:rsidP="00C863B9">
      <w:pPr>
        <w:spacing w:before="0" w:line="240" w:lineRule="auto"/>
      </w:pPr>
      <w:r>
        <w:continuationSeparator/>
      </w:r>
    </w:p>
  </w:endnote>
  <w:endnote w:type="continuationNotice" w:id="1">
    <w:p w14:paraId="5A3FBED1" w14:textId="77777777" w:rsidR="00666924" w:rsidRDefault="0066692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2252018"/>
      <w:docPartObj>
        <w:docPartGallery w:val="Page Numbers (Bottom of Page)"/>
        <w:docPartUnique/>
      </w:docPartObj>
    </w:sdtPr>
    <w:sdtEndPr>
      <w:rPr>
        <w:noProof/>
      </w:rPr>
    </w:sdtEndPr>
    <w:sdtContent>
      <w:p w14:paraId="159AD351" w14:textId="54EDF17A" w:rsidR="008805E8" w:rsidRDefault="008805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6B631A" w14:textId="77777777" w:rsidR="008805E8" w:rsidRDefault="00880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3FD8" w14:textId="77777777" w:rsidR="00666924" w:rsidRDefault="00666924" w:rsidP="00C863B9">
      <w:pPr>
        <w:spacing w:before="0" w:line="240" w:lineRule="auto"/>
      </w:pPr>
      <w:r>
        <w:separator/>
      </w:r>
    </w:p>
  </w:footnote>
  <w:footnote w:type="continuationSeparator" w:id="0">
    <w:p w14:paraId="6C7A5211" w14:textId="77777777" w:rsidR="00666924" w:rsidRDefault="00666924" w:rsidP="00C863B9">
      <w:pPr>
        <w:spacing w:before="0" w:line="240" w:lineRule="auto"/>
      </w:pPr>
      <w:r>
        <w:continuationSeparator/>
      </w:r>
    </w:p>
  </w:footnote>
  <w:footnote w:type="continuationNotice" w:id="1">
    <w:p w14:paraId="64BC3466" w14:textId="77777777" w:rsidR="00666924" w:rsidRDefault="00666924">
      <w:pPr>
        <w:spacing w:before="0" w:line="240" w:lineRule="auto"/>
      </w:pPr>
    </w:p>
  </w:footnote>
  <w:footnote w:id="2">
    <w:p w14:paraId="321458DA" w14:textId="4E4BCFF2" w:rsidR="00266E26" w:rsidRPr="00266E26" w:rsidRDefault="00266E26" w:rsidP="006718CA">
      <w:pPr>
        <w:pStyle w:val="NoSpacing"/>
        <w:jc w:val="both"/>
        <w:rPr>
          <w:sz w:val="18"/>
          <w:szCs w:val="18"/>
        </w:rPr>
      </w:pPr>
      <w:r>
        <w:rPr>
          <w:rStyle w:val="FootnoteReference"/>
        </w:rPr>
        <w:footnoteRef/>
      </w:r>
      <w:r>
        <w:t xml:space="preserve"> </w:t>
      </w:r>
      <w:r w:rsidRPr="00266E26">
        <w:rPr>
          <w:sz w:val="18"/>
          <w:szCs w:val="22"/>
        </w:rPr>
        <w:t>This document should be</w:t>
      </w:r>
      <w:r>
        <w:rPr>
          <w:sz w:val="18"/>
          <w:szCs w:val="22"/>
        </w:rPr>
        <w:t xml:space="preserve"> </w:t>
      </w:r>
      <w:r w:rsidR="00E83A7B">
        <w:rPr>
          <w:sz w:val="18"/>
          <w:szCs w:val="22"/>
        </w:rPr>
        <w:t xml:space="preserve">read and </w:t>
      </w:r>
      <w:r>
        <w:rPr>
          <w:sz w:val="18"/>
          <w:szCs w:val="22"/>
        </w:rPr>
        <w:t>applied</w:t>
      </w:r>
      <w:r w:rsidRPr="00266E26">
        <w:rPr>
          <w:sz w:val="18"/>
          <w:szCs w:val="22"/>
        </w:rPr>
        <w:t xml:space="preserve"> in conjunction with other GRM-related requirements and Guidance notes, which can be found in the </w:t>
      </w:r>
      <w:hyperlink r:id="rId1" w:history="1">
        <w:r w:rsidRPr="00266E26">
          <w:rPr>
            <w:rStyle w:val="Hyperlink"/>
            <w:rFonts w:asciiTheme="minorHAnsi" w:hAnsiTheme="minorHAnsi" w:cstheme="minorHAnsi"/>
            <w:sz w:val="18"/>
            <w:szCs w:val="18"/>
          </w:rPr>
          <w:t>UNDP Social and Environmental Standards (SES) Toolkit</w:t>
        </w:r>
      </w:hyperlink>
      <w:r w:rsidRPr="00266E26">
        <w:rPr>
          <w:rStyle w:val="Hyperlink"/>
          <w:rFonts w:asciiTheme="minorHAnsi" w:hAnsiTheme="minorHAnsi" w:cstheme="minorHAnsi"/>
          <w:sz w:val="18"/>
          <w:szCs w:val="18"/>
        </w:rPr>
        <w:t xml:space="preserve">, </w:t>
      </w:r>
      <w:r w:rsidRPr="00266E26">
        <w:rPr>
          <w:sz w:val="18"/>
          <w:szCs w:val="22"/>
        </w:rPr>
        <w:t xml:space="preserve">including: </w:t>
      </w:r>
      <w:hyperlink r:id="rId2" w:tgtFrame="_blank" w:history="1">
        <w:r w:rsidRPr="00266E26">
          <w:rPr>
            <w:rStyle w:val="Hyperlink"/>
            <w:sz w:val="18"/>
            <w:szCs w:val="22"/>
          </w:rPr>
          <w:t>SES Guidance Note: Stakeholder Engagement</w:t>
        </w:r>
      </w:hyperlink>
      <w:r w:rsidRPr="00266E26">
        <w:rPr>
          <w:rStyle w:val="Strong"/>
          <w:color w:val="000000"/>
          <w:sz w:val="18"/>
          <w:szCs w:val="22"/>
        </w:rPr>
        <w:t xml:space="preserve">; </w:t>
      </w:r>
      <w:hyperlink r:id="rId3" w:tgtFrame="_blank" w:history="1">
        <w:r w:rsidRPr="00266E26">
          <w:rPr>
            <w:rStyle w:val="Hyperlink"/>
            <w:sz w:val="18"/>
            <w:szCs w:val="22"/>
          </w:rPr>
          <w:t>SES Guidance Note: Stakeholder Response Mechanism</w:t>
        </w:r>
      </w:hyperlink>
      <w:r w:rsidRPr="00266E26">
        <w:rPr>
          <w:rStyle w:val="Strong"/>
          <w:color w:val="000000"/>
          <w:sz w:val="18"/>
          <w:szCs w:val="22"/>
        </w:rPr>
        <w:t xml:space="preserve">; </w:t>
      </w:r>
      <w:hyperlink r:id="rId4" w:history="1">
        <w:r w:rsidRPr="00266E26">
          <w:rPr>
            <w:rStyle w:val="Hyperlink"/>
            <w:sz w:val="18"/>
            <w:szCs w:val="22"/>
          </w:rPr>
          <w:t>SES Supplemental Guidance: Grievance Redress Mechanisms</w:t>
        </w:r>
      </w:hyperlink>
      <w:r w:rsidRPr="00266E26">
        <w:rPr>
          <w:color w:val="212121"/>
          <w:sz w:val="18"/>
          <w:szCs w:val="22"/>
        </w:rPr>
        <w:t xml:space="preserve">; </w:t>
      </w:r>
      <w:hyperlink r:id="rId5" w:tgtFrame="_blank" w:history="1">
        <w:r w:rsidRPr="00266E26">
          <w:rPr>
            <w:rStyle w:val="Hyperlink"/>
            <w:sz w:val="18"/>
            <w:szCs w:val="22"/>
          </w:rPr>
          <w:t>Summary of Steps for Setting up Stakeholder Response Mechanism</w:t>
        </w:r>
      </w:hyperlink>
      <w:r w:rsidRPr="00266E26">
        <w:rPr>
          <w:sz w:val="18"/>
          <w:szCs w:val="22"/>
        </w:rPr>
        <w:t>.</w:t>
      </w:r>
      <w:r w:rsidR="00C021FB">
        <w:rPr>
          <w:sz w:val="18"/>
          <w:szCs w:val="22"/>
        </w:rPr>
        <w:t xml:space="preserve"> </w:t>
      </w:r>
    </w:p>
  </w:footnote>
  <w:footnote w:id="3">
    <w:p w14:paraId="0A499942" w14:textId="722E1337" w:rsidR="001031AB" w:rsidRDefault="001031AB" w:rsidP="006718CA">
      <w:pPr>
        <w:pStyle w:val="FootnoteText"/>
        <w:jc w:val="both"/>
      </w:pPr>
      <w:r>
        <w:rPr>
          <w:rStyle w:val="FootnoteReference"/>
        </w:rPr>
        <w:footnoteRef/>
      </w:r>
      <w:r>
        <w:t xml:space="preserve"> For example, grievances related to fraud, abuse or misconduct should be referred to the Office of Audit and Investigations (OAI)</w:t>
      </w:r>
      <w:r w:rsidR="00C44562">
        <w:t>.</w:t>
      </w:r>
    </w:p>
  </w:footnote>
  <w:footnote w:id="4">
    <w:p w14:paraId="53C077ED" w14:textId="06732520" w:rsidR="006A2B48" w:rsidRDefault="006A2B48" w:rsidP="006718CA">
      <w:pPr>
        <w:pStyle w:val="FootnoteText"/>
        <w:jc w:val="both"/>
      </w:pPr>
      <w:r>
        <w:rPr>
          <w:rStyle w:val="FootnoteReference"/>
        </w:rPr>
        <w:footnoteRef/>
      </w:r>
      <w:r>
        <w:t xml:space="preserve"> </w:t>
      </w:r>
      <w:hyperlink r:id="rId6" w:history="1">
        <w:r w:rsidRPr="006A2B48">
          <w:rPr>
            <w:rStyle w:val="Hyperlink"/>
          </w:rPr>
          <w:t>UNDP Enterprise Risk Management (ERM) Policy and Procedures</w:t>
        </w:r>
      </w:hyperlink>
      <w:r>
        <w:t>.</w:t>
      </w:r>
    </w:p>
  </w:footnote>
  <w:footnote w:id="5">
    <w:p w14:paraId="0CDCD9A1" w14:textId="4D7557CC" w:rsidR="00481381" w:rsidRDefault="00481381" w:rsidP="00657489">
      <w:pPr>
        <w:widowControl w:val="0"/>
        <w:autoSpaceDE w:val="0"/>
        <w:autoSpaceDN w:val="0"/>
        <w:adjustRightInd w:val="0"/>
        <w:spacing w:after="240"/>
      </w:pPr>
      <w:r>
        <w:rPr>
          <w:rStyle w:val="FootnoteReference"/>
        </w:rPr>
        <w:footnoteRef/>
      </w:r>
      <w:r>
        <w:t xml:space="preserve"> </w:t>
      </w:r>
      <w:r w:rsidRPr="00657489">
        <w:rPr>
          <w:rFonts w:asciiTheme="minorHAnsi" w:hAnsiTheme="minorHAnsi" w:cstheme="minorHAnsi"/>
          <w:bCs/>
          <w:sz w:val="18"/>
          <w:szCs w:val="18"/>
        </w:rPr>
        <w:t>Remedy (or contribution to remedy when the risk/impact is not solely the responsibility of the Project) may be provided through prevention, mitigation, and/or compensation, as appropriate.</w:t>
      </w:r>
      <w:r w:rsidRPr="007E2ED6">
        <w:rPr>
          <w:rFonts w:asciiTheme="minorHAnsi" w:hAnsiTheme="minorHAnsi" w:cstheme="minorHAnsi"/>
          <w:bCs/>
          <w:szCs w:val="20"/>
        </w:rPr>
        <w:t xml:space="preserve"> </w:t>
      </w:r>
    </w:p>
  </w:footnote>
  <w:footnote w:id="6">
    <w:p w14:paraId="6506A495" w14:textId="3A85C014" w:rsidR="00615F5A" w:rsidRDefault="00615F5A">
      <w:pPr>
        <w:pStyle w:val="FootnoteText"/>
      </w:pPr>
      <w:r>
        <w:rPr>
          <w:rStyle w:val="FootnoteReference"/>
        </w:rPr>
        <w:footnoteRef/>
      </w:r>
      <w:r>
        <w:t xml:space="preserve"> Existing GRMs should be assessed </w:t>
      </w:r>
      <w:r w:rsidR="00CE1BE4">
        <w:t xml:space="preserve">by UNDP and the Project Board </w:t>
      </w:r>
      <w:r>
        <w:t>to determine whether they are sufficiently accessible and effective to be used by the Project, and whether institutional strengthening is needed prior to designation as the project GRM</w:t>
      </w:r>
      <w:r w:rsidR="000C53F3">
        <w:t xml:space="preserve"> and how this could be provided outside the scope of this project</w:t>
      </w:r>
      <w:r>
        <w:t xml:space="preserve">. </w:t>
      </w:r>
      <w:r w:rsidR="00B73A28">
        <w:t>See the</w:t>
      </w:r>
      <w:r>
        <w:t xml:space="preserve"> </w:t>
      </w:r>
      <w:hyperlink r:id="rId7" w:history="1">
        <w:r w:rsidR="00B73A28">
          <w:rPr>
            <w:rStyle w:val="Hyperlink"/>
          </w:rPr>
          <w:t>UNDP S</w:t>
        </w:r>
        <w:r w:rsidR="00B73A28" w:rsidRPr="00B73A28">
          <w:rPr>
            <w:rStyle w:val="Hyperlink"/>
          </w:rPr>
          <w:t>upplemental G</w:t>
        </w:r>
        <w:r w:rsidRPr="00B73A28">
          <w:rPr>
            <w:rStyle w:val="Hyperlink"/>
          </w:rPr>
          <w:t>uidanc</w:t>
        </w:r>
        <w:r w:rsidR="00B73A28">
          <w:rPr>
            <w:rStyle w:val="Hyperlink"/>
          </w:rPr>
          <w:t xml:space="preserve">e: </w:t>
        </w:r>
        <w:r w:rsidR="00B73A28" w:rsidRPr="00B73A28">
          <w:rPr>
            <w:rStyle w:val="Hyperlink"/>
          </w:rPr>
          <w:t>Grievance Redress Mechanisms</w:t>
        </w:r>
      </w:hyperlink>
      <w:r w:rsidR="00B73A28">
        <w:t xml:space="preserve"> for guidance on </w:t>
      </w:r>
      <w:r>
        <w:t>assessing and strengthening project GRMs</w:t>
      </w:r>
      <w:r w:rsidR="00B73A28">
        <w:t>.</w:t>
      </w:r>
    </w:p>
  </w:footnote>
  <w:footnote w:id="7">
    <w:p w14:paraId="28A16638" w14:textId="01367D19" w:rsidR="009D30A0" w:rsidRPr="00657489" w:rsidRDefault="009D30A0" w:rsidP="00657489">
      <w:pPr>
        <w:widowControl w:val="0"/>
        <w:autoSpaceDE w:val="0"/>
        <w:autoSpaceDN w:val="0"/>
        <w:adjustRightInd w:val="0"/>
        <w:spacing w:after="240"/>
        <w:rPr>
          <w:rFonts w:asciiTheme="minorHAnsi" w:hAnsiTheme="minorHAnsi" w:cstheme="minorHAnsi"/>
          <w:bCs/>
          <w:szCs w:val="20"/>
        </w:rPr>
      </w:pPr>
      <w:r>
        <w:rPr>
          <w:rStyle w:val="FootnoteReference"/>
        </w:rPr>
        <w:footnoteRef/>
      </w:r>
      <w:r>
        <w:t xml:space="preserve"> </w:t>
      </w:r>
      <w:r>
        <w:rPr>
          <w:rFonts w:asciiTheme="minorHAnsi" w:hAnsiTheme="minorHAnsi" w:cstheme="minorHAnsi"/>
          <w:bCs/>
          <w:szCs w:val="20"/>
        </w:rPr>
        <w:t>Procedures will be aligned</w:t>
      </w:r>
      <w:r w:rsidRPr="00657489">
        <w:rPr>
          <w:rFonts w:asciiTheme="minorHAnsi" w:hAnsiTheme="minorHAnsi" w:cstheme="minorHAnsi"/>
          <w:bCs/>
          <w:szCs w:val="20"/>
        </w:rPr>
        <w:t xml:space="preserve"> with the UN Protocol on Provision of Assistance to Victims of Sexual Exploitation and Abuse: </w:t>
      </w:r>
      <w:hyperlink r:id="rId8" w:history="1">
        <w:r w:rsidRPr="009D30A0">
          <w:rPr>
            <w:rStyle w:val="Hyperlink"/>
            <w:rFonts w:asciiTheme="minorHAnsi" w:hAnsiTheme="minorHAnsi" w:cstheme="minorHAnsi"/>
            <w:bCs/>
            <w:szCs w:val="20"/>
          </w:rPr>
          <w:t>https://psea.interagencystandingcommittee.org/victim-survivor-centred-assistance</w:t>
        </w:r>
      </w:hyperlink>
      <w:r w:rsidRPr="00657489">
        <w:rPr>
          <w:rFonts w:asciiTheme="minorHAnsi" w:hAnsiTheme="minorHAnsi" w:cstheme="minorHAnsi"/>
          <w:bCs/>
          <w:szCs w:val="20"/>
        </w:rPr>
        <w:t xml:space="preserve">.  </w:t>
      </w:r>
    </w:p>
    <w:p w14:paraId="7403DC2E" w14:textId="52DB44EA" w:rsidR="009D30A0" w:rsidRDefault="009D30A0">
      <w:pPr>
        <w:pStyle w:val="FootnoteText"/>
      </w:pPr>
    </w:p>
  </w:footnote>
  <w:footnote w:id="8">
    <w:p w14:paraId="5FC4996D" w14:textId="77777777" w:rsidR="00C863B9" w:rsidRDefault="00C863B9" w:rsidP="00C863B9">
      <w:pPr>
        <w:pStyle w:val="FootnoteText"/>
        <w:jc w:val="both"/>
      </w:pPr>
      <w:r>
        <w:rPr>
          <w:rStyle w:val="FootnoteReference"/>
        </w:rPr>
        <w:footnoteRef/>
      </w:r>
      <w:r>
        <w:t xml:space="preserve"> Oral acknowledgments can be used for expediency (and also recorded), but must be followed by a written acknowledgment.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91E"/>
    <w:multiLevelType w:val="hybridMultilevel"/>
    <w:tmpl w:val="5BE4C3D6"/>
    <w:lvl w:ilvl="0" w:tplc="2806D7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7575"/>
    <w:multiLevelType w:val="hybridMultilevel"/>
    <w:tmpl w:val="BDF2726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56DA0"/>
    <w:multiLevelType w:val="hybridMultilevel"/>
    <w:tmpl w:val="BCDAA3A4"/>
    <w:lvl w:ilvl="0" w:tplc="7BD2C664">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A0B98"/>
    <w:multiLevelType w:val="hybridMultilevel"/>
    <w:tmpl w:val="DEE6CAA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EC0376"/>
    <w:multiLevelType w:val="hybridMultilevel"/>
    <w:tmpl w:val="D8E2E8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30975"/>
    <w:multiLevelType w:val="hybridMultilevel"/>
    <w:tmpl w:val="464436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C4679D"/>
    <w:multiLevelType w:val="hybridMultilevel"/>
    <w:tmpl w:val="5A46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83ADD"/>
    <w:multiLevelType w:val="hybridMultilevel"/>
    <w:tmpl w:val="86E813E6"/>
    <w:lvl w:ilvl="0" w:tplc="ABCC1C82">
      <w:start w:val="1"/>
      <w:numFmt w:val="lowerLetter"/>
      <w:lvlText w:val="(%1)"/>
      <w:lvlJc w:val="left"/>
      <w:pPr>
        <w:ind w:left="1440" w:hanging="720"/>
      </w:pPr>
      <w:rPr>
        <w:rFonts w:ascii="Calibri" w:eastAsia="Calibri" w:hAnsi="Calibri"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4B4949"/>
    <w:multiLevelType w:val="hybridMultilevel"/>
    <w:tmpl w:val="04EC0B2C"/>
    <w:lvl w:ilvl="0" w:tplc="C142AF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721153"/>
    <w:multiLevelType w:val="hybridMultilevel"/>
    <w:tmpl w:val="8CD419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8B682D"/>
    <w:multiLevelType w:val="hybridMultilevel"/>
    <w:tmpl w:val="8F0C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7C1995"/>
    <w:multiLevelType w:val="hybridMultilevel"/>
    <w:tmpl w:val="CEA429E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abstractNum w:abstractNumId="13" w15:restartNumberingAfterBreak="0">
    <w:nsid w:val="47704BAC"/>
    <w:multiLevelType w:val="hybridMultilevel"/>
    <w:tmpl w:val="9EA4644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87642D"/>
    <w:multiLevelType w:val="multilevel"/>
    <w:tmpl w:val="7E38CA44"/>
    <w:styleLink w:val="CurrentList2"/>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372502"/>
    <w:multiLevelType w:val="hybridMultilevel"/>
    <w:tmpl w:val="A972FF78"/>
    <w:lvl w:ilvl="0" w:tplc="B828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453C9"/>
    <w:multiLevelType w:val="hybridMultilevel"/>
    <w:tmpl w:val="FD101CE6"/>
    <w:lvl w:ilvl="0" w:tplc="17580C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155A8E"/>
    <w:multiLevelType w:val="hybridMultilevel"/>
    <w:tmpl w:val="A972FF78"/>
    <w:lvl w:ilvl="0" w:tplc="B8284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540381"/>
    <w:multiLevelType w:val="hybridMultilevel"/>
    <w:tmpl w:val="6214390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F9466A"/>
    <w:multiLevelType w:val="hybridMultilevel"/>
    <w:tmpl w:val="0E7616C2"/>
    <w:lvl w:ilvl="0" w:tplc="961E8618">
      <w:start w:val="1"/>
      <w:numFmt w:val="bullet"/>
      <w:lvlText w:val="•"/>
      <w:lvlJc w:val="left"/>
      <w:pPr>
        <w:tabs>
          <w:tab w:val="num" w:pos="720"/>
        </w:tabs>
        <w:ind w:left="720" w:hanging="360"/>
      </w:pPr>
      <w:rPr>
        <w:rFonts w:ascii="Arial" w:hAnsi="Arial" w:hint="default"/>
      </w:rPr>
    </w:lvl>
    <w:lvl w:ilvl="1" w:tplc="D3E80862" w:tentative="1">
      <w:start w:val="1"/>
      <w:numFmt w:val="bullet"/>
      <w:lvlText w:val="•"/>
      <w:lvlJc w:val="left"/>
      <w:pPr>
        <w:tabs>
          <w:tab w:val="num" w:pos="1440"/>
        </w:tabs>
        <w:ind w:left="1440" w:hanging="360"/>
      </w:pPr>
      <w:rPr>
        <w:rFonts w:ascii="Arial" w:hAnsi="Arial" w:hint="default"/>
      </w:rPr>
    </w:lvl>
    <w:lvl w:ilvl="2" w:tplc="D75EB3D2" w:tentative="1">
      <w:start w:val="1"/>
      <w:numFmt w:val="bullet"/>
      <w:lvlText w:val="•"/>
      <w:lvlJc w:val="left"/>
      <w:pPr>
        <w:tabs>
          <w:tab w:val="num" w:pos="2160"/>
        </w:tabs>
        <w:ind w:left="2160" w:hanging="360"/>
      </w:pPr>
      <w:rPr>
        <w:rFonts w:ascii="Arial" w:hAnsi="Arial" w:hint="default"/>
      </w:rPr>
    </w:lvl>
    <w:lvl w:ilvl="3" w:tplc="0890BCE6" w:tentative="1">
      <w:start w:val="1"/>
      <w:numFmt w:val="bullet"/>
      <w:lvlText w:val="•"/>
      <w:lvlJc w:val="left"/>
      <w:pPr>
        <w:tabs>
          <w:tab w:val="num" w:pos="2880"/>
        </w:tabs>
        <w:ind w:left="2880" w:hanging="360"/>
      </w:pPr>
      <w:rPr>
        <w:rFonts w:ascii="Arial" w:hAnsi="Arial" w:hint="default"/>
      </w:rPr>
    </w:lvl>
    <w:lvl w:ilvl="4" w:tplc="676CF560" w:tentative="1">
      <w:start w:val="1"/>
      <w:numFmt w:val="bullet"/>
      <w:lvlText w:val="•"/>
      <w:lvlJc w:val="left"/>
      <w:pPr>
        <w:tabs>
          <w:tab w:val="num" w:pos="3600"/>
        </w:tabs>
        <w:ind w:left="3600" w:hanging="360"/>
      </w:pPr>
      <w:rPr>
        <w:rFonts w:ascii="Arial" w:hAnsi="Arial" w:hint="default"/>
      </w:rPr>
    </w:lvl>
    <w:lvl w:ilvl="5" w:tplc="FD58D9D2" w:tentative="1">
      <w:start w:val="1"/>
      <w:numFmt w:val="bullet"/>
      <w:lvlText w:val="•"/>
      <w:lvlJc w:val="left"/>
      <w:pPr>
        <w:tabs>
          <w:tab w:val="num" w:pos="4320"/>
        </w:tabs>
        <w:ind w:left="4320" w:hanging="360"/>
      </w:pPr>
      <w:rPr>
        <w:rFonts w:ascii="Arial" w:hAnsi="Arial" w:hint="default"/>
      </w:rPr>
    </w:lvl>
    <w:lvl w:ilvl="6" w:tplc="D4820A9A" w:tentative="1">
      <w:start w:val="1"/>
      <w:numFmt w:val="bullet"/>
      <w:lvlText w:val="•"/>
      <w:lvlJc w:val="left"/>
      <w:pPr>
        <w:tabs>
          <w:tab w:val="num" w:pos="5040"/>
        </w:tabs>
        <w:ind w:left="5040" w:hanging="360"/>
      </w:pPr>
      <w:rPr>
        <w:rFonts w:ascii="Arial" w:hAnsi="Arial" w:hint="default"/>
      </w:rPr>
    </w:lvl>
    <w:lvl w:ilvl="7" w:tplc="FA46D660" w:tentative="1">
      <w:start w:val="1"/>
      <w:numFmt w:val="bullet"/>
      <w:lvlText w:val="•"/>
      <w:lvlJc w:val="left"/>
      <w:pPr>
        <w:tabs>
          <w:tab w:val="num" w:pos="5760"/>
        </w:tabs>
        <w:ind w:left="5760" w:hanging="360"/>
      </w:pPr>
      <w:rPr>
        <w:rFonts w:ascii="Arial" w:hAnsi="Arial" w:hint="default"/>
      </w:rPr>
    </w:lvl>
    <w:lvl w:ilvl="8" w:tplc="C0F88A0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2E527BA"/>
    <w:multiLevelType w:val="hybridMultilevel"/>
    <w:tmpl w:val="E3EC90BE"/>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0F30BB"/>
    <w:multiLevelType w:val="hybridMultilevel"/>
    <w:tmpl w:val="B5DAD92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B3343A6"/>
    <w:multiLevelType w:val="multilevel"/>
    <w:tmpl w:val="10C823B4"/>
    <w:styleLink w:val="CurrentList4"/>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C5F3618"/>
    <w:multiLevelType w:val="hybridMultilevel"/>
    <w:tmpl w:val="D6AE4D70"/>
    <w:lvl w:ilvl="0" w:tplc="180272C2">
      <w:start w:val="1"/>
      <w:numFmt w:val="bullet"/>
      <w:lvlText w:val="•"/>
      <w:lvlJc w:val="left"/>
      <w:pPr>
        <w:tabs>
          <w:tab w:val="num" w:pos="720"/>
        </w:tabs>
        <w:ind w:left="720" w:hanging="360"/>
      </w:pPr>
      <w:rPr>
        <w:rFonts w:ascii="Arial" w:hAnsi="Arial" w:hint="default"/>
      </w:rPr>
    </w:lvl>
    <w:lvl w:ilvl="1" w:tplc="F3C6B88A" w:tentative="1">
      <w:start w:val="1"/>
      <w:numFmt w:val="bullet"/>
      <w:lvlText w:val="•"/>
      <w:lvlJc w:val="left"/>
      <w:pPr>
        <w:tabs>
          <w:tab w:val="num" w:pos="1440"/>
        </w:tabs>
        <w:ind w:left="1440" w:hanging="360"/>
      </w:pPr>
      <w:rPr>
        <w:rFonts w:ascii="Arial" w:hAnsi="Arial" w:hint="default"/>
      </w:rPr>
    </w:lvl>
    <w:lvl w:ilvl="2" w:tplc="1892FD60" w:tentative="1">
      <w:start w:val="1"/>
      <w:numFmt w:val="bullet"/>
      <w:lvlText w:val="•"/>
      <w:lvlJc w:val="left"/>
      <w:pPr>
        <w:tabs>
          <w:tab w:val="num" w:pos="2160"/>
        </w:tabs>
        <w:ind w:left="2160" w:hanging="360"/>
      </w:pPr>
      <w:rPr>
        <w:rFonts w:ascii="Arial" w:hAnsi="Arial" w:hint="default"/>
      </w:rPr>
    </w:lvl>
    <w:lvl w:ilvl="3" w:tplc="D14E2126" w:tentative="1">
      <w:start w:val="1"/>
      <w:numFmt w:val="bullet"/>
      <w:lvlText w:val="•"/>
      <w:lvlJc w:val="left"/>
      <w:pPr>
        <w:tabs>
          <w:tab w:val="num" w:pos="2880"/>
        </w:tabs>
        <w:ind w:left="2880" w:hanging="360"/>
      </w:pPr>
      <w:rPr>
        <w:rFonts w:ascii="Arial" w:hAnsi="Arial" w:hint="default"/>
      </w:rPr>
    </w:lvl>
    <w:lvl w:ilvl="4" w:tplc="26C4A8CC" w:tentative="1">
      <w:start w:val="1"/>
      <w:numFmt w:val="bullet"/>
      <w:lvlText w:val="•"/>
      <w:lvlJc w:val="left"/>
      <w:pPr>
        <w:tabs>
          <w:tab w:val="num" w:pos="3600"/>
        </w:tabs>
        <w:ind w:left="3600" w:hanging="360"/>
      </w:pPr>
      <w:rPr>
        <w:rFonts w:ascii="Arial" w:hAnsi="Arial" w:hint="default"/>
      </w:rPr>
    </w:lvl>
    <w:lvl w:ilvl="5" w:tplc="0C5C844A" w:tentative="1">
      <w:start w:val="1"/>
      <w:numFmt w:val="bullet"/>
      <w:lvlText w:val="•"/>
      <w:lvlJc w:val="left"/>
      <w:pPr>
        <w:tabs>
          <w:tab w:val="num" w:pos="4320"/>
        </w:tabs>
        <w:ind w:left="4320" w:hanging="360"/>
      </w:pPr>
      <w:rPr>
        <w:rFonts w:ascii="Arial" w:hAnsi="Arial" w:hint="default"/>
      </w:rPr>
    </w:lvl>
    <w:lvl w:ilvl="6" w:tplc="84B69DEA" w:tentative="1">
      <w:start w:val="1"/>
      <w:numFmt w:val="bullet"/>
      <w:lvlText w:val="•"/>
      <w:lvlJc w:val="left"/>
      <w:pPr>
        <w:tabs>
          <w:tab w:val="num" w:pos="5040"/>
        </w:tabs>
        <w:ind w:left="5040" w:hanging="360"/>
      </w:pPr>
      <w:rPr>
        <w:rFonts w:ascii="Arial" w:hAnsi="Arial" w:hint="default"/>
      </w:rPr>
    </w:lvl>
    <w:lvl w:ilvl="7" w:tplc="B454A496" w:tentative="1">
      <w:start w:val="1"/>
      <w:numFmt w:val="bullet"/>
      <w:lvlText w:val="•"/>
      <w:lvlJc w:val="left"/>
      <w:pPr>
        <w:tabs>
          <w:tab w:val="num" w:pos="5760"/>
        </w:tabs>
        <w:ind w:left="5760" w:hanging="360"/>
      </w:pPr>
      <w:rPr>
        <w:rFonts w:ascii="Arial" w:hAnsi="Arial" w:hint="default"/>
      </w:rPr>
    </w:lvl>
    <w:lvl w:ilvl="8" w:tplc="95FECF7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4FC34C4"/>
    <w:multiLevelType w:val="hybridMultilevel"/>
    <w:tmpl w:val="DEE6CAA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5E64F95"/>
    <w:multiLevelType w:val="hybridMultilevel"/>
    <w:tmpl w:val="366E996E"/>
    <w:lvl w:ilvl="0" w:tplc="7BD2C66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2A1542"/>
    <w:multiLevelType w:val="multilevel"/>
    <w:tmpl w:val="366E996E"/>
    <w:styleLink w:val="CurrentList3"/>
    <w:lvl w:ilvl="0">
      <w:start w:val="1"/>
      <w:numFmt w:val="low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0E677F"/>
    <w:multiLevelType w:val="hybridMultilevel"/>
    <w:tmpl w:val="75BC3ED4"/>
    <w:lvl w:ilvl="0" w:tplc="7BD2C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EC76630"/>
    <w:multiLevelType w:val="multilevel"/>
    <w:tmpl w:val="5BE4C3D6"/>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0819921">
    <w:abstractNumId w:val="27"/>
  </w:num>
  <w:num w:numId="2" w16cid:durableId="2097750734">
    <w:abstractNumId w:val="16"/>
  </w:num>
  <w:num w:numId="3" w16cid:durableId="193811221">
    <w:abstractNumId w:val="0"/>
  </w:num>
  <w:num w:numId="4" w16cid:durableId="333531686">
    <w:abstractNumId w:val="7"/>
  </w:num>
  <w:num w:numId="5" w16cid:durableId="556211120">
    <w:abstractNumId w:val="8"/>
  </w:num>
  <w:num w:numId="6" w16cid:durableId="1753504324">
    <w:abstractNumId w:val="15"/>
  </w:num>
  <w:num w:numId="7" w16cid:durableId="504395069">
    <w:abstractNumId w:val="9"/>
  </w:num>
  <w:num w:numId="8" w16cid:durableId="655376171">
    <w:abstractNumId w:val="23"/>
  </w:num>
  <w:num w:numId="9" w16cid:durableId="1692801695">
    <w:abstractNumId w:val="19"/>
  </w:num>
  <w:num w:numId="10" w16cid:durableId="1735350239">
    <w:abstractNumId w:val="10"/>
  </w:num>
  <w:num w:numId="11" w16cid:durableId="169680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299884">
    <w:abstractNumId w:val="17"/>
  </w:num>
  <w:num w:numId="13" w16cid:durableId="2081096215">
    <w:abstractNumId w:val="4"/>
  </w:num>
  <w:num w:numId="14" w16cid:durableId="1224414351">
    <w:abstractNumId w:val="25"/>
  </w:num>
  <w:num w:numId="15" w16cid:durableId="1798378271">
    <w:abstractNumId w:val="20"/>
  </w:num>
  <w:num w:numId="16" w16cid:durableId="1968312081">
    <w:abstractNumId w:val="21"/>
  </w:num>
  <w:num w:numId="17" w16cid:durableId="1792237399">
    <w:abstractNumId w:val="28"/>
  </w:num>
  <w:num w:numId="18" w16cid:durableId="1143539978">
    <w:abstractNumId w:val="5"/>
  </w:num>
  <w:num w:numId="19" w16cid:durableId="213390943">
    <w:abstractNumId w:val="3"/>
  </w:num>
  <w:num w:numId="20" w16cid:durableId="663435825">
    <w:abstractNumId w:val="14"/>
  </w:num>
  <w:num w:numId="21" w16cid:durableId="477301604">
    <w:abstractNumId w:val="18"/>
  </w:num>
  <w:num w:numId="22" w16cid:durableId="2005863127">
    <w:abstractNumId w:val="26"/>
  </w:num>
  <w:num w:numId="23" w16cid:durableId="1575702236">
    <w:abstractNumId w:val="11"/>
  </w:num>
  <w:num w:numId="24" w16cid:durableId="1236470438">
    <w:abstractNumId w:val="2"/>
  </w:num>
  <w:num w:numId="25" w16cid:durableId="370424175">
    <w:abstractNumId w:val="1"/>
  </w:num>
  <w:num w:numId="26" w16cid:durableId="1961647944">
    <w:abstractNumId w:val="13"/>
  </w:num>
  <w:num w:numId="27" w16cid:durableId="822351295">
    <w:abstractNumId w:val="22"/>
  </w:num>
  <w:num w:numId="28" w16cid:durableId="1682975650">
    <w:abstractNumId w:val="24"/>
  </w:num>
  <w:num w:numId="29" w16cid:durableId="286199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B9"/>
    <w:rsid w:val="000026C2"/>
    <w:rsid w:val="00041A9B"/>
    <w:rsid w:val="00042FF3"/>
    <w:rsid w:val="00050617"/>
    <w:rsid w:val="000549EC"/>
    <w:rsid w:val="00060CED"/>
    <w:rsid w:val="0007115C"/>
    <w:rsid w:val="0007558F"/>
    <w:rsid w:val="00080920"/>
    <w:rsid w:val="00086C32"/>
    <w:rsid w:val="000A0D8E"/>
    <w:rsid w:val="000A4720"/>
    <w:rsid w:val="000C53F3"/>
    <w:rsid w:val="000D4C4F"/>
    <w:rsid w:val="000F1BF1"/>
    <w:rsid w:val="000F35E7"/>
    <w:rsid w:val="000F3922"/>
    <w:rsid w:val="001031AB"/>
    <w:rsid w:val="00110F0F"/>
    <w:rsid w:val="0011457F"/>
    <w:rsid w:val="00131B83"/>
    <w:rsid w:val="0013740F"/>
    <w:rsid w:val="001462CD"/>
    <w:rsid w:val="00153D7C"/>
    <w:rsid w:val="00164BC0"/>
    <w:rsid w:val="00171738"/>
    <w:rsid w:val="00187E6E"/>
    <w:rsid w:val="00191CDA"/>
    <w:rsid w:val="00192EB3"/>
    <w:rsid w:val="001A0CF3"/>
    <w:rsid w:val="001A20C8"/>
    <w:rsid w:val="001B7CD4"/>
    <w:rsid w:val="001C72AE"/>
    <w:rsid w:val="001D0391"/>
    <w:rsid w:val="001D2BC7"/>
    <w:rsid w:val="001E283B"/>
    <w:rsid w:val="001F2FD2"/>
    <w:rsid w:val="00202731"/>
    <w:rsid w:val="002035A2"/>
    <w:rsid w:val="00222A4C"/>
    <w:rsid w:val="002267B0"/>
    <w:rsid w:val="002410EA"/>
    <w:rsid w:val="00247FD1"/>
    <w:rsid w:val="002637B7"/>
    <w:rsid w:val="00266E26"/>
    <w:rsid w:val="00266ED9"/>
    <w:rsid w:val="00271259"/>
    <w:rsid w:val="00273A0E"/>
    <w:rsid w:val="00273FE9"/>
    <w:rsid w:val="0028495E"/>
    <w:rsid w:val="002875C7"/>
    <w:rsid w:val="002935BE"/>
    <w:rsid w:val="00294D8B"/>
    <w:rsid w:val="00297DBD"/>
    <w:rsid w:val="002A670D"/>
    <w:rsid w:val="002B338F"/>
    <w:rsid w:val="002B438D"/>
    <w:rsid w:val="002B57F0"/>
    <w:rsid w:val="002C155D"/>
    <w:rsid w:val="002E3E3D"/>
    <w:rsid w:val="002F1B83"/>
    <w:rsid w:val="002F6BC1"/>
    <w:rsid w:val="002F7763"/>
    <w:rsid w:val="00310FA7"/>
    <w:rsid w:val="00312A21"/>
    <w:rsid w:val="00315621"/>
    <w:rsid w:val="00321A01"/>
    <w:rsid w:val="00333444"/>
    <w:rsid w:val="0035183C"/>
    <w:rsid w:val="00353731"/>
    <w:rsid w:val="003805EB"/>
    <w:rsid w:val="00392567"/>
    <w:rsid w:val="003B4C96"/>
    <w:rsid w:val="003B6D87"/>
    <w:rsid w:val="003C00A2"/>
    <w:rsid w:val="003C1D5E"/>
    <w:rsid w:val="003F2146"/>
    <w:rsid w:val="00411B1A"/>
    <w:rsid w:val="004121A0"/>
    <w:rsid w:val="0042683E"/>
    <w:rsid w:val="00450EDD"/>
    <w:rsid w:val="00461B37"/>
    <w:rsid w:val="00464C73"/>
    <w:rsid w:val="00481381"/>
    <w:rsid w:val="004830EB"/>
    <w:rsid w:val="00484619"/>
    <w:rsid w:val="004925E0"/>
    <w:rsid w:val="00494D8A"/>
    <w:rsid w:val="004A4A84"/>
    <w:rsid w:val="004A6E0A"/>
    <w:rsid w:val="004B6671"/>
    <w:rsid w:val="004C48DE"/>
    <w:rsid w:val="004D14C9"/>
    <w:rsid w:val="004D1A9B"/>
    <w:rsid w:val="004E20B9"/>
    <w:rsid w:val="004F0F0D"/>
    <w:rsid w:val="004F1807"/>
    <w:rsid w:val="004F513C"/>
    <w:rsid w:val="00501663"/>
    <w:rsid w:val="00507D72"/>
    <w:rsid w:val="005107C4"/>
    <w:rsid w:val="005178C3"/>
    <w:rsid w:val="00524678"/>
    <w:rsid w:val="00535D9E"/>
    <w:rsid w:val="00551507"/>
    <w:rsid w:val="00557566"/>
    <w:rsid w:val="005671A1"/>
    <w:rsid w:val="005745BF"/>
    <w:rsid w:val="005745E0"/>
    <w:rsid w:val="005778E8"/>
    <w:rsid w:val="0058286B"/>
    <w:rsid w:val="0059442D"/>
    <w:rsid w:val="005A4E5B"/>
    <w:rsid w:val="005A6C91"/>
    <w:rsid w:val="005B245F"/>
    <w:rsid w:val="005B329A"/>
    <w:rsid w:val="005B377D"/>
    <w:rsid w:val="005C2B3C"/>
    <w:rsid w:val="005C7A10"/>
    <w:rsid w:val="005E5867"/>
    <w:rsid w:val="005F4694"/>
    <w:rsid w:val="006005CF"/>
    <w:rsid w:val="0060351A"/>
    <w:rsid w:val="00615F5A"/>
    <w:rsid w:val="006176F1"/>
    <w:rsid w:val="0063540A"/>
    <w:rsid w:val="0064034B"/>
    <w:rsid w:val="00640EFA"/>
    <w:rsid w:val="006431DA"/>
    <w:rsid w:val="00657489"/>
    <w:rsid w:val="00661CA4"/>
    <w:rsid w:val="00666924"/>
    <w:rsid w:val="006718CA"/>
    <w:rsid w:val="00682083"/>
    <w:rsid w:val="00683910"/>
    <w:rsid w:val="006849EB"/>
    <w:rsid w:val="006867A6"/>
    <w:rsid w:val="0069290E"/>
    <w:rsid w:val="006A2B48"/>
    <w:rsid w:val="006A396E"/>
    <w:rsid w:val="006C338E"/>
    <w:rsid w:val="006F4240"/>
    <w:rsid w:val="006F6D94"/>
    <w:rsid w:val="007024F3"/>
    <w:rsid w:val="00706388"/>
    <w:rsid w:val="00713720"/>
    <w:rsid w:val="0071442B"/>
    <w:rsid w:val="00717873"/>
    <w:rsid w:val="0072014B"/>
    <w:rsid w:val="007203E3"/>
    <w:rsid w:val="007256E1"/>
    <w:rsid w:val="00733C13"/>
    <w:rsid w:val="00751844"/>
    <w:rsid w:val="00755B66"/>
    <w:rsid w:val="00760137"/>
    <w:rsid w:val="007614C8"/>
    <w:rsid w:val="007653BD"/>
    <w:rsid w:val="00770A80"/>
    <w:rsid w:val="00772590"/>
    <w:rsid w:val="007765A2"/>
    <w:rsid w:val="00783DF0"/>
    <w:rsid w:val="00790A3F"/>
    <w:rsid w:val="007978A4"/>
    <w:rsid w:val="007A0652"/>
    <w:rsid w:val="007A243F"/>
    <w:rsid w:val="007B0900"/>
    <w:rsid w:val="007B620B"/>
    <w:rsid w:val="007C1410"/>
    <w:rsid w:val="007C2171"/>
    <w:rsid w:val="007D05FD"/>
    <w:rsid w:val="007D1EAF"/>
    <w:rsid w:val="007D22BD"/>
    <w:rsid w:val="007E2ED6"/>
    <w:rsid w:val="007F6B83"/>
    <w:rsid w:val="00810BEC"/>
    <w:rsid w:val="0082236D"/>
    <w:rsid w:val="00824C40"/>
    <w:rsid w:val="008319C2"/>
    <w:rsid w:val="00853108"/>
    <w:rsid w:val="00853149"/>
    <w:rsid w:val="00875DA0"/>
    <w:rsid w:val="008805E8"/>
    <w:rsid w:val="0089135F"/>
    <w:rsid w:val="008915C5"/>
    <w:rsid w:val="00892663"/>
    <w:rsid w:val="008B2413"/>
    <w:rsid w:val="008B2721"/>
    <w:rsid w:val="008B4EF2"/>
    <w:rsid w:val="008B5A3B"/>
    <w:rsid w:val="008C7AB5"/>
    <w:rsid w:val="008D174A"/>
    <w:rsid w:val="008E3A71"/>
    <w:rsid w:val="008F4860"/>
    <w:rsid w:val="009155F9"/>
    <w:rsid w:val="009228A6"/>
    <w:rsid w:val="00936D64"/>
    <w:rsid w:val="0095106F"/>
    <w:rsid w:val="00954281"/>
    <w:rsid w:val="009574B5"/>
    <w:rsid w:val="00960DC3"/>
    <w:rsid w:val="009619D0"/>
    <w:rsid w:val="00966021"/>
    <w:rsid w:val="00980EFD"/>
    <w:rsid w:val="0099507F"/>
    <w:rsid w:val="009951DB"/>
    <w:rsid w:val="009B11DD"/>
    <w:rsid w:val="009C0921"/>
    <w:rsid w:val="009C09F5"/>
    <w:rsid w:val="009C3227"/>
    <w:rsid w:val="009D1F4C"/>
    <w:rsid w:val="009D30A0"/>
    <w:rsid w:val="00A10589"/>
    <w:rsid w:val="00A1250B"/>
    <w:rsid w:val="00A14D42"/>
    <w:rsid w:val="00A24CD7"/>
    <w:rsid w:val="00A32E6A"/>
    <w:rsid w:val="00A34BE5"/>
    <w:rsid w:val="00A44B7C"/>
    <w:rsid w:val="00A475BF"/>
    <w:rsid w:val="00A5045F"/>
    <w:rsid w:val="00A55591"/>
    <w:rsid w:val="00A56D3A"/>
    <w:rsid w:val="00A57F19"/>
    <w:rsid w:val="00A66ABC"/>
    <w:rsid w:val="00A84022"/>
    <w:rsid w:val="00AA05D2"/>
    <w:rsid w:val="00AA48D4"/>
    <w:rsid w:val="00AA6DCA"/>
    <w:rsid w:val="00AB3BD3"/>
    <w:rsid w:val="00AB78F3"/>
    <w:rsid w:val="00AD18BB"/>
    <w:rsid w:val="00AD47A7"/>
    <w:rsid w:val="00AD5A74"/>
    <w:rsid w:val="00AE5FC6"/>
    <w:rsid w:val="00AF1476"/>
    <w:rsid w:val="00B04445"/>
    <w:rsid w:val="00B26EA1"/>
    <w:rsid w:val="00B3345E"/>
    <w:rsid w:val="00B344A4"/>
    <w:rsid w:val="00B35ECF"/>
    <w:rsid w:val="00B3660B"/>
    <w:rsid w:val="00B46FCC"/>
    <w:rsid w:val="00B5345F"/>
    <w:rsid w:val="00B73A28"/>
    <w:rsid w:val="00B74958"/>
    <w:rsid w:val="00B74CE9"/>
    <w:rsid w:val="00B755C7"/>
    <w:rsid w:val="00B76DEA"/>
    <w:rsid w:val="00B82357"/>
    <w:rsid w:val="00B8277C"/>
    <w:rsid w:val="00B87850"/>
    <w:rsid w:val="00B92E92"/>
    <w:rsid w:val="00B94CE6"/>
    <w:rsid w:val="00BB6498"/>
    <w:rsid w:val="00BC6863"/>
    <w:rsid w:val="00BD19F5"/>
    <w:rsid w:val="00BD47E5"/>
    <w:rsid w:val="00BD7156"/>
    <w:rsid w:val="00BE6668"/>
    <w:rsid w:val="00BF2A1E"/>
    <w:rsid w:val="00BF7968"/>
    <w:rsid w:val="00BF79B0"/>
    <w:rsid w:val="00C021FB"/>
    <w:rsid w:val="00C12660"/>
    <w:rsid w:val="00C12D1B"/>
    <w:rsid w:val="00C17463"/>
    <w:rsid w:val="00C23AD2"/>
    <w:rsid w:val="00C25021"/>
    <w:rsid w:val="00C2533A"/>
    <w:rsid w:val="00C44562"/>
    <w:rsid w:val="00C530F0"/>
    <w:rsid w:val="00C63713"/>
    <w:rsid w:val="00C63C1E"/>
    <w:rsid w:val="00C72A7B"/>
    <w:rsid w:val="00C76521"/>
    <w:rsid w:val="00C806C9"/>
    <w:rsid w:val="00C863B9"/>
    <w:rsid w:val="00C9741F"/>
    <w:rsid w:val="00CB463C"/>
    <w:rsid w:val="00CB5E31"/>
    <w:rsid w:val="00CE1BE4"/>
    <w:rsid w:val="00CE2669"/>
    <w:rsid w:val="00CE6698"/>
    <w:rsid w:val="00CE6E4C"/>
    <w:rsid w:val="00CF0026"/>
    <w:rsid w:val="00CF494A"/>
    <w:rsid w:val="00D0137B"/>
    <w:rsid w:val="00D02CD6"/>
    <w:rsid w:val="00D21870"/>
    <w:rsid w:val="00D22F6B"/>
    <w:rsid w:val="00D24258"/>
    <w:rsid w:val="00D379F6"/>
    <w:rsid w:val="00D406C9"/>
    <w:rsid w:val="00D52F63"/>
    <w:rsid w:val="00D5546A"/>
    <w:rsid w:val="00D766F9"/>
    <w:rsid w:val="00D80906"/>
    <w:rsid w:val="00D845E4"/>
    <w:rsid w:val="00D90677"/>
    <w:rsid w:val="00D907CC"/>
    <w:rsid w:val="00D944F5"/>
    <w:rsid w:val="00DA3814"/>
    <w:rsid w:val="00DA5357"/>
    <w:rsid w:val="00DA707D"/>
    <w:rsid w:val="00DC63B8"/>
    <w:rsid w:val="00DD5E02"/>
    <w:rsid w:val="00DD69F6"/>
    <w:rsid w:val="00DE39D6"/>
    <w:rsid w:val="00DF3DB7"/>
    <w:rsid w:val="00E01765"/>
    <w:rsid w:val="00E0223B"/>
    <w:rsid w:val="00E03135"/>
    <w:rsid w:val="00E12559"/>
    <w:rsid w:val="00E13E07"/>
    <w:rsid w:val="00E1500D"/>
    <w:rsid w:val="00E20576"/>
    <w:rsid w:val="00E25241"/>
    <w:rsid w:val="00E35113"/>
    <w:rsid w:val="00E358B0"/>
    <w:rsid w:val="00E739AD"/>
    <w:rsid w:val="00E73C01"/>
    <w:rsid w:val="00E75613"/>
    <w:rsid w:val="00E80042"/>
    <w:rsid w:val="00E83A7B"/>
    <w:rsid w:val="00E94CE4"/>
    <w:rsid w:val="00E9535D"/>
    <w:rsid w:val="00EB3CC8"/>
    <w:rsid w:val="00EB5E91"/>
    <w:rsid w:val="00EC2E20"/>
    <w:rsid w:val="00EC7802"/>
    <w:rsid w:val="00ED0156"/>
    <w:rsid w:val="00ED1C79"/>
    <w:rsid w:val="00ED66F0"/>
    <w:rsid w:val="00EE3198"/>
    <w:rsid w:val="00EE3548"/>
    <w:rsid w:val="00EF15BA"/>
    <w:rsid w:val="00F02D6E"/>
    <w:rsid w:val="00F04D2F"/>
    <w:rsid w:val="00F06413"/>
    <w:rsid w:val="00F104A0"/>
    <w:rsid w:val="00F12663"/>
    <w:rsid w:val="00F14703"/>
    <w:rsid w:val="00F35611"/>
    <w:rsid w:val="00F35C86"/>
    <w:rsid w:val="00F47813"/>
    <w:rsid w:val="00F5401D"/>
    <w:rsid w:val="00F80BE8"/>
    <w:rsid w:val="00F81D3D"/>
    <w:rsid w:val="00F8325E"/>
    <w:rsid w:val="00F857E9"/>
    <w:rsid w:val="00F916D6"/>
    <w:rsid w:val="00FA329B"/>
    <w:rsid w:val="00FA7094"/>
    <w:rsid w:val="00FB7FF9"/>
    <w:rsid w:val="00FC7BB5"/>
    <w:rsid w:val="00FD14FB"/>
    <w:rsid w:val="00FD5480"/>
    <w:rsid w:val="00FE0F3F"/>
    <w:rsid w:val="00FF5793"/>
    <w:rsid w:val="00FF71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68D"/>
  <w15:chartTrackingRefBased/>
  <w15:docId w15:val="{532C1FCA-2A94-4B43-B7F9-DF0104A2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B9"/>
    <w:pPr>
      <w:spacing w:before="120" w:after="0" w:line="260" w:lineRule="exact"/>
    </w:pPr>
    <w:rPr>
      <w:rFonts w:ascii="Calibri" w:eastAsia="MS Mincho" w:hAnsi="Calibri" w:cs="Times New Roman"/>
      <w:sz w:val="20"/>
      <w:szCs w:val="24"/>
      <w:lang w:eastAsia="ja-JP"/>
    </w:rPr>
  </w:style>
  <w:style w:type="paragraph" w:styleId="Heading1">
    <w:name w:val="heading 1"/>
    <w:basedOn w:val="Normal"/>
    <w:next w:val="Normal"/>
    <w:link w:val="Heading1Char"/>
    <w:uiPriority w:val="9"/>
    <w:qFormat/>
    <w:rsid w:val="00D845E4"/>
    <w:pPr>
      <w:keepNext/>
      <w:keepLines/>
      <w:numPr>
        <w:numId w:val="11"/>
      </w:numPr>
      <w:tabs>
        <w:tab w:val="left" w:pos="450"/>
      </w:tabs>
      <w:spacing w:before="480" w:after="240" w:line="320" w:lineRule="exact"/>
      <w:outlineLvl w:val="0"/>
    </w:pPr>
    <w:rPr>
      <w:rFonts w:asciiTheme="majorHAnsi" w:eastAsiaTheme="majorEastAsia" w:hAnsiTheme="majorHAnsi" w:cstheme="majorBidi"/>
      <w:b/>
      <w:bCs/>
      <w:color w:val="2D4F8E" w:themeColor="accent1" w:themeShade="B5"/>
      <w:sz w:val="32"/>
      <w:szCs w:val="32"/>
    </w:rPr>
  </w:style>
  <w:style w:type="paragraph" w:styleId="Heading2">
    <w:name w:val="heading 2"/>
    <w:basedOn w:val="Normal"/>
    <w:next w:val="Normal"/>
    <w:link w:val="Heading2Char"/>
    <w:semiHidden/>
    <w:unhideWhenUsed/>
    <w:qFormat/>
    <w:rsid w:val="00D845E4"/>
    <w:pPr>
      <w:keepNext/>
      <w:numPr>
        <w:ilvl w:val="1"/>
        <w:numId w:val="11"/>
      </w:numPr>
      <w:tabs>
        <w:tab w:val="left" w:pos="540"/>
      </w:tabs>
      <w:spacing w:before="240" w:after="120" w:line="240" w:lineRule="auto"/>
      <w:outlineLvl w:val="1"/>
    </w:pPr>
    <w:rPr>
      <w:rFonts w:asciiTheme="majorHAnsi" w:eastAsia="SimSun" w:hAnsiTheme="majorHAnsi" w:cs="Arial"/>
      <w:b/>
      <w:bCs/>
      <w:iCs/>
      <w:color w:val="4472C4" w:themeColor="accent1"/>
      <w:sz w:val="26"/>
      <w:szCs w:val="26"/>
      <w:lang w:eastAsia="zh-CN"/>
    </w:rPr>
  </w:style>
  <w:style w:type="paragraph" w:styleId="Heading3">
    <w:name w:val="heading 3"/>
    <w:basedOn w:val="Normal"/>
    <w:next w:val="Normal"/>
    <w:link w:val="Heading3Char"/>
    <w:uiPriority w:val="9"/>
    <w:semiHidden/>
    <w:unhideWhenUsed/>
    <w:qFormat/>
    <w:rsid w:val="00D845E4"/>
    <w:pPr>
      <w:keepNext/>
      <w:numPr>
        <w:ilvl w:val="2"/>
        <w:numId w:val="11"/>
      </w:numPr>
      <w:tabs>
        <w:tab w:val="left" w:pos="360"/>
      </w:tabs>
      <w:spacing w:before="240" w:after="120" w:line="240" w:lineRule="auto"/>
      <w:outlineLvl w:val="2"/>
    </w:pPr>
    <w:rPr>
      <w:rFonts w:asciiTheme="majorHAnsi" w:eastAsia="SimSun" w:hAnsiTheme="majorHAnsi"/>
      <w:b/>
      <w:bCs/>
      <w:color w:val="4472C4" w:themeColor="accent1"/>
      <w:sz w:val="22"/>
      <w:szCs w:val="22"/>
      <w:lang w:eastAsia="zh-CN"/>
    </w:rPr>
  </w:style>
  <w:style w:type="paragraph" w:styleId="Heading4">
    <w:name w:val="heading 4"/>
    <w:basedOn w:val="Normal"/>
    <w:next w:val="Normal"/>
    <w:link w:val="Heading4Char"/>
    <w:uiPriority w:val="9"/>
    <w:semiHidden/>
    <w:unhideWhenUsed/>
    <w:qFormat/>
    <w:rsid w:val="00D845E4"/>
    <w:pPr>
      <w:keepNext/>
      <w:keepLines/>
      <w:numPr>
        <w:ilvl w:val="3"/>
        <w:numId w:val="11"/>
      </w:numPr>
      <w:spacing w:before="200" w:after="120"/>
      <w:outlineLvl w:val="3"/>
    </w:pPr>
    <w:rPr>
      <w:rFonts w:asciiTheme="majorHAnsi" w:eastAsiaTheme="majorEastAsia" w:hAnsiTheme="majorHAnsi" w:cstheme="majorBidi"/>
      <w:b/>
      <w:bCs/>
      <w:iCs/>
      <w:u w:val="single"/>
    </w:rPr>
  </w:style>
  <w:style w:type="paragraph" w:styleId="Heading5">
    <w:name w:val="heading 5"/>
    <w:basedOn w:val="Normal"/>
    <w:next w:val="Normal"/>
    <w:link w:val="Heading5Char"/>
    <w:semiHidden/>
    <w:unhideWhenUsed/>
    <w:qFormat/>
    <w:rsid w:val="00D845E4"/>
    <w:pPr>
      <w:numPr>
        <w:ilvl w:val="4"/>
        <w:numId w:val="11"/>
      </w:numPr>
      <w:spacing w:before="240" w:after="60"/>
      <w:jc w:val="both"/>
      <w:outlineLvl w:val="4"/>
    </w:pPr>
    <w:rPr>
      <w:rFonts w:ascii="Arial" w:eastAsia="SimSun" w:hAnsi="Arial"/>
      <w:b/>
      <w:bCs/>
      <w:i/>
      <w:iCs/>
      <w:sz w:val="26"/>
      <w:szCs w:val="26"/>
      <w:lang w:eastAsia="zh-CN"/>
    </w:rPr>
  </w:style>
  <w:style w:type="paragraph" w:styleId="Heading6">
    <w:name w:val="heading 6"/>
    <w:basedOn w:val="Normal"/>
    <w:next w:val="Normal"/>
    <w:link w:val="Heading6Char"/>
    <w:semiHidden/>
    <w:unhideWhenUsed/>
    <w:qFormat/>
    <w:rsid w:val="00D845E4"/>
    <w:pPr>
      <w:numPr>
        <w:ilvl w:val="5"/>
        <w:numId w:val="11"/>
      </w:numPr>
      <w:spacing w:before="240" w:after="60"/>
      <w:jc w:val="both"/>
      <w:outlineLvl w:val="5"/>
    </w:pPr>
    <w:rPr>
      <w:rFonts w:ascii="Times New Roman" w:eastAsia="SimSun" w:hAnsi="Times New Roman"/>
      <w:b/>
      <w:bCs/>
      <w:sz w:val="22"/>
      <w:szCs w:val="22"/>
      <w:lang w:eastAsia="zh-CN"/>
    </w:rPr>
  </w:style>
  <w:style w:type="paragraph" w:styleId="Heading7">
    <w:name w:val="heading 7"/>
    <w:basedOn w:val="Normal"/>
    <w:next w:val="Normal"/>
    <w:link w:val="Heading7Char"/>
    <w:semiHidden/>
    <w:unhideWhenUsed/>
    <w:qFormat/>
    <w:rsid w:val="00D845E4"/>
    <w:pPr>
      <w:numPr>
        <w:ilvl w:val="6"/>
        <w:numId w:val="11"/>
      </w:numPr>
      <w:spacing w:before="240" w:after="60"/>
      <w:jc w:val="both"/>
      <w:outlineLvl w:val="6"/>
    </w:pPr>
    <w:rPr>
      <w:rFonts w:ascii="Times New Roman" w:eastAsia="SimSun" w:hAnsi="Times New Roman"/>
      <w:sz w:val="24"/>
      <w:lang w:eastAsia="zh-CN"/>
    </w:rPr>
  </w:style>
  <w:style w:type="paragraph" w:styleId="Heading8">
    <w:name w:val="heading 8"/>
    <w:basedOn w:val="Normal"/>
    <w:next w:val="Normal"/>
    <w:link w:val="Heading8Char"/>
    <w:semiHidden/>
    <w:unhideWhenUsed/>
    <w:qFormat/>
    <w:rsid w:val="00D845E4"/>
    <w:pPr>
      <w:numPr>
        <w:ilvl w:val="7"/>
        <w:numId w:val="11"/>
      </w:numPr>
      <w:spacing w:before="240" w:after="60"/>
      <w:jc w:val="both"/>
      <w:outlineLvl w:val="7"/>
    </w:pPr>
    <w:rPr>
      <w:rFonts w:ascii="Times New Roman" w:eastAsia="SimSun" w:hAnsi="Times New Roman"/>
      <w:i/>
      <w:iCs/>
      <w:sz w:val="24"/>
      <w:lang w:eastAsia="zh-CN"/>
    </w:rPr>
  </w:style>
  <w:style w:type="paragraph" w:styleId="Heading9">
    <w:name w:val="heading 9"/>
    <w:basedOn w:val="Normal"/>
    <w:next w:val="Normal"/>
    <w:link w:val="Heading9Char"/>
    <w:semiHidden/>
    <w:unhideWhenUsed/>
    <w:qFormat/>
    <w:rsid w:val="00D845E4"/>
    <w:pPr>
      <w:numPr>
        <w:ilvl w:val="8"/>
        <w:numId w:val="11"/>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iPriority w:val="99"/>
    <w:unhideWhenUsed/>
    <w:rsid w:val="00C863B9"/>
    <w:pPr>
      <w:spacing w:before="60" w:line="240" w:lineRule="auto"/>
    </w:pPr>
    <w:rPr>
      <w:sz w:val="18"/>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uiPriority w:val="99"/>
    <w:rsid w:val="00C863B9"/>
    <w:rPr>
      <w:rFonts w:ascii="Calibri" w:eastAsia="MS Mincho" w:hAnsi="Calibri" w:cs="Times New Roman"/>
      <w:sz w:val="18"/>
      <w:szCs w:val="20"/>
      <w:lang w:eastAsia="ja-JP"/>
    </w:rPr>
  </w:style>
  <w:style w:type="character" w:styleId="FootnoteReference">
    <w:name w:val="footnote reference"/>
    <w:aliases w:val="16 Point,Superscript 6 Point,ftref,Footnote Reference Number,Footnote,SUPERS,SUPERS1,SUPERS2,SUPERS3,Superscript 6 Point + 11 pt,BVI fnr,BVI fnr Car Car,BVI fnr Car,BVI fnr Car Car Car Car,FNRefe Char Char Char,BVI fnr Char Char Char"/>
    <w:uiPriority w:val="99"/>
    <w:unhideWhenUsed/>
    <w:rsid w:val="00C863B9"/>
    <w:rPr>
      <w:vertAlign w:val="superscript"/>
    </w:rPr>
  </w:style>
  <w:style w:type="character" w:styleId="Hyperlink">
    <w:name w:val="Hyperlink"/>
    <w:basedOn w:val="DefaultParagraphFont"/>
    <w:uiPriority w:val="99"/>
    <w:unhideWhenUsed/>
    <w:rsid w:val="007614C8"/>
    <w:rPr>
      <w:color w:val="0563C1" w:themeColor="hyperlink"/>
      <w:u w:val="single"/>
    </w:rPr>
  </w:style>
  <w:style w:type="character" w:customStyle="1" w:styleId="UnresolvedMention1">
    <w:name w:val="Unresolved Mention1"/>
    <w:basedOn w:val="DefaultParagraphFont"/>
    <w:uiPriority w:val="99"/>
    <w:semiHidden/>
    <w:unhideWhenUsed/>
    <w:rsid w:val="007614C8"/>
    <w:rPr>
      <w:color w:val="808080"/>
      <w:shd w:val="clear" w:color="auto" w:fill="E6E6E6"/>
    </w:rPr>
  </w:style>
  <w:style w:type="character" w:customStyle="1" w:styleId="Heading1Char">
    <w:name w:val="Heading 1 Char"/>
    <w:basedOn w:val="DefaultParagraphFont"/>
    <w:link w:val="Heading1"/>
    <w:uiPriority w:val="9"/>
    <w:rsid w:val="00D845E4"/>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semiHidden/>
    <w:rsid w:val="00D845E4"/>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semiHidden/>
    <w:rsid w:val="00D845E4"/>
    <w:rPr>
      <w:rFonts w:asciiTheme="majorHAnsi" w:eastAsia="SimSun" w:hAnsiTheme="majorHAnsi" w:cs="Times New Roman"/>
      <w:b/>
      <w:bCs/>
      <w:color w:val="4472C4" w:themeColor="accent1"/>
      <w:lang w:eastAsia="zh-CN"/>
    </w:rPr>
  </w:style>
  <w:style w:type="character" w:customStyle="1" w:styleId="Heading4Char">
    <w:name w:val="Heading 4 Char"/>
    <w:basedOn w:val="DefaultParagraphFont"/>
    <w:link w:val="Heading4"/>
    <w:uiPriority w:val="9"/>
    <w:semiHidden/>
    <w:rsid w:val="00D845E4"/>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semiHidden/>
    <w:rsid w:val="00D845E4"/>
    <w:rPr>
      <w:rFonts w:ascii="Arial" w:eastAsia="SimSun" w:hAnsi="Arial" w:cs="Times New Roman"/>
      <w:b/>
      <w:bCs/>
      <w:i/>
      <w:iCs/>
      <w:sz w:val="26"/>
      <w:szCs w:val="26"/>
      <w:lang w:eastAsia="zh-CN"/>
    </w:rPr>
  </w:style>
  <w:style w:type="character" w:customStyle="1" w:styleId="Heading6Char">
    <w:name w:val="Heading 6 Char"/>
    <w:basedOn w:val="DefaultParagraphFont"/>
    <w:link w:val="Heading6"/>
    <w:semiHidden/>
    <w:rsid w:val="00D845E4"/>
    <w:rPr>
      <w:rFonts w:ascii="Times New Roman" w:eastAsia="SimSun" w:hAnsi="Times New Roman" w:cs="Times New Roman"/>
      <w:b/>
      <w:bCs/>
      <w:lang w:eastAsia="zh-CN"/>
    </w:rPr>
  </w:style>
  <w:style w:type="character" w:customStyle="1" w:styleId="Heading7Char">
    <w:name w:val="Heading 7 Char"/>
    <w:basedOn w:val="DefaultParagraphFont"/>
    <w:link w:val="Heading7"/>
    <w:semiHidden/>
    <w:rsid w:val="00D845E4"/>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semiHidden/>
    <w:rsid w:val="00D845E4"/>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semiHidden/>
    <w:rsid w:val="00D845E4"/>
    <w:rPr>
      <w:rFonts w:ascii="Arial" w:eastAsia="SimSun" w:hAnsi="Arial" w:cs="Arial"/>
      <w:lang w:eastAsia="zh-CN"/>
    </w:rPr>
  </w:style>
  <w:style w:type="paragraph" w:styleId="ListParagraph">
    <w:name w:val="List Paragraph"/>
    <w:basedOn w:val="Normal"/>
    <w:uiPriority w:val="34"/>
    <w:qFormat/>
    <w:rsid w:val="00AD47A7"/>
    <w:pPr>
      <w:ind w:left="720"/>
      <w:contextualSpacing/>
    </w:pPr>
  </w:style>
  <w:style w:type="character" w:styleId="CommentReference">
    <w:name w:val="annotation reference"/>
    <w:basedOn w:val="DefaultParagraphFont"/>
    <w:uiPriority w:val="99"/>
    <w:semiHidden/>
    <w:unhideWhenUsed/>
    <w:rsid w:val="00EB3CC8"/>
    <w:rPr>
      <w:sz w:val="16"/>
      <w:szCs w:val="16"/>
    </w:rPr>
  </w:style>
  <w:style w:type="paragraph" w:styleId="CommentText">
    <w:name w:val="annotation text"/>
    <w:basedOn w:val="Normal"/>
    <w:link w:val="CommentTextChar"/>
    <w:uiPriority w:val="99"/>
    <w:semiHidden/>
    <w:unhideWhenUsed/>
    <w:rsid w:val="00EB3CC8"/>
    <w:pPr>
      <w:spacing w:line="240" w:lineRule="auto"/>
    </w:pPr>
    <w:rPr>
      <w:szCs w:val="20"/>
    </w:rPr>
  </w:style>
  <w:style w:type="character" w:customStyle="1" w:styleId="CommentTextChar">
    <w:name w:val="Comment Text Char"/>
    <w:basedOn w:val="DefaultParagraphFont"/>
    <w:link w:val="CommentText"/>
    <w:uiPriority w:val="99"/>
    <w:semiHidden/>
    <w:rsid w:val="00EB3CC8"/>
    <w:rPr>
      <w:rFonts w:ascii="Calibri" w:eastAsia="MS Mincho" w:hAnsi="Calibri"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EB3CC8"/>
    <w:rPr>
      <w:b/>
      <w:bCs/>
    </w:rPr>
  </w:style>
  <w:style w:type="character" w:customStyle="1" w:styleId="CommentSubjectChar">
    <w:name w:val="Comment Subject Char"/>
    <w:basedOn w:val="CommentTextChar"/>
    <w:link w:val="CommentSubject"/>
    <w:uiPriority w:val="99"/>
    <w:semiHidden/>
    <w:rsid w:val="00EB3CC8"/>
    <w:rPr>
      <w:rFonts w:ascii="Calibri" w:eastAsia="MS Mincho" w:hAnsi="Calibri" w:cs="Times New Roman"/>
      <w:b/>
      <w:bCs/>
      <w:sz w:val="20"/>
      <w:szCs w:val="20"/>
      <w:lang w:eastAsia="ja-JP"/>
    </w:rPr>
  </w:style>
  <w:style w:type="paragraph" w:styleId="Revision">
    <w:name w:val="Revision"/>
    <w:hidden/>
    <w:uiPriority w:val="99"/>
    <w:semiHidden/>
    <w:rsid w:val="00C63713"/>
    <w:pPr>
      <w:spacing w:after="0" w:line="240" w:lineRule="auto"/>
    </w:pPr>
    <w:rPr>
      <w:rFonts w:ascii="Calibri" w:eastAsia="MS Mincho" w:hAnsi="Calibri" w:cs="Times New Roman"/>
      <w:sz w:val="20"/>
      <w:szCs w:val="24"/>
      <w:lang w:eastAsia="ja-JP"/>
    </w:rPr>
  </w:style>
  <w:style w:type="character" w:styleId="UnresolvedMention">
    <w:name w:val="Unresolved Mention"/>
    <w:basedOn w:val="DefaultParagraphFont"/>
    <w:uiPriority w:val="99"/>
    <w:semiHidden/>
    <w:unhideWhenUsed/>
    <w:rsid w:val="00FE0F3F"/>
    <w:rPr>
      <w:color w:val="605E5C"/>
      <w:shd w:val="clear" w:color="auto" w:fill="E1DFDD"/>
    </w:rPr>
  </w:style>
  <w:style w:type="character" w:styleId="FollowedHyperlink">
    <w:name w:val="FollowedHyperlink"/>
    <w:basedOn w:val="DefaultParagraphFont"/>
    <w:uiPriority w:val="99"/>
    <w:semiHidden/>
    <w:unhideWhenUsed/>
    <w:rsid w:val="0071442B"/>
    <w:rPr>
      <w:color w:val="954F72" w:themeColor="followedHyperlink"/>
      <w:u w:val="single"/>
    </w:rPr>
  </w:style>
  <w:style w:type="numbering" w:customStyle="1" w:styleId="CurrentList1">
    <w:name w:val="Current List1"/>
    <w:uiPriority w:val="99"/>
    <w:rsid w:val="00892663"/>
    <w:pPr>
      <w:numPr>
        <w:numId w:val="17"/>
      </w:numPr>
    </w:pPr>
  </w:style>
  <w:style w:type="numbering" w:customStyle="1" w:styleId="CurrentList2">
    <w:name w:val="Current List2"/>
    <w:uiPriority w:val="99"/>
    <w:rsid w:val="00E25241"/>
    <w:pPr>
      <w:numPr>
        <w:numId w:val="20"/>
      </w:numPr>
    </w:pPr>
  </w:style>
  <w:style w:type="numbering" w:customStyle="1" w:styleId="CurrentList3">
    <w:name w:val="Current List3"/>
    <w:uiPriority w:val="99"/>
    <w:rsid w:val="00E25241"/>
    <w:pPr>
      <w:numPr>
        <w:numId w:val="22"/>
      </w:numPr>
    </w:pPr>
  </w:style>
  <w:style w:type="numbering" w:customStyle="1" w:styleId="CurrentList4">
    <w:name w:val="Current List4"/>
    <w:uiPriority w:val="99"/>
    <w:rsid w:val="005C2B3C"/>
    <w:pPr>
      <w:numPr>
        <w:numId w:val="27"/>
      </w:numPr>
    </w:pPr>
  </w:style>
  <w:style w:type="character" w:customStyle="1" w:styleId="highlight">
    <w:name w:val="highlight"/>
    <w:basedOn w:val="DefaultParagraphFont"/>
    <w:rsid w:val="00086C32"/>
  </w:style>
  <w:style w:type="character" w:styleId="Strong">
    <w:name w:val="Strong"/>
    <w:basedOn w:val="DefaultParagraphFont"/>
    <w:uiPriority w:val="22"/>
    <w:qFormat/>
    <w:rsid w:val="00E1500D"/>
    <w:rPr>
      <w:b/>
      <w:bCs/>
    </w:rPr>
  </w:style>
  <w:style w:type="paragraph" w:styleId="Header">
    <w:name w:val="header"/>
    <w:basedOn w:val="Normal"/>
    <w:link w:val="HeaderChar"/>
    <w:uiPriority w:val="99"/>
    <w:unhideWhenUsed/>
    <w:rsid w:val="00D22F6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22F6B"/>
    <w:rPr>
      <w:rFonts w:ascii="Calibri" w:eastAsia="MS Mincho" w:hAnsi="Calibri" w:cs="Times New Roman"/>
      <w:sz w:val="20"/>
      <w:szCs w:val="24"/>
      <w:lang w:eastAsia="ja-JP"/>
    </w:rPr>
  </w:style>
  <w:style w:type="paragraph" w:styleId="Footer">
    <w:name w:val="footer"/>
    <w:basedOn w:val="Normal"/>
    <w:link w:val="FooterChar"/>
    <w:uiPriority w:val="99"/>
    <w:unhideWhenUsed/>
    <w:rsid w:val="00D22F6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22F6B"/>
    <w:rPr>
      <w:rFonts w:ascii="Calibri" w:eastAsia="MS Mincho" w:hAnsi="Calibri" w:cs="Times New Roman"/>
      <w:sz w:val="20"/>
      <w:szCs w:val="24"/>
      <w:lang w:eastAsia="ja-JP"/>
    </w:rPr>
  </w:style>
  <w:style w:type="paragraph" w:styleId="NoSpacing">
    <w:name w:val="No Spacing"/>
    <w:uiPriority w:val="1"/>
    <w:qFormat/>
    <w:rsid w:val="00266E26"/>
    <w:pPr>
      <w:spacing w:after="0" w:line="240" w:lineRule="auto"/>
    </w:pPr>
    <w:rPr>
      <w:rFonts w:ascii="Calibri" w:eastAsia="MS Mincho" w:hAnsi="Calibri" w:cs="Times New Roman"/>
      <w:sz w:val="2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4066">
      <w:bodyDiv w:val="1"/>
      <w:marLeft w:val="0"/>
      <w:marRight w:val="0"/>
      <w:marTop w:val="0"/>
      <w:marBottom w:val="0"/>
      <w:divBdr>
        <w:top w:val="none" w:sz="0" w:space="0" w:color="auto"/>
        <w:left w:val="none" w:sz="0" w:space="0" w:color="auto"/>
        <w:bottom w:val="none" w:sz="0" w:space="0" w:color="auto"/>
        <w:right w:val="none" w:sz="0" w:space="0" w:color="auto"/>
      </w:divBdr>
    </w:div>
    <w:div w:id="337586046">
      <w:bodyDiv w:val="1"/>
      <w:marLeft w:val="0"/>
      <w:marRight w:val="0"/>
      <w:marTop w:val="0"/>
      <w:marBottom w:val="0"/>
      <w:divBdr>
        <w:top w:val="none" w:sz="0" w:space="0" w:color="auto"/>
        <w:left w:val="none" w:sz="0" w:space="0" w:color="auto"/>
        <w:bottom w:val="none" w:sz="0" w:space="0" w:color="auto"/>
        <w:right w:val="none" w:sz="0" w:space="0" w:color="auto"/>
      </w:divBdr>
    </w:div>
    <w:div w:id="1456217336">
      <w:bodyDiv w:val="1"/>
      <w:marLeft w:val="0"/>
      <w:marRight w:val="0"/>
      <w:marTop w:val="0"/>
      <w:marBottom w:val="0"/>
      <w:divBdr>
        <w:top w:val="none" w:sz="0" w:space="0" w:color="auto"/>
        <w:left w:val="none" w:sz="0" w:space="0" w:color="auto"/>
        <w:bottom w:val="none" w:sz="0" w:space="0" w:color="auto"/>
        <w:right w:val="none" w:sz="0" w:space="0" w:color="auto"/>
      </w:divBdr>
    </w:div>
    <w:div w:id="1656569304">
      <w:bodyDiv w:val="1"/>
      <w:marLeft w:val="0"/>
      <w:marRight w:val="0"/>
      <w:marTop w:val="0"/>
      <w:marBottom w:val="0"/>
      <w:divBdr>
        <w:top w:val="none" w:sz="0" w:space="0" w:color="auto"/>
        <w:left w:val="none" w:sz="0" w:space="0" w:color="auto"/>
        <w:bottom w:val="none" w:sz="0" w:space="0" w:color="auto"/>
        <w:right w:val="none" w:sz="0" w:space="0" w:color="auto"/>
      </w:divBdr>
    </w:div>
    <w:div w:id="178337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undp.org/secu-sr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undp.org/secu-sr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project.concerns@undp.org"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takeholder.response@undp.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psea.interagencystandingcommittee.org/victim-survivor-centred-assistance" TargetMode="External"/><Relationship Id="rId3" Type="http://schemas.openxmlformats.org/officeDocument/2006/relationships/hyperlink" Target="https://info.undp.org/sites/bpps/SES_Toolkit/SES%20Document%20Library/Uploaded%20October%202016/Stakeholder%20Response%20Mechanism%20-%20Overview%20and%20Guidance%20(Rev%209%20June).pdf" TargetMode="External"/><Relationship Id="rId7" Type="http://schemas.openxmlformats.org/officeDocument/2006/relationships/hyperlink" Target="https://info.undp.org/sites/bpps/SES_Toolkit/SES%20Document%20Library/Uploaded%20October%202016/UNDP%20SES%20Supplemental%20Guidance_Grievance%20Redress%20Mechanisms.pdf" TargetMode="External"/><Relationship Id="rId2" Type="http://schemas.openxmlformats.org/officeDocument/2006/relationships/hyperlink" Target="https://info.undp.org/sites/bpps/SES_Toolkit/SES%20Document%20Library/Uploaded%20October%202016/UNDP%20SES%20Stakeholder%20Engagement%20GN_Final_Dec2020.pdf" TargetMode="External"/><Relationship Id="rId1" Type="http://schemas.openxmlformats.org/officeDocument/2006/relationships/hyperlink" Target="https://info.undp.org/sites/bpps/SES_Toolkit/" TargetMode="External"/><Relationship Id="rId6" Type="http://schemas.openxmlformats.org/officeDocument/2006/relationships/hyperlink" Target="https://popp.undp.org/SitePages/POPPSubject.aspx?SBJID=431" TargetMode="External"/><Relationship Id="rId5" Type="http://schemas.openxmlformats.org/officeDocument/2006/relationships/hyperlink" Target="https://info.undp.org/sites/bpps/SES_Toolkit/SES%20Document%20Library/Social%20and%20Environmental%20Standards/Summary%20of%20Steps%20for%20Setting%20up%20the%20Stakeholder%20Response%20Mechanism.pdf" TargetMode="External"/><Relationship Id="rId4" Type="http://schemas.openxmlformats.org/officeDocument/2006/relationships/hyperlink" Target="https://info.undp.org/sites/bpps/SES_Toolkit/SES%20Document%20Library/Uploaded%20October%202016/UNDP%20SES%20Supplemental%20Guidance_Grievance%20Redress%20Mechanisms.pdf"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FDD887-8043-4A45-A9B6-4D05F722CB72}">
  <ds:schemaRefs>
    <ds:schemaRef ds:uri="http://schemas.microsoft.com/office/2006/metadata/properties"/>
    <ds:schemaRef ds:uri="http://schemas.microsoft.com/office/infopath/2007/PartnerControls"/>
    <ds:schemaRef ds:uri="7dc329d3-ec0f-4724-80ce-81d3b60953f2"/>
  </ds:schemaRefs>
</ds:datastoreItem>
</file>

<file path=customXml/itemProps2.xml><?xml version="1.0" encoding="utf-8"?>
<ds:datastoreItem xmlns:ds="http://schemas.openxmlformats.org/officeDocument/2006/customXml" ds:itemID="{98A2D9A7-9249-4A4A-95C1-13655FD1FC50}">
  <ds:schemaRefs>
    <ds:schemaRef ds:uri="http://schemas.microsoft.com/sharepoint/events"/>
  </ds:schemaRefs>
</ds:datastoreItem>
</file>

<file path=customXml/itemProps3.xml><?xml version="1.0" encoding="utf-8"?>
<ds:datastoreItem xmlns:ds="http://schemas.openxmlformats.org/officeDocument/2006/customXml" ds:itemID="{428F0673-1372-494D-ABB1-0687E1A4FDC7}">
  <ds:schemaRefs>
    <ds:schemaRef ds:uri="http://schemas.microsoft.com/sharepoint/v3/contenttype/forms"/>
  </ds:schemaRefs>
</ds:datastoreItem>
</file>

<file path=customXml/itemProps4.xml><?xml version="1.0" encoding="utf-8"?>
<ds:datastoreItem xmlns:ds="http://schemas.openxmlformats.org/officeDocument/2006/customXml" ds:itemID="{2B00F87A-C33E-4FB2-918F-FC726A6EBA09}">
  <ds:schemaRefs>
    <ds:schemaRef ds:uri="http://schemas.openxmlformats.org/officeDocument/2006/bibliography"/>
  </ds:schemaRefs>
</ds:datastoreItem>
</file>

<file path=customXml/itemProps5.xml><?xml version="1.0" encoding="utf-8"?>
<ds:datastoreItem xmlns:ds="http://schemas.openxmlformats.org/officeDocument/2006/customXml" ds:itemID="{8DEB062E-E87F-42D6-B957-5B1836888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3170</Words>
  <Characters>18072</Characters>
  <Application>Microsoft Office Word</Application>
  <DocSecurity>0</DocSecurity>
  <Lines>150</Lines>
  <Paragraphs>42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Sample Terms of Reference - Project-level Grievance Redress Mechanism</vt:lpstr>
      <vt:lpstr/>
    </vt:vector>
  </TitlesOfParts>
  <Company/>
  <LinksUpToDate>false</LinksUpToDate>
  <CharactersWithSpaces>21200</CharactersWithSpaces>
  <SharedDoc>false</SharedDoc>
  <HLinks>
    <vt:vector size="36" baseType="variant">
      <vt:variant>
        <vt:i4>5636206</vt:i4>
      </vt:variant>
      <vt:variant>
        <vt:i4>0</vt:i4>
      </vt:variant>
      <vt:variant>
        <vt:i4>0</vt:i4>
      </vt:variant>
      <vt:variant>
        <vt:i4>5</vt:i4>
      </vt:variant>
      <vt:variant>
        <vt:lpwstr>https://info.undp.org/sites/bpps/SES_Toolkit/</vt:lpwstr>
      </vt:variant>
      <vt:variant>
        <vt:lpwstr/>
      </vt:variant>
      <vt:variant>
        <vt:i4>7798835</vt:i4>
      </vt:variant>
      <vt:variant>
        <vt:i4>12</vt:i4>
      </vt:variant>
      <vt:variant>
        <vt:i4>0</vt:i4>
      </vt:variant>
      <vt:variant>
        <vt:i4>5</vt:i4>
      </vt:variant>
      <vt:variant>
        <vt:lpwstr>https://info.undp.org/sites/bpps/SES_Toolkit/SES Document Library/Uploaded October 2016/UNDP SES Supplemental Guidance_Grievance Redress Mechanisms.pdf</vt:lpwstr>
      </vt:variant>
      <vt:variant>
        <vt:lpwstr/>
      </vt:variant>
      <vt:variant>
        <vt:i4>2818062</vt:i4>
      </vt:variant>
      <vt:variant>
        <vt:i4>9</vt:i4>
      </vt:variant>
      <vt:variant>
        <vt:i4>0</vt:i4>
      </vt:variant>
      <vt:variant>
        <vt:i4>5</vt:i4>
      </vt:variant>
      <vt:variant>
        <vt:lpwstr>https://info.undp.org/sites/bpps/SES_Toolkit/SES Document Library/Social and Environmental Standards/Summary of Steps for Setting up the Stakeholder Response Mechanism.pdf</vt:lpwstr>
      </vt:variant>
      <vt:variant>
        <vt:lpwstr/>
      </vt:variant>
      <vt:variant>
        <vt:i4>7798835</vt:i4>
      </vt:variant>
      <vt:variant>
        <vt:i4>6</vt:i4>
      </vt:variant>
      <vt:variant>
        <vt:i4>0</vt:i4>
      </vt:variant>
      <vt:variant>
        <vt:i4>5</vt:i4>
      </vt:variant>
      <vt:variant>
        <vt:lpwstr>https://info.undp.org/sites/bpps/SES_Toolkit/SES Document Library/Uploaded October 2016/UNDP SES Supplemental Guidance_Grievance Redress Mechanisms.pdf</vt:lpwstr>
      </vt:variant>
      <vt:variant>
        <vt:lpwstr/>
      </vt:variant>
      <vt:variant>
        <vt:i4>7340059</vt:i4>
      </vt:variant>
      <vt:variant>
        <vt:i4>3</vt:i4>
      </vt:variant>
      <vt:variant>
        <vt:i4>0</vt:i4>
      </vt:variant>
      <vt:variant>
        <vt:i4>5</vt:i4>
      </vt:variant>
      <vt:variant>
        <vt:lpwstr>https://info.undp.org/sites/bpps/SES_Toolkit/SES Document Library/Uploaded October 2016/Stakeholder Response Mechanism - Overview and Guidance (Rev 9 June).pdf</vt:lpwstr>
      </vt:variant>
      <vt:variant>
        <vt:lpwstr/>
      </vt:variant>
      <vt:variant>
        <vt:i4>4259962</vt:i4>
      </vt:variant>
      <vt:variant>
        <vt:i4>0</vt:i4>
      </vt:variant>
      <vt:variant>
        <vt:i4>0</vt:i4>
      </vt:variant>
      <vt:variant>
        <vt:i4>5</vt:i4>
      </vt:variant>
      <vt:variant>
        <vt:lpwstr>https://info.undp.org/sites/bpps/SES_Toolkit/SES Document Library/Uploaded October 2016/UNDP SES Stakeholder Engagement GN_Final_Dec2020.pdf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Terms of Reference - Project-level Grievance Redress Mechanism</dc:title>
  <dc:subject/>
  <dc:creator>Elisa Hara</dc:creator>
  <cp:keywords/>
  <dc:description/>
  <cp:lastModifiedBy>Delcio Salu</cp:lastModifiedBy>
  <cp:revision>2</cp:revision>
  <dcterms:created xsi:type="dcterms:W3CDTF">2023-06-21T15:44:00Z</dcterms:created>
  <dcterms:modified xsi:type="dcterms:W3CDTF">2023-06-21T15:44:00Z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