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2D3F1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1. Чем кортеж отличается от списка?</w:t>
      </w:r>
    </w:p>
    <w:p w14:paraId="3BF9AC8D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Кортеж неизменяемый, а список можно изменять.</w:t>
      </w:r>
    </w:p>
    <w:p w14:paraId="745D7B8E" w14:textId="77777777" w:rsidR="009E5062" w:rsidRPr="00D85563" w:rsidRDefault="009E5062">
      <w:pPr>
        <w:rPr>
          <w:lang w:val="ru-RU"/>
        </w:rPr>
      </w:pPr>
    </w:p>
    <w:p w14:paraId="4159EABA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2. Почему кортежи считаются более безопасными структурами данных?</w:t>
      </w:r>
    </w:p>
    <w:p w14:paraId="318EAA07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Потому что их невозможно случайно изменить.</w:t>
      </w:r>
    </w:p>
    <w:p w14:paraId="491D9AD2" w14:textId="77777777" w:rsidR="009E5062" w:rsidRPr="00D85563" w:rsidRDefault="009E5062">
      <w:pPr>
        <w:rPr>
          <w:lang w:val="ru-RU"/>
        </w:rPr>
      </w:pPr>
    </w:p>
    <w:p w14:paraId="0FC940AF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3. Можно ли изменить элемент кортежа?</w:t>
      </w:r>
    </w:p>
    <w:p w14:paraId="36C33D9C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Нет, элементы кортежа изменять нельзя.</w:t>
      </w:r>
    </w:p>
    <w:p w14:paraId="7B1F60CF" w14:textId="77777777" w:rsidR="009E5062" w:rsidRPr="00D85563" w:rsidRDefault="009E5062">
      <w:pPr>
        <w:rPr>
          <w:lang w:val="ru-RU"/>
        </w:rPr>
      </w:pPr>
    </w:p>
    <w:p w14:paraId="7DD1EEEA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4. Чем отличается упаковка от распаковки?</w:t>
      </w:r>
    </w:p>
    <w:p w14:paraId="79C781D0" w14:textId="48349005" w:rsidR="009E5062" w:rsidRPr="00D85563" w:rsidRDefault="00000000">
      <w:pPr>
        <w:rPr>
          <w:lang w:val="ru-RU"/>
        </w:rPr>
      </w:pPr>
      <w:r w:rsidRPr="00D85563">
        <w:rPr>
          <w:lang w:val="ru-RU"/>
        </w:rPr>
        <w:t xml:space="preserve">Упаковка </w:t>
      </w:r>
      <w:r w:rsidR="00D85563">
        <w:rPr>
          <w:lang w:val="ru-RU"/>
        </w:rPr>
        <w:t>-</w:t>
      </w:r>
      <w:r w:rsidRPr="00D85563">
        <w:rPr>
          <w:lang w:val="ru-RU"/>
        </w:rPr>
        <w:t xml:space="preserve"> создание кортежа, распаковка </w:t>
      </w:r>
      <w:r w:rsidR="00D85563">
        <w:rPr>
          <w:lang w:val="ru-RU"/>
        </w:rPr>
        <w:t>-</w:t>
      </w:r>
      <w:r w:rsidRPr="00D85563">
        <w:rPr>
          <w:lang w:val="ru-RU"/>
        </w:rPr>
        <w:t xml:space="preserve"> разбор его элементов по переменным.</w:t>
      </w:r>
    </w:p>
    <w:p w14:paraId="75CBFDAC" w14:textId="77777777" w:rsidR="009E5062" w:rsidRPr="00D85563" w:rsidRDefault="009E5062">
      <w:pPr>
        <w:rPr>
          <w:lang w:val="ru-RU"/>
        </w:rPr>
      </w:pPr>
    </w:p>
    <w:p w14:paraId="2DCFAC17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 xml:space="preserve">5. Как работают методы </w:t>
      </w:r>
      <w:proofErr w:type="gramStart"/>
      <w:r>
        <w:t>count</w:t>
      </w:r>
      <w:r w:rsidRPr="00D85563">
        <w:rPr>
          <w:lang w:val="ru-RU"/>
        </w:rPr>
        <w:t>(</w:t>
      </w:r>
      <w:proofErr w:type="gramEnd"/>
      <w:r w:rsidRPr="00D85563">
        <w:rPr>
          <w:lang w:val="ru-RU"/>
        </w:rPr>
        <w:t xml:space="preserve">) и </w:t>
      </w:r>
      <w:r>
        <w:t>index</w:t>
      </w:r>
      <w:r w:rsidRPr="00D85563">
        <w:rPr>
          <w:lang w:val="ru-RU"/>
        </w:rPr>
        <w:t>()?</w:t>
      </w:r>
    </w:p>
    <w:p w14:paraId="1309CAE5" w14:textId="77777777" w:rsidR="009E5062" w:rsidRPr="00D85563" w:rsidRDefault="00000000">
      <w:pPr>
        <w:rPr>
          <w:lang w:val="ru-RU"/>
        </w:rPr>
      </w:pPr>
      <w:proofErr w:type="gramStart"/>
      <w:r>
        <w:t>count</w:t>
      </w:r>
      <w:r w:rsidRPr="00D85563">
        <w:rPr>
          <w:lang w:val="ru-RU"/>
        </w:rPr>
        <w:t>(</w:t>
      </w:r>
      <w:proofErr w:type="gramEnd"/>
      <w:r w:rsidRPr="00D85563">
        <w:rPr>
          <w:lang w:val="ru-RU"/>
        </w:rPr>
        <w:t xml:space="preserve">) считает количество вхождений, </w:t>
      </w:r>
      <w:r>
        <w:t>index</w:t>
      </w:r>
      <w:r w:rsidRPr="00D85563">
        <w:rPr>
          <w:lang w:val="ru-RU"/>
        </w:rPr>
        <w:t>() возвращает позицию первого вхождения.</w:t>
      </w:r>
    </w:p>
    <w:p w14:paraId="79B9732D" w14:textId="77777777" w:rsidR="009E5062" w:rsidRPr="00D85563" w:rsidRDefault="009E5062">
      <w:pPr>
        <w:rPr>
          <w:lang w:val="ru-RU"/>
        </w:rPr>
      </w:pPr>
    </w:p>
    <w:p w14:paraId="5A848A32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6. Можно ли создать кортеж без скобок?</w:t>
      </w:r>
    </w:p>
    <w:p w14:paraId="29B67BF4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Да, элементы можно просто перечислить через запятую.</w:t>
      </w:r>
    </w:p>
    <w:p w14:paraId="58BE06AC" w14:textId="77777777" w:rsidR="009E5062" w:rsidRPr="00D85563" w:rsidRDefault="009E5062">
      <w:pPr>
        <w:rPr>
          <w:lang w:val="ru-RU"/>
        </w:rPr>
      </w:pPr>
    </w:p>
    <w:p w14:paraId="0D12D5D2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7. Для чего могут использоваться кортежи в информационной безопасности?</w:t>
      </w:r>
    </w:p>
    <w:p w14:paraId="26A18AE5" w14:textId="77777777" w:rsidR="009E5062" w:rsidRPr="00D85563" w:rsidRDefault="00000000">
      <w:pPr>
        <w:rPr>
          <w:lang w:val="ru-RU"/>
        </w:rPr>
      </w:pPr>
      <w:r w:rsidRPr="00D85563">
        <w:rPr>
          <w:lang w:val="ru-RU"/>
        </w:rPr>
        <w:t>Для хранения неизменяемых настроек, ключей или конфигураций, чтобы их нельзя было случайно изменить.</w:t>
      </w:r>
    </w:p>
    <w:p w14:paraId="1E5A301C" w14:textId="77777777" w:rsidR="009E5062" w:rsidRPr="00D85563" w:rsidRDefault="009E5062">
      <w:pPr>
        <w:rPr>
          <w:lang w:val="ru-RU"/>
        </w:rPr>
      </w:pPr>
    </w:p>
    <w:sectPr w:rsidR="009E5062" w:rsidRPr="00D85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044069">
    <w:abstractNumId w:val="8"/>
  </w:num>
  <w:num w:numId="2" w16cid:durableId="266738881">
    <w:abstractNumId w:val="6"/>
  </w:num>
  <w:num w:numId="3" w16cid:durableId="337078736">
    <w:abstractNumId w:val="5"/>
  </w:num>
  <w:num w:numId="4" w16cid:durableId="1908496920">
    <w:abstractNumId w:val="4"/>
  </w:num>
  <w:num w:numId="5" w16cid:durableId="275527640">
    <w:abstractNumId w:val="7"/>
  </w:num>
  <w:num w:numId="6" w16cid:durableId="927271573">
    <w:abstractNumId w:val="3"/>
  </w:num>
  <w:num w:numId="7" w16cid:durableId="160194693">
    <w:abstractNumId w:val="2"/>
  </w:num>
  <w:num w:numId="8" w16cid:durableId="441148192">
    <w:abstractNumId w:val="1"/>
  </w:num>
  <w:num w:numId="9" w16cid:durableId="137168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16A"/>
    <w:rsid w:val="009E5062"/>
    <w:rsid w:val="00AA1D8D"/>
    <w:rsid w:val="00B47730"/>
    <w:rsid w:val="00CB0664"/>
    <w:rsid w:val="00D85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A60E7D"/>
  <w14:defaultImageDpi w14:val="300"/>
  <w15:docId w15:val="{B772A70B-14ED-4612-B843-2E5C1C0D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Aliyev Cavad</cp:lastModifiedBy>
  <cp:revision>2</cp:revision>
  <dcterms:created xsi:type="dcterms:W3CDTF">2013-12-23T23:15:00Z</dcterms:created>
  <dcterms:modified xsi:type="dcterms:W3CDTF">2025-12-02T20:33:00Z</dcterms:modified>
  <cp:category/>
</cp:coreProperties>
</file>