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General Pharmacology UWorld Q&amp;A Extract</w:t>
      </w:r>
    </w:p>
    <w:p>
      <w:pPr>
        <w:spacing w:after="240"/>
      </w:pPr>
      <w:r>
        <w:rPr>
          <w:i/>
        </w:rPr>
        <w:t>Generated 2026-09-06 from local General Pharmacology PDFs.</w:t>
      </w:r>
    </w:p>
    <w:tbl>
      <w:tblPr>
        <w:tblStyle w:val="TableGrid"/>
        <w:tblW w:type="auto" w:w="0"/>
        <w:tblLook w:firstColumn="1" w:firstRow="1" w:lastColumn="0" w:lastRow="0" w:noHBand="0" w:noVBand="1" w:val="04A0"/>
      </w:tblPr>
      <w:tblGrid>
        <w:gridCol w:w="3120"/>
        <w:gridCol w:w="3120"/>
        <w:gridCol w:w="3120"/>
      </w:tblGrid>
      <w:tr>
        <w:tc>
          <w:tcPr>
            <w:tcW w:type="dxa" w:w="3600"/>
            <w:shd w:fill="E8EEF5"/>
          </w:tcPr>
          <w:p>
            <w:r>
              <w:rPr>
                <w:b/>
              </w:rPr>
              <w:t>Section</w:t>
            </w:r>
          </w:p>
        </w:tc>
        <w:tc>
          <w:tcPr>
            <w:tcW w:type="dxa" w:w="1800"/>
            <w:shd w:fill="E8EEF5"/>
          </w:tcPr>
          <w:p>
            <w:r>
              <w:rPr>
                <w:b/>
              </w:rPr>
              <w:t>Questions</w:t>
            </w:r>
          </w:p>
        </w:tc>
        <w:tc>
          <w:tcPr>
            <w:tcW w:type="dxa" w:w="3600"/>
            <w:shd w:fill="E8EEF5"/>
          </w:tcPr>
          <w:p>
            <w:r>
              <w:rPr>
                <w:b/>
              </w:rPr>
              <w:t>Source pages</w:t>
            </w:r>
          </w:p>
        </w:tc>
      </w:tr>
      <w:tr>
        <w:tc>
          <w:tcPr>
            <w:tcW w:type="dxa" w:w="3600"/>
          </w:tcPr>
          <w:p>
            <w:r>
              <w:t>Pharmacodynamics</w:t>
            </w:r>
          </w:p>
        </w:tc>
        <w:tc>
          <w:tcPr>
            <w:tcW w:type="dxa" w:w="1800"/>
          </w:tcPr>
          <w:p>
            <w:r>
              <w:t>12</w:t>
            </w:r>
          </w:p>
        </w:tc>
        <w:tc>
          <w:tcPr>
            <w:tcW w:type="dxa" w:w="3600"/>
          </w:tcPr>
          <w:p>
            <w:r>
              <w:t>73</w:t>
            </w:r>
          </w:p>
        </w:tc>
      </w:tr>
      <w:tr>
        <w:tc>
          <w:tcPr>
            <w:tcW w:type="dxa" w:w="3600"/>
          </w:tcPr>
          <w:p>
            <w:r>
              <w:t>Pharmacokinetics, Metabolism, and Toxicity</w:t>
            </w:r>
          </w:p>
        </w:tc>
        <w:tc>
          <w:tcPr>
            <w:tcW w:type="dxa" w:w="1800"/>
          </w:tcPr>
          <w:p>
            <w:r>
              <w:t>33</w:t>
            </w:r>
          </w:p>
        </w:tc>
        <w:tc>
          <w:tcPr>
            <w:tcW w:type="dxa" w:w="3600"/>
          </w:tcPr>
          <w:p>
            <w:r>
              <w:t>182</w:t>
            </w:r>
          </w:p>
        </w:tc>
      </w:tr>
    </w:tbl>
    <w:p>
      <w:pPr>
        <w:pStyle w:val="Heading1"/>
      </w:pPr>
      <w:r>
        <w:t>Pharmacodynamics</w:t>
      </w:r>
    </w:p>
    <w:p>
      <w:pPr>
        <w:pStyle w:val="Heading2"/>
      </w:pPr>
      <w:r>
        <w:t>Question 1 | Item 1 of 12 | Question ID 1869</w:t>
      </w:r>
    </w:p>
    <w:p>
      <w:pPr>
        <w:spacing w:after="60"/>
      </w:pPr>
      <w:r>
        <w:rPr>
          <w:b/>
        </w:rPr>
        <w:t>Question ID:</w:t>
      </w:r>
      <w:r>
        <w:t xml:space="preserve"> 1869</w:t>
      </w:r>
    </w:p>
    <w:p>
      <w:pPr>
        <w:spacing w:after="60"/>
      </w:pPr>
      <w:r>
        <w:rPr>
          <w:b/>
        </w:rPr>
        <w:t>Question:</w:t>
      </w:r>
    </w:p>
    <w:p>
      <w:pPr>
        <w:ind w:left="259"/>
      </w:pPr>
      <w:r>
        <w:t>A 52-year-old man comes to the office for an annual preventive visit. He has a history of seasonal allergies, and has recently started taking a medication that has improved his runny nose, sneezing, and watery eyes. Medical history is remarkable for diet-controlled type 2 diabetes mellitus and eczema. He is not on any other medications. He does not use tobacco, alcohol, or illicit drugs. Examination shows a well-appearing man with flushed cheeks and dilated pupils. This patient's physical examination findings are best explained by which of the following mechanisms?</w:t>
      </w:r>
    </w:p>
    <w:p>
      <w:pPr>
        <w:spacing w:after="60"/>
      </w:pPr>
      <w:r>
        <w:rPr>
          <w:b/>
        </w:rPr>
        <w:t>Answer choices:</w:t>
      </w:r>
    </w:p>
    <w:p>
      <w:pPr>
        <w:spacing w:after="40"/>
        <w:ind w:left="317" w:hanging="317"/>
      </w:pPr>
      <w:r>
        <w:rPr>
          <w:b/>
        </w:rPr>
        <w:t xml:space="preserve">A. </w:t>
      </w:r>
      <w:r>
        <w:t>Antagonism of H1 receptors</w:t>
      </w:r>
    </w:p>
    <w:p>
      <w:pPr>
        <w:spacing w:after="40"/>
        <w:ind w:left="317" w:hanging="317"/>
      </w:pPr>
      <w:r>
        <w:rPr>
          <w:b/>
        </w:rPr>
        <w:t xml:space="preserve">B. </w:t>
      </w:r>
      <w:r>
        <w:t>Antagonism of H2 receptors</w:t>
      </w:r>
    </w:p>
    <w:p>
      <w:pPr>
        <w:spacing w:after="40"/>
        <w:ind w:left="317" w:hanging="317"/>
      </w:pPr>
      <w:r>
        <w:rPr>
          <w:b/>
          <w:color w:val="1F4D78"/>
        </w:rPr>
        <w:t xml:space="preserve">C. </w:t>
      </w:r>
      <w:r>
        <w:t>Antagonism of muscarinic receptors</w:t>
      </w:r>
    </w:p>
    <w:p>
      <w:pPr>
        <w:spacing w:after="40"/>
        <w:ind w:left="317" w:hanging="317"/>
      </w:pPr>
      <w:r>
        <w:rPr>
          <w:b/>
        </w:rPr>
        <w:t xml:space="preserve">D. </w:t>
      </w:r>
      <w:r>
        <w:t>Antagonism of nicotinic receptors</w:t>
      </w:r>
    </w:p>
    <w:p>
      <w:pPr>
        <w:spacing w:after="40"/>
        <w:ind w:left="317" w:hanging="317"/>
      </w:pPr>
      <w:r>
        <w:rPr>
          <w:b/>
        </w:rPr>
        <w:t xml:space="preserve">E. </w:t>
      </w:r>
      <w:r>
        <w:t>Stimulation of alpha-1 adrenoreceptors</w:t>
      </w:r>
    </w:p>
    <w:p>
      <w:pPr>
        <w:spacing w:after="60"/>
      </w:pPr>
      <w:r>
        <w:rPr>
          <w:b/>
        </w:rPr>
        <w:t>Correct answer:</w:t>
      </w:r>
      <w:r>
        <w:t xml:space="preserve"> C. Antagonism of muscarinic receptors</w:t>
      </w:r>
    </w:p>
    <w:p>
      <w:pPr>
        <w:spacing w:after="60"/>
      </w:pPr>
      <w:r>
        <w:rPr>
          <w:b/>
        </w:rPr>
        <w:t>Educational objective:</w:t>
      </w:r>
      <w:r>
        <w:t xml:space="preserve"> First-generation antihistamines are nonspecific and interact with multiple receptors, including the muscarinic receptor. This leads to anticholinergic effects (eg, fever, flushing, mydriasis, urinary retention, tachycardia, altered mental status).</w:t>
      </w:r>
    </w:p>
    <w:p>
      <w:pPr>
        <w:pStyle w:val="Heading2"/>
      </w:pPr>
      <w:r>
        <w:t>Question 2 | Item 2 of 12 | Question ID 18722</w:t>
      </w:r>
    </w:p>
    <w:p>
      <w:pPr>
        <w:spacing w:after="60"/>
      </w:pPr>
      <w:r>
        <w:rPr>
          <w:b/>
        </w:rPr>
        <w:t>Question ID:</w:t>
      </w:r>
      <w:r>
        <w:t xml:space="preserve"> 18722</w:t>
      </w:r>
    </w:p>
    <w:p>
      <w:pPr>
        <w:spacing w:after="60"/>
      </w:pPr>
      <w:r>
        <w:rPr>
          <w:b/>
        </w:rPr>
        <w:t>Question:</w:t>
      </w:r>
    </w:p>
    <w:p>
      <w:pPr>
        <w:ind w:left="259"/>
      </w:pPr>
      <w:r>
        <w:t>A clinical trial is conducted to assess the effectiveness of a novel formulation of cisplatin for treating advanced non-small cell lung cancer. Study participants are randomly assigned to 2 different cisplatin-based chemotherapy regimens. Subjects in the control arm are administered conventional cisplatin chemotherapy, whereas those in the experimental arm are given a formulation of cisplatin encapsulated in liposomes coated with anti-epidermal growth factor receptor (EGFR) antibodies. Patients in the experimental group are found to have a statistically significant decrease in residual tumor burden compared with those in the control group. The incidence of adverse effects was also lower in the experimental group. Compared to conventional cisplatin chemotherapy, the new formulation is most likely to have which of the following effects?</w:t>
      </w:r>
    </w:p>
    <w:p>
      <w:pPr>
        <w:spacing w:after="60"/>
      </w:pPr>
      <w:r>
        <w:rPr>
          <w:b/>
        </w:rPr>
        <w:t>Answer choices:</w:t>
      </w:r>
    </w:p>
    <w:p>
      <w:pPr>
        <w:spacing w:after="40"/>
        <w:ind w:left="317" w:hanging="317"/>
      </w:pPr>
      <w:r>
        <w:rPr>
          <w:b/>
        </w:rPr>
        <w:t xml:space="preserve">A. </w:t>
      </w:r>
      <w:r>
        <w:t>Decreased drug efflux from tumor cells</w:t>
      </w:r>
    </w:p>
    <w:p>
      <w:pPr>
        <w:spacing w:after="40"/>
        <w:ind w:left="317" w:hanging="317"/>
      </w:pPr>
      <w:r>
        <w:rPr>
          <w:b/>
        </w:rPr>
        <w:t xml:space="preserve">B. </w:t>
      </w:r>
      <w:r>
        <w:t>Enhanced cytotoxic T-cell response</w:t>
      </w:r>
    </w:p>
    <w:p>
      <w:pPr>
        <w:spacing w:after="40"/>
        <w:ind w:left="317" w:hanging="317"/>
      </w:pPr>
      <w:r>
        <w:rPr>
          <w:b/>
        </w:rPr>
        <w:t xml:space="preserve">C. </w:t>
      </w:r>
      <w:r>
        <w:t>Increased penetration through dense desmoplasia</w:t>
      </w:r>
    </w:p>
    <w:p>
      <w:pPr>
        <w:spacing w:after="40"/>
        <w:ind w:left="317" w:hanging="317"/>
      </w:pPr>
      <w:r>
        <w:rPr>
          <w:b/>
        </w:rPr>
        <w:t xml:space="preserve">D. </w:t>
      </w:r>
      <w:r>
        <w:t>Inhibition of tumor-induced angiogenesis</w:t>
      </w:r>
    </w:p>
    <w:p>
      <w:pPr>
        <w:spacing w:after="40"/>
        <w:ind w:left="317" w:hanging="317"/>
      </w:pPr>
      <w:r>
        <w:rPr>
          <w:b/>
          <w:color w:val="1F4D78"/>
        </w:rPr>
        <w:t xml:space="preserve">E. </w:t>
      </w:r>
      <w:r>
        <w:t>Selective drug uptake by cancer cells</w:t>
      </w:r>
    </w:p>
    <w:p>
      <w:pPr>
        <w:spacing w:after="60"/>
      </w:pPr>
      <w:r>
        <w:rPr>
          <w:b/>
        </w:rPr>
        <w:t>Correct answer:</w:t>
      </w:r>
      <w:r>
        <w:t xml:space="preserve"> E. Selective drug uptake by cancer cells</w:t>
      </w:r>
    </w:p>
    <w:p>
      <w:pPr>
        <w:spacing w:after="60"/>
      </w:pPr>
      <w:r>
        <w:rPr>
          <w:b/>
        </w:rPr>
        <w:t>Educational objective:</w:t>
      </w:r>
      <w:r>
        <w:t xml:space="preserve"> Antibody-drug conjugates improve drug efficacy and minimize toxicity by allowing conventional chemotherapeutic agents (eg, cisplatin) to selectively target and kill cancer cells while sparing healthy cells (ie, targeted delivery).</w:t>
      </w:r>
    </w:p>
    <w:p>
      <w:pPr>
        <w:pStyle w:val="Heading2"/>
      </w:pPr>
      <w:r>
        <w:t>Question 3 | Item 3 of 12 | Question ID 18644</w:t>
      </w:r>
    </w:p>
    <w:p>
      <w:pPr>
        <w:spacing w:after="60"/>
      </w:pPr>
      <w:r>
        <w:rPr>
          <w:b/>
        </w:rPr>
        <w:t>Question ID:</w:t>
      </w:r>
      <w:r>
        <w:t xml:space="preserve"> 18644</w:t>
      </w:r>
    </w:p>
    <w:p>
      <w:pPr>
        <w:spacing w:after="60"/>
      </w:pPr>
      <w:r>
        <w:rPr>
          <w:b/>
        </w:rPr>
        <w:t>Question:</w:t>
      </w:r>
    </w:p>
    <w:p>
      <w:pPr>
        <w:ind w:left="259"/>
      </w:pPr>
      <w:r>
        <w:t>A 68-year-old man comes to the office due to worsening back pain. The patient has a history of severe lumbar degenerative disc disease that limits his daily activities. He declined surgery, and treatment with nonpharmacologic interventions and nonopoid analgesics have not adequately controlled the pain. The patient began taking long-acting oxycodone 5 months ago with good pain control. Over the past 2 months, he reports progressive worsening of the pain despite a modest increase in dose. The patient also takes acetaminophen for breakthrough pain and an osmotic laxative for constipation. Physical examination shows lower paraspinous tenderness but no lower extremity neurologic deficits. Spine imaging shows no significant changes from previous studies. Which of the following is the most likely reason for decreased analgesic efficacy in this patient?</w:t>
      </w:r>
    </w:p>
    <w:p>
      <w:pPr>
        <w:spacing w:after="60"/>
      </w:pPr>
      <w:r>
        <w:rPr>
          <w:b/>
        </w:rPr>
        <w:t>Answer choices:</w:t>
      </w:r>
    </w:p>
    <w:p>
      <w:pPr>
        <w:spacing w:after="40"/>
        <w:ind w:left="317" w:hanging="317"/>
      </w:pPr>
      <w:r>
        <w:rPr>
          <w:b/>
          <w:color w:val="1F4D78"/>
        </w:rPr>
        <w:t xml:space="preserve">A. </w:t>
      </w:r>
      <w:r>
        <w:t>Innate tolerance due to genetic polymorphism of mu opioid receptors</w:t>
      </w:r>
    </w:p>
    <w:p>
      <w:pPr>
        <w:spacing w:after="40"/>
        <w:ind w:left="317" w:hanging="317"/>
      </w:pPr>
      <w:r>
        <w:rPr>
          <w:b/>
        </w:rPr>
        <w:t xml:space="preserve">B. </w:t>
      </w:r>
      <w:r>
        <w:t>Pharmacodynamic tolerance due to decreased responsivity of the opioid receptor system</w:t>
      </w:r>
    </w:p>
    <w:p>
      <w:pPr>
        <w:spacing w:after="40"/>
        <w:ind w:left="317" w:hanging="317"/>
      </w:pPr>
      <w:r>
        <w:rPr>
          <w:b/>
        </w:rPr>
        <w:t xml:space="preserve">C. </w:t>
      </w:r>
      <w:r>
        <w:t>Pharmacodynamic tolerance due to overexpression of delta and kappa opioid receptors</w:t>
      </w:r>
    </w:p>
    <w:p>
      <w:pPr>
        <w:spacing w:after="40"/>
        <w:ind w:left="317" w:hanging="317"/>
      </w:pPr>
      <w:r>
        <w:rPr>
          <w:b/>
        </w:rPr>
        <w:t xml:space="preserve">D. </w:t>
      </w:r>
      <w:r>
        <w:t>Pharmacokinetic tolerance due to decreased rate of drug excretion</w:t>
      </w:r>
    </w:p>
    <w:p>
      <w:pPr>
        <w:spacing w:after="40"/>
        <w:ind w:left="317" w:hanging="317"/>
      </w:pPr>
      <w:r>
        <w:rPr>
          <w:b/>
        </w:rPr>
        <w:t xml:space="preserve">E. </w:t>
      </w:r>
      <w:r>
        <w:t>Pharmacokinetic tolerance due to drug partitioning to the adipose tissue compartment</w:t>
      </w:r>
    </w:p>
    <w:p>
      <w:pPr>
        <w:spacing w:after="60"/>
      </w:pPr>
      <w:r>
        <w:rPr>
          <w:b/>
        </w:rPr>
        <w:t>Correct answer:</w:t>
      </w:r>
      <w:r>
        <w:t xml:space="preserve"> A. Innate tolerance due to genetic polymorphism of mu opioid receptors</w:t>
      </w:r>
    </w:p>
    <w:p>
      <w:pPr>
        <w:spacing w:after="60"/>
      </w:pPr>
      <w:r>
        <w:rPr>
          <w:b/>
        </w:rPr>
        <w:t>Educational objective:</w:t>
      </w:r>
      <w:r>
        <w:t xml:space="preserve"> Chronic opioid therapy leads to the development of acquired pharmacodynamic tolerance via downregulation and decreased responsiveness of opioid receptor systems.</w:t>
      </w:r>
    </w:p>
    <w:p>
      <w:pPr>
        <w:pStyle w:val="Heading2"/>
      </w:pPr>
      <w:r>
        <w:t>Question 4 | Item 4 of 12 | Question ID 18421</w:t>
      </w:r>
    </w:p>
    <w:p>
      <w:pPr>
        <w:spacing w:after="60"/>
      </w:pPr>
      <w:r>
        <w:rPr>
          <w:b/>
        </w:rPr>
        <w:t>Question ID:</w:t>
      </w:r>
      <w:r>
        <w:t xml:space="preserve"> 18421</w:t>
      </w:r>
    </w:p>
    <w:p>
      <w:pPr>
        <w:spacing w:after="60"/>
      </w:pPr>
      <w:r>
        <w:rPr>
          <w:b/>
        </w:rPr>
        <w:t>Question:</w:t>
      </w:r>
    </w:p>
    <w:p>
      <w:pPr>
        <w:ind w:left="259"/>
      </w:pPr>
      <w:r>
        <w:t>An 8-year-old boy is brought to the office due to fatigue and intermittent bone pain for the past year. The patient's parents are concerned because he has stopped playing outside and mostly stays indoors watching television. On examination, height and weight are at the 5th percentile for age. The abdomen is soft and nontender with the liver palpable 4 cm below the right costal margin and the spleen palpable 8 cm below the left costal margin. Laboratory results show anemia and thrombocytopenia. A bone marrow biopsy shows macrophages with wrinkled, paperlike cytoplasm due to the accumulation of glycolipids within lysosomes. The patient is prescribed enzyme replacement therapy. Which of the following sets of pharmacologic properties best characterizes the administered medication? Route of Entry into Structure administration target cells</w:t>
      </w:r>
    </w:p>
    <w:p>
      <w:pPr>
        <w:spacing w:after="60"/>
      </w:pPr>
      <w:r>
        <w:rPr>
          <w:b/>
        </w:rPr>
        <w:t>Answer choices:</w:t>
      </w:r>
    </w:p>
    <w:p>
      <w:pPr>
        <w:spacing w:after="40"/>
        <w:ind w:left="317" w:hanging="317"/>
      </w:pPr>
      <w:r>
        <w:rPr>
          <w:b/>
          <w:color w:val="1F4D78"/>
        </w:rPr>
        <w:t xml:space="preserve">A. </w:t>
      </w:r>
      <w:r>
        <w:t>Intravenous Endocytosis Protein</w:t>
      </w:r>
    </w:p>
    <w:p>
      <w:pPr>
        <w:spacing w:after="40"/>
        <w:ind w:left="317" w:hanging="317"/>
      </w:pPr>
      <w:r>
        <w:rPr>
          <w:b/>
        </w:rPr>
        <w:t xml:space="preserve">B. </w:t>
      </w:r>
      <w:r>
        <w:t>Intravenous Endocytosis Steroid</w:t>
      </w:r>
    </w:p>
    <w:p>
      <w:pPr>
        <w:spacing w:after="40"/>
        <w:ind w:left="317" w:hanging="317"/>
      </w:pPr>
      <w:r>
        <w:rPr>
          <w:b/>
        </w:rPr>
        <w:t xml:space="preserve">C. </w:t>
      </w:r>
      <w:r>
        <w:t>Intravenous Passive Protein diffusion</w:t>
      </w:r>
    </w:p>
    <w:p>
      <w:pPr>
        <w:spacing w:after="40"/>
        <w:ind w:left="317" w:hanging="317"/>
      </w:pPr>
      <w:r>
        <w:rPr>
          <w:b/>
        </w:rPr>
        <w:t xml:space="preserve">D. </w:t>
      </w:r>
      <w:r>
        <w:t>Intravenous Passive Steroid diffusion</w:t>
      </w:r>
    </w:p>
    <w:p>
      <w:pPr>
        <w:spacing w:after="40"/>
        <w:ind w:left="317" w:hanging="317"/>
      </w:pPr>
      <w:r>
        <w:rPr>
          <w:b/>
        </w:rPr>
        <w:t xml:space="preserve">E. </w:t>
      </w:r>
      <w:r>
        <w:t>Oral Endocytosis Protein</w:t>
      </w:r>
    </w:p>
    <w:p>
      <w:pPr>
        <w:spacing w:after="40"/>
        <w:ind w:left="317" w:hanging="317"/>
      </w:pPr>
      <w:r>
        <w:rPr>
          <w:b/>
        </w:rPr>
        <w:t xml:space="preserve">F. </w:t>
      </w:r>
      <w:r>
        <w:t>Oral Endocytosis Steroid</w:t>
      </w:r>
    </w:p>
    <w:p>
      <w:pPr>
        <w:spacing w:after="40"/>
        <w:ind w:left="317" w:hanging="317"/>
      </w:pPr>
      <w:r>
        <w:rPr>
          <w:b/>
        </w:rPr>
        <w:t xml:space="preserve">G. </w:t>
      </w:r>
      <w:r>
        <w:t>Oral Passive Protein diffusion</w:t>
      </w:r>
    </w:p>
    <w:p>
      <w:pPr>
        <w:spacing w:after="40"/>
        <w:ind w:left="317" w:hanging="317"/>
      </w:pPr>
      <w:r>
        <w:rPr>
          <w:b/>
        </w:rPr>
        <w:t xml:space="preserve">H. </w:t>
      </w:r>
      <w:r>
        <w:t>Oral Passive Steroid diffusion</w:t>
      </w:r>
    </w:p>
    <w:p>
      <w:pPr>
        <w:spacing w:after="60"/>
      </w:pPr>
      <w:r>
        <w:rPr>
          <w:b/>
        </w:rPr>
        <w:t>Correct answer:</w:t>
      </w:r>
      <w:r>
        <w:t xml:space="preserve"> A. Intravenous Endocytosis Protein</w:t>
      </w:r>
    </w:p>
    <w:p>
      <w:pPr>
        <w:spacing w:after="60"/>
      </w:pPr>
      <w:r>
        <w:rPr>
          <w:b/>
        </w:rPr>
        <w:t>Educational objective:</w:t>
      </w:r>
      <w:r>
        <w:t xml:space="preserve"> Certain lysosomal storage diseases, including Gaucher disease, can be treated with enzyme- replacement therapy (eg, recombinant glucocerebrosidase). Because enzymes are large proteins that cannot be orally absorbed, the replacement enzyme must be administered intravenously. Entry into the cell occurs by endocytosis after the replacement enzyme binds to mannose 6-phosphate receptors on the cell surface.</w:t>
      </w:r>
    </w:p>
    <w:p>
      <w:pPr>
        <w:pStyle w:val="Heading2"/>
      </w:pPr>
      <w:r>
        <w:t>Question 5 | Item 5 of 12 | Question ID 1708</w:t>
      </w:r>
    </w:p>
    <w:p>
      <w:pPr>
        <w:spacing w:after="60"/>
      </w:pPr>
      <w:r>
        <w:rPr>
          <w:b/>
        </w:rPr>
        <w:t>Question ID:</w:t>
      </w:r>
      <w:r>
        <w:t xml:space="preserve"> 1708</w:t>
      </w:r>
    </w:p>
    <w:p>
      <w:pPr>
        <w:spacing w:after="60"/>
      </w:pPr>
      <w:r>
        <w:rPr>
          <w:b/>
        </w:rPr>
        <w:t>Question:</w:t>
      </w:r>
    </w:p>
    <w:p>
      <w:pPr>
        <w:ind w:left="259"/>
      </w:pPr>
      <w:r>
        <w:t>Which of the curves most likely represents the effect of bethanechol after application of a reversible competitive antagonist?</w:t>
      </w:r>
    </w:p>
    <w:p>
      <w:pPr>
        <w:spacing w:after="60"/>
      </w:pPr>
      <w:r>
        <w:rPr>
          <w:b/>
        </w:rPr>
        <w:t>Answer choices:</w:t>
      </w:r>
    </w:p>
    <w:p>
      <w:pPr>
        <w:spacing w:after="40"/>
        <w:ind w:left="317" w:hanging="317"/>
      </w:pPr>
      <w:r>
        <w:rPr>
          <w:b/>
        </w:rPr>
        <w:t xml:space="preserve">A. </w:t>
      </w:r>
      <w:r>
        <w:t>Curve A</w:t>
      </w:r>
    </w:p>
    <w:p>
      <w:pPr>
        <w:spacing w:after="40"/>
        <w:ind w:left="317" w:hanging="317"/>
      </w:pPr>
      <w:r>
        <w:rPr>
          <w:b/>
        </w:rPr>
        <w:t xml:space="preserve">B. </w:t>
      </w:r>
      <w:r>
        <w:t>Curve B</w:t>
      </w:r>
    </w:p>
    <w:p>
      <w:pPr>
        <w:spacing w:after="40"/>
        <w:ind w:left="317" w:hanging="317"/>
      </w:pPr>
      <w:r>
        <w:rPr>
          <w:b/>
        </w:rPr>
        <w:t xml:space="preserve">C. </w:t>
      </w:r>
      <w:r>
        <w:t>Curve C</w:t>
      </w:r>
    </w:p>
    <w:p>
      <w:pPr>
        <w:spacing w:after="40"/>
        <w:ind w:left="317" w:hanging="317"/>
      </w:pPr>
      <w:r>
        <w:rPr>
          <w:b/>
        </w:rPr>
        <w:t xml:space="preserve">D. </w:t>
      </w:r>
      <w:r>
        <w:t>Curve D</w:t>
      </w:r>
    </w:p>
    <w:p>
      <w:pPr>
        <w:spacing w:after="40"/>
        <w:ind w:left="317" w:hanging="317"/>
      </w:pPr>
      <w:r>
        <w:rPr>
          <w:b/>
          <w:color w:val="1F4D78"/>
        </w:rPr>
        <w:t xml:space="preserve">E. </w:t>
      </w:r>
      <w:r>
        <w:t>Curve E</w:t>
      </w:r>
    </w:p>
    <w:p>
      <w:pPr>
        <w:spacing w:after="60"/>
      </w:pPr>
      <w:r>
        <w:rPr>
          <w:b/>
        </w:rPr>
        <w:t>Correct answer:</w:t>
      </w:r>
      <w:r>
        <w:t xml:space="preserve"> E. Curve E</w:t>
      </w:r>
    </w:p>
    <w:p>
      <w:pPr>
        <w:spacing w:after="60"/>
      </w:pPr>
      <w:r>
        <w:rPr>
          <w:b/>
        </w:rPr>
        <w:t>Educational objective:</w:t>
      </w:r>
      <w:r>
        <w:t xml:space="preserve"> The changes in the log dose-response curve expected for the effect of a reversible competitive antagonist added to a full agonist are: 1) a parallel shift to the right in the log-dose response curve, illustrating an increase in the ED50, and 2) no change in the maximum effect (Emax). * Competitive=change ED50=shift right; noncompetitive=change Emax=shift down.</w:t>
      </w:r>
    </w:p>
    <w:p>
      <w:pPr>
        <w:pStyle w:val="Heading2"/>
      </w:pPr>
      <w:r>
        <w:t>Question 6 | Item 6 of 12 | Question ID 11740</w:t>
      </w:r>
    </w:p>
    <w:p>
      <w:pPr>
        <w:spacing w:after="60"/>
      </w:pPr>
      <w:r>
        <w:rPr>
          <w:b/>
        </w:rPr>
        <w:t>Question ID:</w:t>
      </w:r>
      <w:r>
        <w:t xml:space="preserve"> 11740</w:t>
      </w:r>
    </w:p>
    <w:p>
      <w:pPr>
        <w:spacing w:after="60"/>
      </w:pPr>
      <w:r>
        <w:rPr>
          <w:b/>
        </w:rPr>
        <w:t>Question:</w:t>
      </w:r>
    </w:p>
    <w:p>
      <w:pPr>
        <w:ind w:left="259"/>
      </w:pPr>
      <w:r>
        <w:t>A 35-year-old man comes to the emergency department due to acute onset coffee-ground emesis and lightheadedness. Three weeks ago, he developed lower back pain with stiffness and was started on naproxen and cyclobenzaprine. Past medical history is notable for moderate persistent asthma, hepatitis C, and HIV. His last CD4 count was 550/mm3. The patient has a remote history of intravenous drug use but currently does not use any illicit drugs. He has an allergy to penicillin that causes a rash and pruritus. Upper gastrointestinal endoscopy reveals gastric mucosal erythema and erosions. Which of the following best explains this patient's current symptoms?</w:t>
      </w:r>
    </w:p>
    <w:p>
      <w:pPr>
        <w:spacing w:after="60"/>
      </w:pPr>
      <w:r>
        <w:rPr>
          <w:b/>
        </w:rPr>
        <w:t>Answer choices:</w:t>
      </w:r>
    </w:p>
    <w:p>
      <w:pPr>
        <w:spacing w:after="40"/>
        <w:ind w:left="317" w:hanging="317"/>
      </w:pPr>
      <w:r>
        <w:rPr>
          <w:b/>
        </w:rPr>
        <w:t xml:space="preserve">A. </w:t>
      </w:r>
      <w:r>
        <w:t>Exaggerated drug sensitivity</w:t>
      </w:r>
    </w:p>
    <w:p>
      <w:pPr>
        <w:spacing w:after="40"/>
        <w:ind w:left="317" w:hanging="317"/>
      </w:pPr>
      <w:r>
        <w:rPr>
          <w:b/>
        </w:rPr>
        <w:t xml:space="preserve">B. </w:t>
      </w:r>
      <w:r>
        <w:t>Idiosyncratic drug reaction</w:t>
      </w:r>
    </w:p>
    <w:p>
      <w:pPr>
        <w:spacing w:after="40"/>
        <w:ind w:left="317" w:hanging="317"/>
      </w:pPr>
      <w:r>
        <w:rPr>
          <w:b/>
        </w:rPr>
        <w:t xml:space="preserve">C. </w:t>
      </w:r>
      <w:r>
        <w:t>Immunologic drug reaction</w:t>
      </w:r>
    </w:p>
    <w:p>
      <w:pPr>
        <w:spacing w:after="40"/>
        <w:ind w:left="317" w:hanging="317"/>
      </w:pPr>
      <w:r>
        <w:rPr>
          <w:b/>
          <w:color w:val="1F4D78"/>
        </w:rPr>
        <w:t xml:space="preserve">D. </w:t>
      </w:r>
      <w:r>
        <w:t>Predictable drug reaction</w:t>
      </w:r>
    </w:p>
    <w:p>
      <w:pPr>
        <w:spacing w:after="40"/>
        <w:ind w:left="317" w:hanging="317"/>
      </w:pPr>
      <w:r>
        <w:rPr>
          <w:b/>
        </w:rPr>
        <w:t xml:space="preserve">E. </w:t>
      </w:r>
      <w:r>
        <w:t>Pseudoallergic drug reaction</w:t>
      </w:r>
    </w:p>
    <w:p>
      <w:pPr>
        <w:spacing w:after="60"/>
      </w:pPr>
      <w:r>
        <w:rPr>
          <w:b/>
        </w:rPr>
        <w:t>Correct answer:</w:t>
      </w:r>
      <w:r>
        <w:t xml:space="preserve"> D. Predictable drug reaction</w:t>
      </w:r>
    </w:p>
    <w:p>
      <w:pPr>
        <w:spacing w:after="60"/>
      </w:pPr>
      <w:r>
        <w:rPr>
          <w:b/>
        </w:rPr>
        <w:t>Educational objective:</w:t>
      </w:r>
      <w:r>
        <w:t xml:space="preserve"> Most adverse drug reactions are predictable and due to known pharmacologic properties of the drug. Unpredictable reactions are less common and are typically driven by patient-specific genetics (eg, enzyme deficiency, immunologic idiosyncrasy).</w:t>
      </w:r>
    </w:p>
    <w:p>
      <w:pPr>
        <w:pStyle w:val="Heading2"/>
      </w:pPr>
      <w:r>
        <w:t>Question 7 | Item 7 of 12 | Question ID 11567</w:t>
      </w:r>
    </w:p>
    <w:p>
      <w:pPr>
        <w:spacing w:after="60"/>
      </w:pPr>
      <w:r>
        <w:rPr>
          <w:b/>
        </w:rPr>
        <w:t>Question ID:</w:t>
      </w:r>
      <w:r>
        <w:t xml:space="preserve"> 11567</w:t>
      </w:r>
    </w:p>
    <w:p>
      <w:pPr>
        <w:spacing w:after="60"/>
      </w:pPr>
      <w:r>
        <w:rPr>
          <w:b/>
        </w:rPr>
        <w:t>Question:</w:t>
      </w:r>
    </w:p>
    <w:p>
      <w:pPr>
        <w:ind w:left="259"/>
      </w:pPr>
      <w:r>
        <w:t>An 82-year-old woman is brought to the office for a new patient evaluation. She recently moved in with her daughter. The patient reports frequent dizziness but cannot provide additional details regarding her symptoms. Medical history includes moderate dementia, hypertension, transient ischemic attack, depression, and chronic insomnia. Blood pressure is 124/72 mm Hg, and pulse is 66/min and regular. Neurologic examination shows disorientation to time and place but normal deep tendon reflexes and no focal sensory or motor deficits. The patient's medication schedule includes 12 different drugs that are used to manage her chronic conditions. Which of the following medications should be discontinued at this time?</w:t>
      </w:r>
    </w:p>
    <w:p>
      <w:pPr>
        <w:spacing w:after="60"/>
      </w:pPr>
      <w:r>
        <w:rPr>
          <w:b/>
        </w:rPr>
        <w:t>Answer choices:</w:t>
      </w:r>
    </w:p>
    <w:p>
      <w:pPr>
        <w:spacing w:after="40"/>
        <w:ind w:left="317" w:hanging="317"/>
      </w:pPr>
      <w:r>
        <w:rPr>
          <w:b/>
        </w:rPr>
        <w:t xml:space="preserve">A. </w:t>
      </w:r>
      <w:r>
        <w:t>Amlodipine</w:t>
      </w:r>
    </w:p>
    <w:p>
      <w:pPr>
        <w:spacing w:after="40"/>
        <w:ind w:left="317" w:hanging="317"/>
      </w:pPr>
      <w:r>
        <w:rPr>
          <w:b/>
        </w:rPr>
        <w:t xml:space="preserve">B. </w:t>
      </w:r>
      <w:r>
        <w:t>Aspirin</w:t>
      </w:r>
    </w:p>
    <w:p>
      <w:pPr>
        <w:spacing w:after="40"/>
        <w:ind w:left="317" w:hanging="317"/>
      </w:pPr>
      <w:r>
        <w:rPr>
          <w:b/>
          <w:color w:val="1F4D78"/>
        </w:rPr>
        <w:t xml:space="preserve">C. </w:t>
      </w:r>
      <w:r>
        <w:t>Diphenhydramine</w:t>
      </w:r>
    </w:p>
    <w:p>
      <w:pPr>
        <w:spacing w:after="40"/>
        <w:ind w:left="317" w:hanging="317"/>
      </w:pPr>
      <w:r>
        <w:rPr>
          <w:b/>
        </w:rPr>
        <w:t xml:space="preserve">D. </w:t>
      </w:r>
      <w:r>
        <w:t>Donepezil</w:t>
      </w:r>
    </w:p>
    <w:p>
      <w:pPr>
        <w:spacing w:after="40"/>
        <w:ind w:left="317" w:hanging="317"/>
      </w:pPr>
      <w:r>
        <w:rPr>
          <w:b/>
        </w:rPr>
        <w:t xml:space="preserve">E. </w:t>
      </w:r>
      <w:r>
        <w:t>Hydrochlorothiazide</w:t>
      </w:r>
    </w:p>
    <w:p>
      <w:pPr>
        <w:spacing w:after="40"/>
        <w:ind w:left="317" w:hanging="317"/>
      </w:pPr>
      <w:r>
        <w:rPr>
          <w:b/>
        </w:rPr>
        <w:t xml:space="preserve">F. </w:t>
      </w:r>
      <w:r>
        <w:t>Sertraline</w:t>
      </w:r>
    </w:p>
    <w:p>
      <w:pPr>
        <w:spacing w:after="60"/>
      </w:pPr>
      <w:r>
        <w:rPr>
          <w:b/>
        </w:rPr>
        <w:t>Correct answer:</w:t>
      </w:r>
      <w:r>
        <w:t xml:space="preserve"> C. Diphenhydramine</w:t>
      </w:r>
    </w:p>
    <w:p>
      <w:pPr>
        <w:spacing w:after="60"/>
      </w:pPr>
      <w:r>
        <w:rPr>
          <w:b/>
        </w:rPr>
        <w:t>Educational objective:</w:t>
      </w:r>
      <w:r>
        <w:t xml:space="preserve"> The Beers criteria identify drugs that should be used with caution in geriatric patients. Common drugs to avoid include anticholinergics (eg, first-generation antihistamines), centrally acting alpha-2 agonists, tricyclic antidepressants, benzodiazepines (and other sedating medications), antipsychotics, many antiarrhythmics (eg, digoxin), and skeletal muscle relaxants.</w:t>
      </w:r>
    </w:p>
    <w:p>
      <w:pPr>
        <w:pStyle w:val="Heading2"/>
      </w:pPr>
      <w:r>
        <w:t>Question 8 | Item 8 of 12 | Question ID 11761</w:t>
      </w:r>
    </w:p>
    <w:p>
      <w:pPr>
        <w:spacing w:after="60"/>
      </w:pPr>
      <w:r>
        <w:rPr>
          <w:b/>
        </w:rPr>
        <w:t>Question ID:</w:t>
      </w:r>
      <w:r>
        <w:t xml:space="preserve"> 11761</w:t>
      </w:r>
    </w:p>
    <w:p>
      <w:pPr>
        <w:spacing w:after="60"/>
      </w:pPr>
      <w:r>
        <w:rPr>
          <w:b/>
        </w:rPr>
        <w:t>Question:</w:t>
      </w:r>
    </w:p>
    <w:p>
      <w:pPr>
        <w:ind w:left="259"/>
      </w:pPr>
      <w:r>
        <w:t>A 34-year-old kidney transplant patient treated with cyclosporine comes to the office due to nausea and anorexia. The patient underwent transplantation 6 months ago and had been doing well until recently. On examination, his blood pressure is 160/96 mm Hg. There is no tenderness at the site of the transplanted kidney. Serum creatinine is 3.4 mg/dL, and the serum cyclosporine level is markedly increased. A month ago, he had normal blood pressure and normal levels of cyclosporine and serum creatinine. Further questioning reveals that the patient has been drinking increased amounts of grapefruit juice lately as part of an attempt to improve his overall health. Which of the following mechanisms is most likely responsible for this patient's current condition?</w:t>
      </w:r>
    </w:p>
    <w:p>
      <w:pPr>
        <w:spacing w:after="60"/>
      </w:pPr>
      <w:r>
        <w:rPr>
          <w:b/>
        </w:rPr>
        <w:t>Answer choices:</w:t>
      </w:r>
    </w:p>
    <w:p>
      <w:pPr>
        <w:spacing w:after="40"/>
        <w:ind w:left="317" w:hanging="317"/>
      </w:pPr>
      <w:r>
        <w:rPr>
          <w:b/>
        </w:rPr>
        <w:t xml:space="preserve">A. </w:t>
      </w:r>
      <w:r>
        <w:t>Alteration of gastric acidity</w:t>
      </w:r>
    </w:p>
    <w:p>
      <w:pPr>
        <w:spacing w:after="40"/>
        <w:ind w:left="317" w:hanging="317"/>
      </w:pPr>
      <w:r>
        <w:rPr>
          <w:b/>
          <w:color w:val="1F4D78"/>
        </w:rPr>
        <w:t xml:space="preserve">B. </w:t>
      </w:r>
      <w:r>
        <w:t>Inhibition of cytochrome P450 enzymes in the gut wall</w:t>
      </w:r>
    </w:p>
    <w:p>
      <w:pPr>
        <w:spacing w:after="40"/>
        <w:ind w:left="317" w:hanging="317"/>
      </w:pPr>
      <w:r>
        <w:rPr>
          <w:b/>
        </w:rPr>
        <w:t xml:space="preserve">C. </w:t>
      </w:r>
      <w:r>
        <w:t>Modification of transmembrane drug transport</w:t>
      </w:r>
    </w:p>
    <w:p>
      <w:pPr>
        <w:spacing w:after="40"/>
        <w:ind w:left="317" w:hanging="317"/>
      </w:pPr>
      <w:r>
        <w:rPr>
          <w:b/>
        </w:rPr>
        <w:t xml:space="preserve">D. </w:t>
      </w:r>
      <w:r>
        <w:t>Pharmacodynamic potentiation</w:t>
      </w:r>
    </w:p>
    <w:p>
      <w:pPr>
        <w:spacing w:after="40"/>
        <w:ind w:left="317" w:hanging="317"/>
      </w:pPr>
      <w:r>
        <w:rPr>
          <w:b/>
        </w:rPr>
        <w:t xml:space="preserve">E. </w:t>
      </w:r>
      <w:r>
        <w:t>Reduction of plasma protein binding</w:t>
      </w:r>
    </w:p>
    <w:p>
      <w:pPr>
        <w:spacing w:after="60"/>
      </w:pPr>
      <w:r>
        <w:rPr>
          <w:b/>
        </w:rPr>
        <w:t>Correct answer:</w:t>
      </w:r>
      <w:r>
        <w:t xml:space="preserve"> B. Inhibition of cytochrome P450 enzymes in the gut wall</w:t>
      </w:r>
    </w:p>
    <w:p>
      <w:pPr>
        <w:spacing w:after="60"/>
      </w:pPr>
      <w:r>
        <w:rPr>
          <w:b/>
        </w:rPr>
        <w:t>Educational objective:</w:t>
      </w:r>
      <w:r>
        <w:t xml:space="preserve"> Calcineurin inhibitor nephrotoxicity with resultant impairment of renal function is the most significant adverse effect of cyclosporine. Cytochrome P450 3A (CYP3A) is responsible for cyclosporine metabolism in the small intestine and liver. Grapefruit juice inhibits this enzyme and increases the nephrotoxicity of cyclosporine by raising circulating drug levels (pharmacokinetic interaction).</w:t>
      </w:r>
    </w:p>
    <w:p>
      <w:pPr>
        <w:pStyle w:val="Heading2"/>
      </w:pPr>
      <w:r>
        <w:t>Question 9 | Item 9 of 12 | Question ID 20604</w:t>
      </w:r>
    </w:p>
    <w:p>
      <w:pPr>
        <w:spacing w:after="60"/>
      </w:pPr>
      <w:r>
        <w:rPr>
          <w:b/>
        </w:rPr>
        <w:t>Question ID:</w:t>
      </w:r>
      <w:r>
        <w:t xml:space="preserve"> 20604</w:t>
      </w:r>
    </w:p>
    <w:p>
      <w:pPr>
        <w:spacing w:after="60"/>
      </w:pPr>
      <w:r>
        <w:rPr>
          <w:b/>
        </w:rPr>
        <w:t>Question:</w:t>
      </w:r>
    </w:p>
    <w:p>
      <w:pPr>
        <w:ind w:left="259"/>
      </w:pPr>
      <w:r>
        <w:t>A boy is delivered via spontaneous vaginal delivery at 39 weeks gestation to a woman, gravida 1 para 0. The boy is vigorous with a strong cry, requiring no interventions after delivery except for warming and drying. APGAR scores are 8 and 9 at 1 and 5 minutes, respectively. Head circumference measures ‹10th percentile, and the placenta has numerous calcifications. Serology is consistent with congenital toxoplasmosis. As part of treatment, he is prescribed a combination of pyrimethamine and sulfadiazine. Which of the following best describes the reason for using multiple drugs during this patient's treatment?</w:t>
      </w:r>
    </w:p>
    <w:p>
      <w:pPr>
        <w:spacing w:after="60"/>
      </w:pPr>
      <w:r>
        <w:rPr>
          <w:b/>
        </w:rPr>
        <w:t>Answer choices:</w:t>
      </w:r>
    </w:p>
    <w:p>
      <w:pPr>
        <w:spacing w:after="40"/>
        <w:ind w:left="317" w:hanging="317"/>
      </w:pPr>
      <w:r>
        <w:rPr>
          <w:b/>
        </w:rPr>
        <w:t xml:space="preserve">A. </w:t>
      </w:r>
      <w:r>
        <w:t>Broader spectrum of coverage</w:t>
      </w:r>
    </w:p>
    <w:p>
      <w:pPr>
        <w:spacing w:after="40"/>
        <w:ind w:left="317" w:hanging="317"/>
      </w:pPr>
      <w:r>
        <w:rPr>
          <w:b/>
        </w:rPr>
        <w:t xml:space="preserve">B. </w:t>
      </w:r>
      <w:r>
        <w:t>Enhanced intracellular drug penetration</w:t>
      </w:r>
    </w:p>
    <w:p>
      <w:pPr>
        <w:spacing w:after="40"/>
        <w:ind w:left="317" w:hanging="317"/>
      </w:pPr>
      <w:r>
        <w:rPr>
          <w:b/>
        </w:rPr>
        <w:t xml:space="preserve">C. </w:t>
      </w:r>
      <w:r>
        <w:t>Enzymatic inhibition of an inactivating enzyme</w:t>
      </w:r>
    </w:p>
    <w:p>
      <w:pPr>
        <w:spacing w:after="40"/>
        <w:ind w:left="317" w:hanging="317"/>
      </w:pPr>
      <w:r>
        <w:rPr>
          <w:b/>
        </w:rPr>
        <w:t xml:space="preserve">D. </w:t>
      </w:r>
      <w:r>
        <w:t>Reduced urinary excretion of active metabolites</w:t>
      </w:r>
    </w:p>
    <w:p>
      <w:pPr>
        <w:spacing w:after="40"/>
        <w:ind w:left="317" w:hanging="317"/>
      </w:pPr>
      <w:r>
        <w:rPr>
          <w:b/>
          <w:color w:val="1F4D78"/>
        </w:rPr>
        <w:t xml:space="preserve">E. </w:t>
      </w:r>
      <w:r>
        <w:t>Synergistic reduction of DNA synthesis</w:t>
      </w:r>
    </w:p>
    <w:p>
      <w:pPr>
        <w:spacing w:after="60"/>
      </w:pPr>
      <w:r>
        <w:rPr>
          <w:b/>
        </w:rPr>
        <w:t>Correct answer:</w:t>
      </w:r>
      <w:r>
        <w:t xml:space="preserve"> E. Synergistic reduction of DNA synthesis</w:t>
      </w:r>
    </w:p>
    <w:p>
      <w:pPr>
        <w:spacing w:after="60"/>
      </w:pPr>
      <w:r>
        <w:rPr>
          <w:b/>
        </w:rPr>
        <w:t>Educational objective:</w:t>
      </w:r>
      <w:r>
        <w:t xml:space="preserve"> Congenital toxoplasmosis is treated with sulfadiazine plus pyrimethamine. These medications work synergistically to inhibit formation of tetrahydrofolate, a necessary cofactor for purine nucleotide synthesis.</w:t>
      </w:r>
    </w:p>
    <w:p>
      <w:pPr>
        <w:pStyle w:val="Heading2"/>
      </w:pPr>
      <w:r>
        <w:t>Question 10 | Item 10 of 12 | Question ID 17511</w:t>
      </w:r>
    </w:p>
    <w:p>
      <w:pPr>
        <w:spacing w:after="60"/>
      </w:pPr>
      <w:r>
        <w:rPr>
          <w:b/>
        </w:rPr>
        <w:t>Question ID:</w:t>
      </w:r>
      <w:r>
        <w:t xml:space="preserve"> 17511</w:t>
      </w:r>
    </w:p>
    <w:p>
      <w:pPr>
        <w:spacing w:after="60"/>
      </w:pPr>
      <w:r>
        <w:rPr>
          <w:b/>
        </w:rPr>
        <w:t>Question:</w:t>
      </w:r>
    </w:p>
    <w:p>
      <w:pPr>
        <w:ind w:left="259"/>
      </w:pPr>
      <w:r>
        <w:t>A 31-year-old man comes to the office due to persistent nasal congestion and rhinorrheg, The patient has a history of allergic rhinitis and recently moved across the country to start a new job. His nasal symptoms worsened after the move, and he started using an over-the-counter intranasal decongestant spray that initially provided prompt relief. However, after a few days, he had to increase the frequency and number of sprays per nostril needed for adequate symptom control. On examination, the nasal turbinates are swollen and pale with a clear nasal discharge. Which of the following mechanisms is most likely responsible for this patient's increased medication use?</w:t>
      </w:r>
    </w:p>
    <w:p>
      <w:pPr>
        <w:spacing w:after="60"/>
      </w:pPr>
      <w:r>
        <w:rPr>
          <w:b/>
        </w:rPr>
        <w:t>Answer choices:</w:t>
      </w:r>
    </w:p>
    <w:p>
      <w:pPr>
        <w:spacing w:after="40"/>
        <w:ind w:left="317" w:hanging="317"/>
      </w:pPr>
      <w:r>
        <w:rPr>
          <w:b/>
        </w:rPr>
        <w:t xml:space="preserve">A. </w:t>
      </w:r>
      <w:r>
        <w:t>Accelerated drug metabolism</w:t>
      </w:r>
    </w:p>
    <w:p>
      <w:pPr>
        <w:spacing w:after="40"/>
        <w:ind w:left="317" w:hanging="317"/>
      </w:pPr>
      <w:r>
        <w:rPr>
          <w:b/>
        </w:rPr>
        <w:t xml:space="preserve">B. </w:t>
      </w:r>
      <w:r>
        <w:t>Decreased receptor affinity</w:t>
      </w:r>
    </w:p>
    <w:p>
      <w:pPr>
        <w:spacing w:after="40"/>
        <w:ind w:left="317" w:hanging="317"/>
      </w:pPr>
      <w:r>
        <w:rPr>
          <w:b/>
        </w:rPr>
        <w:t xml:space="preserve">C. </w:t>
      </w:r>
      <w:r>
        <w:t>Depletion of receptor-associated G proteins</w:t>
      </w:r>
    </w:p>
    <w:p>
      <w:pPr>
        <w:spacing w:after="40"/>
        <w:ind w:left="317" w:hanging="317"/>
      </w:pPr>
      <w:r>
        <w:rPr>
          <w:b/>
          <w:color w:val="1F4D78"/>
        </w:rPr>
        <w:t xml:space="preserve">D. </w:t>
      </w:r>
      <w:r>
        <w:t>Increased receptor internalization</w:t>
      </w:r>
    </w:p>
    <w:p>
      <w:pPr>
        <w:spacing w:after="40"/>
        <w:ind w:left="317" w:hanging="317"/>
      </w:pPr>
      <w:r>
        <w:rPr>
          <w:b/>
        </w:rPr>
        <w:t xml:space="preserve">E. </w:t>
      </w:r>
      <w:r>
        <w:t>Reduced parasympathetic activity</w:t>
      </w:r>
    </w:p>
    <w:p>
      <w:pPr>
        <w:spacing w:after="60"/>
      </w:pPr>
      <w:r>
        <w:rPr>
          <w:b/>
        </w:rPr>
        <w:t>Correct answer:</w:t>
      </w:r>
      <w:r>
        <w:t xml:space="preserve"> D. Increased receptor internalization</w:t>
      </w:r>
    </w:p>
    <w:p>
      <w:pPr>
        <w:spacing w:after="60"/>
      </w:pPr>
      <w:r>
        <w:rPr>
          <w:b/>
        </w:rPr>
        <w:t>Educational objective:</w:t>
      </w:r>
      <w:r>
        <w:t xml:space="preserve"> Activation of adrenergic receptors results in arrestin binding and receptor internalization. This effect is responsible for the tolerance effect seen with alpha-adrenergic (eg, decongestants, vasopressors) and beta-adrenergic (eg, bronchodilators) agonists.</w:t>
      </w:r>
    </w:p>
    <w:p>
      <w:pPr>
        <w:pStyle w:val="Heading2"/>
      </w:pPr>
      <w:r>
        <w:t>Question 11 | Item 11 of 12 | Question ID 1707</w:t>
      </w:r>
    </w:p>
    <w:p>
      <w:pPr>
        <w:spacing w:after="60"/>
      </w:pPr>
      <w:r>
        <w:rPr>
          <w:b/>
        </w:rPr>
        <w:t>Question ID:</w:t>
      </w:r>
      <w:r>
        <w:t xml:space="preserve"> 1707</w:t>
      </w:r>
    </w:p>
    <w:p>
      <w:pPr>
        <w:spacing w:after="60"/>
      </w:pPr>
      <w:r>
        <w:rPr>
          <w:b/>
        </w:rPr>
        <w:t>Question:</w:t>
      </w:r>
    </w:p>
    <w:p>
      <w:pPr>
        <w:ind w:left="259"/>
      </w:pPr>
      <w:r>
        <w:t>Biological effe Drug 1 Log drug concentration Which of the following is the best statement concerning the effects of these drugs?</w:t>
      </w:r>
    </w:p>
    <w:p>
      <w:pPr>
        <w:spacing w:after="60"/>
      </w:pPr>
      <w:r>
        <w:rPr>
          <w:b/>
        </w:rPr>
        <w:t>Answer choices:</w:t>
      </w:r>
    </w:p>
    <w:p>
      <w:pPr>
        <w:spacing w:after="40"/>
        <w:ind w:left="317" w:hanging="317"/>
      </w:pPr>
      <w:r>
        <w:rPr>
          <w:b/>
        </w:rPr>
        <w:t xml:space="preserve">A. </w:t>
      </w:r>
      <w:r>
        <w:t>Drug 1 has lower potency than Drug 2</w:t>
      </w:r>
    </w:p>
    <w:p>
      <w:pPr>
        <w:spacing w:after="40"/>
        <w:ind w:left="317" w:hanging="317"/>
      </w:pPr>
      <w:r>
        <w:rPr>
          <w:b/>
          <w:color w:val="1F4D78"/>
        </w:rPr>
        <w:t xml:space="preserve">B. </w:t>
      </w:r>
      <w:r>
        <w:t>Drug 2 has higher affinity for alpha-receptors than Drug 3</w:t>
      </w:r>
    </w:p>
    <w:p>
      <w:pPr>
        <w:spacing w:after="40"/>
        <w:ind w:left="317" w:hanging="317"/>
      </w:pPr>
      <w:r>
        <w:rPr>
          <w:b/>
        </w:rPr>
        <w:t xml:space="preserve">C. </w:t>
      </w:r>
      <w:r>
        <w:t>Drug 1 demonstrates the highest efficacy</w:t>
      </w:r>
    </w:p>
    <w:p>
      <w:pPr>
        <w:spacing w:after="40"/>
        <w:ind w:left="317" w:hanging="317"/>
      </w:pPr>
      <w:r>
        <w:rPr>
          <w:b/>
        </w:rPr>
        <w:t xml:space="preserve">D. </w:t>
      </w:r>
      <w:r>
        <w:t>Drug 2 and Drug 3 bind to different loci of alpha-receptors</w:t>
      </w:r>
    </w:p>
    <w:p>
      <w:pPr>
        <w:spacing w:after="40"/>
        <w:ind w:left="317" w:hanging="317"/>
      </w:pPr>
      <w:r>
        <w:rPr>
          <w:b/>
        </w:rPr>
        <w:t xml:space="preserve">E. </w:t>
      </w:r>
      <w:r>
        <w:t>Drug 2 and Drug 3 demonstrate a similar potency</w:t>
      </w:r>
    </w:p>
    <w:p>
      <w:pPr>
        <w:spacing w:after="60"/>
      </w:pPr>
      <w:r>
        <w:rPr>
          <w:b/>
        </w:rPr>
        <w:t>Correct answer:</w:t>
      </w:r>
      <w:r>
        <w:t xml:space="preserve"> B. Drug 2 has higher affinity for alpha-receptors than Drug 3</w:t>
      </w:r>
    </w:p>
    <w:p>
      <w:pPr>
        <w:spacing w:after="60"/>
      </w:pPr>
      <w:r>
        <w:rPr>
          <w:b/>
        </w:rPr>
        <w:t>Educational objective:</w:t>
      </w:r>
      <w:r>
        <w:t xml:space="preserve"> Efficacy is a measure of the maximum pharmacodynamic effect achievable with a drug. Potency refers to the dose of drug that is required to produce a given effect. Drugs that bind their receptors with a higher affinity or are better able to gain access to their target tissues will have greater potency (lower ED50).</w:t>
      </w:r>
    </w:p>
    <w:p>
      <w:pPr>
        <w:pStyle w:val="Heading2"/>
      </w:pPr>
      <w:r>
        <w:t>Question 12 | Item 12 of 12 | Question ID 18419</w:t>
      </w:r>
    </w:p>
    <w:p>
      <w:pPr>
        <w:spacing w:after="60"/>
      </w:pPr>
      <w:r>
        <w:rPr>
          <w:b/>
        </w:rPr>
        <w:t>Question ID:</w:t>
      </w:r>
      <w:r>
        <w:t xml:space="preserve"> 18419</w:t>
      </w:r>
    </w:p>
    <w:p>
      <w:pPr>
        <w:spacing w:after="60"/>
      </w:pPr>
      <w:r>
        <w:rPr>
          <w:b/>
        </w:rPr>
        <w:t>Question:</w:t>
      </w:r>
    </w:p>
    <w:p>
      <w:pPr>
        <w:ind w:left="259"/>
      </w:pPr>
      <w:r>
        <w:t>Average cerebral spinal fluid (CSF) viral load (1 480 copies/mL month) copies/mL Average CSF viral load (6 months) undetectable copies/mL Average serum concentration of Drug X 550 ng/ml 560 ng/ml Based on the data, the adjuvant agent most likely improves viral control through which of the following mechanisms?</w:t>
      </w:r>
    </w:p>
    <w:p>
      <w:pPr>
        <w:spacing w:after="60"/>
      </w:pPr>
      <w:r>
        <w:rPr>
          <w:b/>
        </w:rPr>
        <w:t>Answer choices:</w:t>
      </w:r>
    </w:p>
    <w:p>
      <w:pPr>
        <w:spacing w:after="40"/>
        <w:ind w:left="317" w:hanging="317"/>
      </w:pPr>
      <w:r>
        <w:rPr>
          <w:b/>
        </w:rPr>
        <w:t xml:space="preserve">A. </w:t>
      </w:r>
      <w:r>
        <w:t>Blocking first-pass metabolism</w:t>
      </w:r>
    </w:p>
    <w:p>
      <w:pPr>
        <w:spacing w:after="40"/>
        <w:ind w:left="317" w:hanging="317"/>
      </w:pPr>
      <w:r>
        <w:rPr>
          <w:b/>
        </w:rPr>
        <w:t xml:space="preserve">B. </w:t>
      </w:r>
      <w:r>
        <w:t>Decreasing cytochrome P450 metabolism</w:t>
      </w:r>
    </w:p>
    <w:p>
      <w:pPr>
        <w:spacing w:after="40"/>
        <w:ind w:left="317" w:hanging="317"/>
      </w:pPr>
      <w:r>
        <w:rPr>
          <w:b/>
        </w:rPr>
        <w:t xml:space="preserve">C. </w:t>
      </w:r>
      <w:r>
        <w:t>Diminishing blood flow to the choroid plexus</w:t>
      </w:r>
    </w:p>
    <w:p>
      <w:pPr>
        <w:spacing w:after="40"/>
        <w:ind w:left="317" w:hanging="317"/>
      </w:pPr>
      <w:r>
        <w:rPr>
          <w:b/>
          <w:color w:val="1F4D78"/>
        </w:rPr>
        <w:t xml:space="preserve">D. </w:t>
      </w:r>
      <w:r>
        <w:t>Inhibiting cellular efflux transporters</w:t>
      </w:r>
    </w:p>
    <w:p>
      <w:pPr>
        <w:spacing w:after="40"/>
        <w:ind w:left="317" w:hanging="317"/>
      </w:pPr>
      <w:r>
        <w:rPr>
          <w:b/>
        </w:rPr>
        <w:t xml:space="preserve">E. </w:t>
      </w:r>
      <w:r>
        <w:t>Reducing glomerular filtration of the drug</w:t>
      </w:r>
    </w:p>
    <w:p>
      <w:pPr>
        <w:spacing w:after="60"/>
      </w:pPr>
      <w:r>
        <w:rPr>
          <w:b/>
        </w:rPr>
        <w:t>Correct answer:</w:t>
      </w:r>
      <w:r>
        <w:t xml:space="preserve"> D. Inhibiting cellular efflux transporters</w:t>
      </w:r>
    </w:p>
    <w:p>
      <w:pPr>
        <w:spacing w:after="60"/>
      </w:pPr>
      <w:r>
        <w:rPr>
          <w:b/>
        </w:rPr>
        <w:t>Educational objective:</w:t>
      </w:r>
      <w:r>
        <w:t xml:space="preserve"> P-glycoprotein is an efflux pump found on brain capillary endothelial cells (part of the blood- brain barrier) that inhibits a wide range of substrates from entering the brain. Inhibition of p- glycoprotein can improve drug delivery to the CNS.</w:t>
      </w:r>
    </w:p>
    <w:p>
      <w:pPr>
        <w:sectPr>
          <w:pgSz w:w="12240" w:h="15840"/>
          <w:pgMar w:top="1440" w:right="1440" w:bottom="1440" w:left="1440" w:header="708" w:footer="708" w:gutter="0"/>
          <w:cols w:space="720"/>
          <w:docGrid w:linePitch="360"/>
        </w:sectPr>
      </w:pPr>
    </w:p>
    <w:p>
      <w:pPr>
        <w:pStyle w:val="Heading1"/>
      </w:pPr>
      <w:r>
        <w:t>Pharmacokinetics, Metabolism, and Toxicity</w:t>
      </w:r>
    </w:p>
    <w:p>
      <w:pPr>
        <w:pStyle w:val="Heading2"/>
      </w:pPr>
      <w:r>
        <w:t>Question 1 | Item 1 of 32 | Question ID 8327</w:t>
      </w:r>
    </w:p>
    <w:p>
      <w:pPr>
        <w:spacing w:after="60"/>
      </w:pPr>
      <w:r>
        <w:rPr>
          <w:b/>
        </w:rPr>
        <w:t>Question ID:</w:t>
      </w:r>
      <w:r>
        <w:t xml:space="preserve"> 8327</w:t>
      </w:r>
    </w:p>
    <w:p>
      <w:pPr>
        <w:spacing w:after="60"/>
      </w:pPr>
      <w:r>
        <w:rPr>
          <w:b/>
        </w:rPr>
        <w:t>Question:</w:t>
      </w:r>
    </w:p>
    <w:p>
      <w:pPr>
        <w:ind w:left="259"/>
      </w:pPr>
      <w:r>
        <w:t>A 52-year-old woman comes to the emergency department due to recurrent right lower extremity swelling, pain, and erythema. The patient's medical history includes type 2 diabetes mellitus and depression. Her medications include metformin, paroxetine, and a multivitamin. The patient is diagnosed with cellulitis, admitted to the hospital, and started on antibiotics. She is continued on her home medications. Three days later, the patient becomes agitated and delirious with severe abdominal cramps and diarrheg, Her temperature is 39.2 C (102.6 F), blood pressure is 180/100 mm Hg, and heart rate is 120/min and regular. On examination, the patient is diaphoretic and tremulous, and her pupils are dilated. Bilateral hyperreflexia and ankle clonus are present. She begins to have seizures. Which of the following antibiotics was the patient most likely given to treat the cellulitis?</w:t>
      </w:r>
    </w:p>
    <w:p>
      <w:pPr>
        <w:spacing w:after="60"/>
      </w:pPr>
      <w:r>
        <w:rPr>
          <w:b/>
        </w:rPr>
        <w:t>Answer choices:</w:t>
      </w:r>
    </w:p>
    <w:p>
      <w:pPr>
        <w:spacing w:after="40"/>
        <w:ind w:left="317" w:hanging="317"/>
      </w:pPr>
      <w:r>
        <w:rPr>
          <w:b/>
        </w:rPr>
        <w:t xml:space="preserve">A. </w:t>
      </w:r>
      <w:r>
        <w:t>Clindamycin</w:t>
      </w:r>
    </w:p>
    <w:p>
      <w:pPr>
        <w:spacing w:after="40"/>
        <w:ind w:left="317" w:hanging="317"/>
      </w:pPr>
      <w:r>
        <w:rPr>
          <w:b/>
        </w:rPr>
        <w:t xml:space="preserve">B. </w:t>
      </w:r>
      <w:r>
        <w:t>Doxycycline</w:t>
      </w:r>
    </w:p>
    <w:p>
      <w:pPr>
        <w:spacing w:after="40"/>
        <w:ind w:left="317" w:hanging="317"/>
      </w:pPr>
      <w:r>
        <w:rPr>
          <w:b/>
          <w:color w:val="1F4D78"/>
        </w:rPr>
        <w:t xml:space="preserve">C. </w:t>
      </w:r>
      <w:r>
        <w:t>Linezolid</w:t>
      </w:r>
    </w:p>
    <w:p>
      <w:pPr>
        <w:spacing w:after="40"/>
        <w:ind w:left="317" w:hanging="317"/>
      </w:pPr>
      <w:r>
        <w:rPr>
          <w:b/>
        </w:rPr>
        <w:t xml:space="preserve">D. </w:t>
      </w:r>
      <w:r>
        <w:t>Penicillin</w:t>
      </w:r>
    </w:p>
    <w:p>
      <w:pPr>
        <w:spacing w:after="40"/>
        <w:ind w:left="317" w:hanging="317"/>
      </w:pPr>
      <w:r>
        <w:rPr>
          <w:b/>
        </w:rPr>
        <w:t xml:space="preserve">E. </w:t>
      </w:r>
      <w:r>
        <w:t>Vancomycin</w:t>
      </w:r>
    </w:p>
    <w:p>
      <w:pPr>
        <w:spacing w:after="60"/>
      </w:pPr>
      <w:r>
        <w:rPr>
          <w:b/>
        </w:rPr>
        <w:t>Correct answer:</w:t>
      </w:r>
      <w:r>
        <w:t xml:space="preserve"> C. Linezolid</w:t>
      </w:r>
    </w:p>
    <w:p>
      <w:pPr>
        <w:spacing w:after="60"/>
      </w:pPr>
      <w:r>
        <w:rPr>
          <w:b/>
        </w:rPr>
        <w:t>Educational objective:</w:t>
      </w:r>
      <w:r>
        <w:t xml:space="preserve"> Serotonin syndrome is characterized by a triad of autonomic instability, altered mental status, and neuromuscular irritability. It may develop when a monoamine oxidase inhibitor (MAOI) antidepressant or a non-antidepressant with MAOI activity (eg, linezolid) is combined with a serotonergic medication such as a selective serotonin reuptake inhibitor, serotonin- norepinephrine reuptake inhibitor, or tricyclic antidepressant.</w:t>
      </w:r>
    </w:p>
    <w:p>
      <w:pPr>
        <w:pStyle w:val="Heading2"/>
      </w:pPr>
      <w:r>
        <w:t>Question 2 | Item 2 of 32 | Question ID 1564</w:t>
      </w:r>
    </w:p>
    <w:p>
      <w:pPr>
        <w:spacing w:after="60"/>
      </w:pPr>
      <w:r>
        <w:rPr>
          <w:b/>
        </w:rPr>
        <w:t>Question ID:</w:t>
      </w:r>
      <w:r>
        <w:t xml:space="preserve"> 1564</w:t>
      </w:r>
    </w:p>
    <w:p>
      <w:pPr>
        <w:spacing w:after="60"/>
      </w:pPr>
      <w:r>
        <w:rPr>
          <w:b/>
        </w:rPr>
        <w:t>Question:</w:t>
      </w:r>
    </w:p>
    <w:p>
      <w:pPr>
        <w:ind w:left="259"/>
      </w:pPr>
      <w:r>
        <w:t>A 78-year-old man was found to have a perihilar mass on screening CT scan. The patient's medical history is remarkable for chronic obstructive pulmonary disease, for which he takes albuterol inhalers as needed. He has smoked a pack of cigarettes daily for the last 50 years and does not drink alcohol or use illicit drugs. The patient is admitted for bronchoscopy and is premedicated with intramuscular atropine and becomes acutely restless, disoriented, and combative. Temperature is 38.1 C (100.5 F), blood pressure is 116/72 mm Hg, pulse is 110/min, and respirations are 15/min. Oxygen saturation is 99% on room air. On physical examination, his pupils are widely dilated and nonreactive to light. ECG shows sinus tachycardia. Which of the following agents will reverse all of this patient's signs and symptoms?</w:t>
      </w:r>
    </w:p>
    <w:p>
      <w:pPr>
        <w:spacing w:after="60"/>
      </w:pPr>
      <w:r>
        <w:rPr>
          <w:b/>
        </w:rPr>
        <w:t>Answer choices:</w:t>
      </w:r>
    </w:p>
    <w:p>
      <w:pPr>
        <w:spacing w:after="40"/>
        <w:ind w:left="317" w:hanging="317"/>
      </w:pPr>
      <w:r>
        <w:rPr>
          <w:b/>
        </w:rPr>
        <w:t xml:space="preserve">A. </w:t>
      </w:r>
      <w:r>
        <w:t>Diazepam</w:t>
      </w:r>
    </w:p>
    <w:p>
      <w:pPr>
        <w:spacing w:after="40"/>
        <w:ind w:left="317" w:hanging="317"/>
      </w:pPr>
      <w:r>
        <w:rPr>
          <w:b/>
        </w:rPr>
        <w:t xml:space="preserve">B. </w:t>
      </w:r>
      <w:r>
        <w:t>Edrophonium</w:t>
      </w:r>
    </w:p>
    <w:p>
      <w:pPr>
        <w:spacing w:after="40"/>
        <w:ind w:left="317" w:hanging="317"/>
      </w:pPr>
      <w:r>
        <w:rPr>
          <w:b/>
        </w:rPr>
        <w:t xml:space="preserve">C. </w:t>
      </w:r>
      <w:r>
        <w:t>Haloperidol</w:t>
      </w:r>
    </w:p>
    <w:p>
      <w:pPr>
        <w:spacing w:after="40"/>
        <w:ind w:left="317" w:hanging="317"/>
      </w:pPr>
      <w:r>
        <w:rPr>
          <w:b/>
        </w:rPr>
        <w:t xml:space="preserve">D. </w:t>
      </w:r>
      <w:r>
        <w:t>Neostigmine</w:t>
      </w:r>
    </w:p>
    <w:p>
      <w:pPr>
        <w:spacing w:after="40"/>
        <w:ind w:left="317" w:hanging="317"/>
      </w:pPr>
      <w:r>
        <w:rPr>
          <w:b/>
          <w:color w:val="1F4D78"/>
        </w:rPr>
        <w:t xml:space="preserve">E. </w:t>
      </w:r>
      <w:r>
        <w:t>Physostigmine</w:t>
      </w:r>
    </w:p>
    <w:p>
      <w:pPr>
        <w:spacing w:after="60"/>
      </w:pPr>
      <w:r>
        <w:rPr>
          <w:b/>
        </w:rPr>
        <w:t>Correct answer:</w:t>
      </w:r>
      <w:r>
        <w:t xml:space="preserve"> E. Physostigmine</w:t>
      </w:r>
    </w:p>
    <w:p>
      <w:pPr>
        <w:spacing w:after="60"/>
      </w:pPr>
      <w:r>
        <w:rPr>
          <w:b/>
        </w:rPr>
        <w:t>Educational objective:</w:t>
      </w:r>
      <w:r>
        <w:t xml:space="preserve"> Physostigmine is a cholinesterase inhibitor with a tertiary ammonium structure that can reverse both the central and peripheral nervous system symptoms of anticholinergic toxicity. Neostigmine, edrophonium, and pyridostigmine have a quaternary ammonium structure that limits central nervous system penetration.</w:t>
      </w:r>
    </w:p>
    <w:p>
      <w:pPr>
        <w:pStyle w:val="Heading2"/>
      </w:pPr>
      <w:r>
        <w:t>Question 3 | Item 3 of 32 | Question ID 1257</w:t>
      </w:r>
    </w:p>
    <w:p>
      <w:pPr>
        <w:spacing w:after="60"/>
      </w:pPr>
      <w:r>
        <w:rPr>
          <w:b/>
        </w:rPr>
        <w:t>Question ID:</w:t>
      </w:r>
      <w:r>
        <w:t xml:space="preserve"> 1257</w:t>
      </w:r>
    </w:p>
    <w:p>
      <w:pPr>
        <w:spacing w:after="60"/>
      </w:pPr>
      <w:r>
        <w:rPr>
          <w:b/>
        </w:rPr>
        <w:t>Question:</w:t>
      </w:r>
    </w:p>
    <w:p>
      <w:pPr>
        <w:ind w:left="259"/>
      </w:pPr>
      <w:r>
        <w:t>A 55-year-old woman is diagnosed with metastatic breast cancer. The patient is treated with an opioid analgesic for bone pain that is well controlled during the first week of therapy. The following week, the analgesic dose becomes ineffective and the patient reports nausea, itching, and constipation. She has become very weak and is unable to walk due to the pain. The opioid dose is increased. The patient is concerned about side effects with higher dosages, noting that her son has a history of opioid dependence, and "I watched him suffer a lot of bad reactions." The physician explains the concept of tolerance to opioids and that high doses are commonly required to control pain. Over the next few weeks, the patient would likely experience which of the following?</w:t>
      </w:r>
    </w:p>
    <w:p>
      <w:pPr>
        <w:spacing w:after="60"/>
      </w:pPr>
      <w:r>
        <w:rPr>
          <w:b/>
        </w:rPr>
        <w:t>Answer choices:</w:t>
      </w:r>
    </w:p>
    <w:p>
      <w:pPr>
        <w:spacing w:after="40"/>
        <w:ind w:left="317" w:hanging="317"/>
      </w:pPr>
      <w:r>
        <w:rPr>
          <w:b/>
        </w:rPr>
        <w:t xml:space="preserve">A. </w:t>
      </w:r>
      <w:r>
        <w:t>Euphoria</w:t>
      </w:r>
    </w:p>
    <w:p>
      <w:pPr>
        <w:spacing w:after="40"/>
        <w:ind w:left="317" w:hanging="317"/>
      </w:pPr>
      <w:r>
        <w:rPr>
          <w:b/>
        </w:rPr>
        <w:t xml:space="preserve">B. </w:t>
      </w:r>
      <w:r>
        <w:t>Increased itching</w:t>
      </w:r>
    </w:p>
    <w:p>
      <w:pPr>
        <w:spacing w:after="40"/>
        <w:ind w:left="317" w:hanging="317"/>
      </w:pPr>
      <w:r>
        <w:rPr>
          <w:b/>
        </w:rPr>
        <w:t xml:space="preserve">C. </w:t>
      </w:r>
      <w:r>
        <w:t>Persistent nausea and vomiting</w:t>
      </w:r>
    </w:p>
    <w:p>
      <w:pPr>
        <w:spacing w:after="40"/>
        <w:ind w:left="317" w:hanging="317"/>
      </w:pPr>
      <w:r>
        <w:rPr>
          <w:b/>
        </w:rPr>
        <w:t xml:space="preserve">D. </w:t>
      </w:r>
      <w:r>
        <w:t>Respiratory depression</w:t>
      </w:r>
    </w:p>
    <w:p>
      <w:pPr>
        <w:spacing w:after="40"/>
        <w:ind w:left="317" w:hanging="317"/>
      </w:pPr>
      <w:r>
        <w:rPr>
          <w:b/>
        </w:rPr>
        <w:t xml:space="preserve">E. </w:t>
      </w:r>
      <w:r>
        <w:t>Sedation</w:t>
      </w:r>
    </w:p>
    <w:p>
      <w:pPr>
        <w:spacing w:after="40"/>
        <w:ind w:left="317" w:hanging="317"/>
      </w:pPr>
      <w:r>
        <w:rPr>
          <w:b/>
        </w:rPr>
        <w:t xml:space="preserve">F. </w:t>
      </w:r>
      <w:r>
        <w:t>Urinary retention</w:t>
      </w:r>
    </w:p>
    <w:p>
      <w:pPr>
        <w:spacing w:after="40"/>
        <w:ind w:left="317" w:hanging="317"/>
      </w:pPr>
      <w:r>
        <w:rPr>
          <w:b/>
          <w:color w:val="1F4D78"/>
        </w:rPr>
        <w:t xml:space="preserve">G. </w:t>
      </w:r>
      <w:r>
        <w:t>Worsening constipation</w:t>
      </w:r>
    </w:p>
    <w:p>
      <w:pPr>
        <w:spacing w:after="60"/>
      </w:pPr>
      <w:r>
        <w:rPr>
          <w:b/>
        </w:rPr>
        <w:t>Correct answer:</w:t>
      </w:r>
      <w:r>
        <w:t xml:space="preserve"> G. Worsening constipation</w:t>
      </w:r>
    </w:p>
    <w:p>
      <w:pPr>
        <w:spacing w:after="60"/>
      </w:pPr>
      <w:r>
        <w:rPr>
          <w:b/>
        </w:rPr>
        <w:t>Educational objective:</w:t>
      </w:r>
      <w:r>
        <w:t xml:space="preserve"> Chronic opioid use leads to the development of tolerance to analgesic effects and most side effects, with the exception of constipation and miosis. To prevent bowel complications, it is recommended that patients be treated prophylactically with adequate fluid intake and daily laxatives.</w:t>
      </w:r>
    </w:p>
    <w:p>
      <w:pPr>
        <w:pStyle w:val="Heading2"/>
      </w:pPr>
      <w:r>
        <w:t>Question 4 | Item 4 of 32 | Question ID 11678</w:t>
      </w:r>
    </w:p>
    <w:p>
      <w:pPr>
        <w:spacing w:after="60"/>
      </w:pPr>
      <w:r>
        <w:rPr>
          <w:b/>
        </w:rPr>
        <w:t>Question ID:</w:t>
      </w:r>
      <w:r>
        <w:t xml:space="preserve"> 11678</w:t>
      </w:r>
    </w:p>
    <w:p>
      <w:pPr>
        <w:spacing w:after="60"/>
      </w:pPr>
      <w:r>
        <w:rPr>
          <w:b/>
        </w:rPr>
        <w:t>Question:</w:t>
      </w:r>
    </w:p>
    <w:p>
      <w:pPr>
        <w:ind w:left="259"/>
      </w:pPr>
      <w:r>
        <w:t>A 64-year-old man is evaluated for persistent fever and weakness. He has a history of aortic valve replacement for aortic stenosis. Physical examination reveals a new cardiac murmur with scattered petechiae and splinter hemorrhages seen on his extremities. Echocardiogram shows a vegetation involving one of the aortic valve leaflets, and blood cultures grow enterococci. As part of the patient's treatment, 240 mg of intravenous gentamicin is started. The pharmacy calculates that, in this patient, gentamicin has a volume of distribution of 30 L, a half-life of 4 hours, and demonstrates first-order and one-compartment kinetics. Which of the following is the most likely serum drug concentration just before the next dose 8 hours later?</w:t>
      </w:r>
    </w:p>
    <w:p>
      <w:pPr>
        <w:spacing w:after="60"/>
      </w:pPr>
      <w:r>
        <w:rPr>
          <w:b/>
        </w:rPr>
        <w:t>Answer choices:</w:t>
      </w:r>
    </w:p>
    <w:p>
      <w:pPr>
        <w:spacing w:after="40"/>
        <w:ind w:left="317" w:hanging="317"/>
      </w:pPr>
      <w:r>
        <w:rPr>
          <w:b/>
        </w:rPr>
        <w:t xml:space="preserve">A. </w:t>
      </w:r>
      <w:r>
        <w:t>0.5 mg/L</w:t>
      </w:r>
    </w:p>
    <w:p>
      <w:pPr>
        <w:spacing w:after="40"/>
        <w:ind w:left="317" w:hanging="317"/>
      </w:pPr>
      <w:r>
        <w:rPr>
          <w:b/>
        </w:rPr>
        <w:t xml:space="preserve">B. </w:t>
      </w:r>
      <w:r>
        <w:t>1 mg/L</w:t>
      </w:r>
    </w:p>
    <w:p>
      <w:pPr>
        <w:spacing w:after="40"/>
        <w:ind w:left="317" w:hanging="317"/>
      </w:pPr>
      <w:r>
        <w:rPr>
          <w:b/>
        </w:rPr>
        <w:t xml:space="preserve">C. </w:t>
      </w:r>
      <w:r>
        <w:t>1.5 mg/L</w:t>
      </w:r>
    </w:p>
    <w:p>
      <w:pPr>
        <w:spacing w:after="40"/>
        <w:ind w:left="317" w:hanging="317"/>
      </w:pPr>
      <w:r>
        <w:rPr>
          <w:b/>
          <w:color w:val="1F4D78"/>
        </w:rPr>
        <w:t xml:space="preserve">D. </w:t>
      </w:r>
      <w:r>
        <w:t>2 mg/L</w:t>
      </w:r>
    </w:p>
    <w:p>
      <w:pPr>
        <w:spacing w:after="40"/>
        <w:ind w:left="317" w:hanging="317"/>
      </w:pPr>
      <w:r>
        <w:rPr>
          <w:b/>
        </w:rPr>
        <w:t xml:space="preserve">E. </w:t>
      </w:r>
      <w:r>
        <w:t>3 mg/L</w:t>
      </w:r>
    </w:p>
    <w:p>
      <w:pPr>
        <w:spacing w:after="60"/>
      </w:pPr>
      <w:r>
        <w:rPr>
          <w:b/>
        </w:rPr>
        <w:t>Correct answer:</w:t>
      </w:r>
      <w:r>
        <w:t xml:space="preserve"> D. 2 mg/L</w:t>
      </w:r>
    </w:p>
    <w:p>
      <w:pPr>
        <w:spacing w:after="60"/>
      </w:pPr>
      <w:r>
        <w:rPr>
          <w:b/>
        </w:rPr>
        <w:t>Educational objective:</w:t>
      </w:r>
      <w:r>
        <w:t xml:space="preserve"> The half-life (t1/2 of a drug is the time required to lower its concentration by 50%. The volume of distribution (Vo) refers to how well the drug distributes into tissues compared to plasma; the higher the Vo, the greater the drug distribution into the tissues. The drug concentration (mg/L) is equal to drug dose (mg) divided by Vo (L).</w:t>
      </w:r>
    </w:p>
    <w:p>
      <w:pPr>
        <w:pStyle w:val="Heading2"/>
      </w:pPr>
      <w:r>
        <w:t>Question 5 | Item 5 of 32 | Question ID 1816</w:t>
      </w:r>
    </w:p>
    <w:p>
      <w:pPr>
        <w:spacing w:after="60"/>
      </w:pPr>
      <w:r>
        <w:rPr>
          <w:b/>
        </w:rPr>
        <w:t>Question ID:</w:t>
      </w:r>
      <w:r>
        <w:t xml:space="preserve"> 1816</w:t>
      </w:r>
    </w:p>
    <w:p>
      <w:pPr>
        <w:spacing w:after="60"/>
      </w:pPr>
      <w:r>
        <w:rPr>
          <w:b/>
        </w:rPr>
        <w:t>Question:</w:t>
      </w:r>
    </w:p>
    <w:p>
      <w:pPr>
        <w:ind w:left="259"/>
      </w:pPr>
      <w:r>
        <w:t>A 56-year-old woman comes to the emergency department due to 3 days of frequent urination, suprapubic pain, dysuria, and progressive hematuria. She has had no fevers or chills. The patient has a history of lymph-node-positive breast cancer that was diagnosed following a routine mammogram. A month ago, she began treatment with systemic chemotherapy. Temperature is 37.1 C (98.8 F). Suprapubic tenderness is present on abdominal examination. Hemoglobin is 9.8 g/dL. Urinalysis shows numerous red blood cells but no leukocyte esterase or bacteria. Which of the following could have prevented this patient's current condition?</w:t>
      </w:r>
    </w:p>
    <w:p>
      <w:pPr>
        <w:spacing w:after="60"/>
      </w:pPr>
      <w:r>
        <w:rPr>
          <w:b/>
        </w:rPr>
        <w:t>Answer choices:</w:t>
      </w:r>
    </w:p>
    <w:p>
      <w:pPr>
        <w:spacing w:after="40"/>
        <w:ind w:left="317" w:hanging="317"/>
      </w:pPr>
      <w:r>
        <w:rPr>
          <w:b/>
        </w:rPr>
        <w:t xml:space="preserve">A. </w:t>
      </w:r>
      <w:r>
        <w:t>Dexrazoxane</w:t>
      </w:r>
    </w:p>
    <w:p>
      <w:pPr>
        <w:spacing w:after="40"/>
        <w:ind w:left="317" w:hanging="317"/>
      </w:pPr>
      <w:r>
        <w:rPr>
          <w:b/>
        </w:rPr>
        <w:t xml:space="preserve">B. </w:t>
      </w:r>
      <w:r>
        <w:t>Filgrastim</w:t>
      </w:r>
    </w:p>
    <w:p>
      <w:pPr>
        <w:spacing w:after="40"/>
        <w:ind w:left="317" w:hanging="317"/>
      </w:pPr>
      <w:r>
        <w:rPr>
          <w:b/>
        </w:rPr>
        <w:t xml:space="preserve">C. </w:t>
      </w:r>
      <w:r>
        <w:t>Folinic acid</w:t>
      </w:r>
    </w:p>
    <w:p>
      <w:pPr>
        <w:spacing w:after="40"/>
        <w:ind w:left="317" w:hanging="317"/>
      </w:pPr>
      <w:r>
        <w:rPr>
          <w:b/>
          <w:color w:val="1F4D78"/>
        </w:rPr>
        <w:t xml:space="preserve">D. </w:t>
      </w:r>
      <w:r>
        <w:t>Mesna</w:t>
      </w:r>
    </w:p>
    <w:p>
      <w:pPr>
        <w:spacing w:after="40"/>
        <w:ind w:left="317" w:hanging="317"/>
      </w:pPr>
      <w:r>
        <w:rPr>
          <w:b/>
        </w:rPr>
        <w:t xml:space="preserve">E. </w:t>
      </w:r>
      <w:r>
        <w:t>Ondansetron</w:t>
      </w:r>
    </w:p>
    <w:p>
      <w:pPr>
        <w:spacing w:after="60"/>
      </w:pPr>
      <w:r>
        <w:rPr>
          <w:b/>
        </w:rPr>
        <w:t>Correct answer:</w:t>
      </w:r>
      <w:r>
        <w:t xml:space="preserve"> D. Mesna</w:t>
      </w:r>
    </w:p>
    <w:p>
      <w:pPr>
        <w:spacing w:after="60"/>
      </w:pPr>
      <w:r>
        <w:rPr>
          <w:b/>
        </w:rPr>
        <w:t>Educational objective:</w:t>
      </w:r>
      <w:r>
        <w:t xml:space="preserve"> Hemorrhagic cystitis during therapy with cyclophosphamide or ifosfamide is caused by the urinary excretion of the toxic metabolite acrolein. It can be prevented by aggressive hydration, bladder irrigation, and administration of mesna, a sulfhydryl compound that binds acrolein in the urine.</w:t>
      </w:r>
    </w:p>
    <w:p>
      <w:pPr>
        <w:pStyle w:val="Heading2"/>
      </w:pPr>
      <w:r>
        <w:t>Question 6 | Item 6 of 32 | Question ID 852</w:t>
      </w:r>
    </w:p>
    <w:p>
      <w:pPr>
        <w:spacing w:after="60"/>
      </w:pPr>
      <w:r>
        <w:rPr>
          <w:b/>
        </w:rPr>
        <w:t>Question ID:</w:t>
      </w:r>
      <w:r>
        <w:t xml:space="preserve"> 852</w:t>
      </w:r>
    </w:p>
    <w:p>
      <w:pPr>
        <w:spacing w:after="60"/>
      </w:pPr>
      <w:r>
        <w:rPr>
          <w:b/>
        </w:rPr>
        <w:t>Question:</w:t>
      </w:r>
    </w:p>
    <w:p>
      <w:pPr>
        <w:ind w:left="259"/>
      </w:pPr>
      <w:r>
        <w:t>A group of investigators is studying the pharmacokinetic properties of the anesthetic drug propofol. A radiolabeled formulation of the drug is prepared and a single bolus is administered to adult guinea pigs. Blood and tissue samples are then collected at predetermined time intervals. Concentrations of the radioactive drug in the samples are assessed by liquid scintillation counting. The graph below demonstrates the drug concentration-time relationship in various tissues. The red line on the graph most likely corresponds to which of the following tissues?</w:t>
      </w:r>
    </w:p>
    <w:p>
      <w:pPr>
        <w:spacing w:after="60"/>
      </w:pPr>
      <w:r>
        <w:rPr>
          <w:b/>
        </w:rPr>
        <w:t>Answer choices:</w:t>
      </w:r>
    </w:p>
    <w:p>
      <w:pPr>
        <w:spacing w:after="40"/>
        <w:ind w:left="317" w:hanging="317"/>
      </w:pPr>
      <w:r>
        <w:rPr>
          <w:b/>
        </w:rPr>
        <w:t xml:space="preserve">A. </w:t>
      </w:r>
      <w:r>
        <w:t>Heart</w:t>
      </w:r>
    </w:p>
    <w:p>
      <w:pPr>
        <w:spacing w:after="40"/>
        <w:ind w:left="317" w:hanging="317"/>
      </w:pPr>
      <w:r>
        <w:rPr>
          <w:b/>
        </w:rPr>
        <w:t xml:space="preserve">B. </w:t>
      </w:r>
      <w:r>
        <w:t>Kidney</w:t>
      </w:r>
    </w:p>
    <w:p>
      <w:pPr>
        <w:spacing w:after="40"/>
        <w:ind w:left="317" w:hanging="317"/>
      </w:pPr>
      <w:r>
        <w:rPr>
          <w:b/>
        </w:rPr>
        <w:t xml:space="preserve">C. </w:t>
      </w:r>
      <w:r>
        <w:t>Liver</w:t>
      </w:r>
    </w:p>
    <w:p>
      <w:pPr>
        <w:spacing w:after="40"/>
        <w:ind w:left="317" w:hanging="317"/>
      </w:pPr>
      <w:r>
        <w:rPr>
          <w:b/>
        </w:rPr>
        <w:t xml:space="preserve">D. </w:t>
      </w:r>
      <w:r>
        <w:t>Lungs</w:t>
      </w:r>
    </w:p>
    <w:p>
      <w:pPr>
        <w:spacing w:after="40"/>
        <w:ind w:left="317" w:hanging="317"/>
      </w:pPr>
      <w:r>
        <w:rPr>
          <w:b/>
          <w:color w:val="1F4D78"/>
        </w:rPr>
        <w:t xml:space="preserve">E. </w:t>
      </w:r>
      <w:r>
        <w:t>Skeletal muscle</w:t>
      </w:r>
    </w:p>
    <w:p>
      <w:pPr>
        <w:spacing w:after="60"/>
      </w:pPr>
      <w:r>
        <w:rPr>
          <w:b/>
        </w:rPr>
        <w:t>Correct answer:</w:t>
      </w:r>
      <w:r>
        <w:t xml:space="preserve"> E. Skeletal muscle</w:t>
      </w:r>
    </w:p>
    <w:p>
      <w:pPr>
        <w:spacing w:after="60"/>
      </w:pPr>
      <w:r>
        <w:rPr>
          <w:b/>
        </w:rPr>
        <w:t>Educational objective:</w:t>
      </w:r>
      <w:r>
        <w:t xml:space="preserve"> Following intravenous administration, a highly lipophilic drug will be rapidly distributed to organs with high blood flow (eg, brain, liver, kidneys, lungs). The drug is then redistributed to tissues with relatively lower blood flow (eg, skeletal muscle, fat, bone). This accounts for the short duration of action of many commonly used anesthetics, such as propofol.</w:t>
      </w:r>
    </w:p>
    <w:p>
      <w:pPr>
        <w:pStyle w:val="Heading2"/>
      </w:pPr>
      <w:r>
        <w:t>Question 7 | Item 7 of 32 | Question ID 18022</w:t>
      </w:r>
    </w:p>
    <w:p>
      <w:pPr>
        <w:spacing w:after="60"/>
      </w:pPr>
      <w:r>
        <w:rPr>
          <w:b/>
        </w:rPr>
        <w:t>Question ID:</w:t>
      </w:r>
      <w:r>
        <w:t xml:space="preserve"> 18022</w:t>
      </w:r>
    </w:p>
    <w:p>
      <w:pPr>
        <w:spacing w:after="60"/>
      </w:pPr>
      <w:r>
        <w:rPr>
          <w:b/>
        </w:rPr>
        <w:t>Question:</w:t>
      </w:r>
    </w:p>
    <w:p>
      <w:pPr>
        <w:ind w:left="259"/>
      </w:pPr>
      <w:r>
        <w:t>Plasma concentration of Time Compared to the red curve, the formulation represented by the blue curve is most likely to have which of the following characteristics?</w:t>
      </w:r>
    </w:p>
    <w:p>
      <w:pPr>
        <w:spacing w:after="60"/>
      </w:pPr>
      <w:r>
        <w:rPr>
          <w:b/>
        </w:rPr>
        <w:t>Answer choices:</w:t>
      </w:r>
    </w:p>
    <w:p>
      <w:pPr>
        <w:spacing w:after="40"/>
        <w:ind w:left="317" w:hanging="317"/>
      </w:pPr>
      <w:r>
        <w:rPr>
          <w:b/>
          <w:color w:val="1F4D78"/>
        </w:rPr>
        <w:t xml:space="preserve">A. </w:t>
      </w:r>
      <w:r>
        <w:t>Delayed intestinal absorption</w:t>
      </w:r>
    </w:p>
    <w:p>
      <w:pPr>
        <w:spacing w:after="40"/>
        <w:ind w:left="317" w:hanging="317"/>
      </w:pPr>
      <w:r>
        <w:rPr>
          <w:b/>
        </w:rPr>
        <w:t xml:space="preserve">B. </w:t>
      </w:r>
      <w:r>
        <w:t>Enhanced CYP enzyme induction</w:t>
      </w:r>
    </w:p>
    <w:p>
      <w:pPr>
        <w:spacing w:after="40"/>
        <w:ind w:left="317" w:hanging="317"/>
      </w:pPr>
      <w:r>
        <w:rPr>
          <w:b/>
        </w:rPr>
        <w:t xml:space="preserve">C. </w:t>
      </w:r>
      <w:r>
        <w:t>Increased biliary excretion</w:t>
      </w:r>
    </w:p>
    <w:p>
      <w:pPr>
        <w:spacing w:after="40"/>
        <w:ind w:left="317" w:hanging="317"/>
      </w:pPr>
      <w:r>
        <w:rPr>
          <w:b/>
        </w:rPr>
        <w:t xml:space="preserve">D. </w:t>
      </w:r>
      <w:r>
        <w:t>Increased enterohepatic cycling</w:t>
      </w:r>
    </w:p>
    <w:p>
      <w:pPr>
        <w:spacing w:after="40"/>
        <w:ind w:left="317" w:hanging="317"/>
      </w:pPr>
      <w:r>
        <w:rPr>
          <w:b/>
        </w:rPr>
        <w:t xml:space="preserve">E. </w:t>
      </w:r>
      <w:r>
        <w:t>Reduced first-pass metabolism</w:t>
      </w:r>
    </w:p>
    <w:p>
      <w:pPr>
        <w:spacing w:after="60"/>
      </w:pPr>
      <w:r>
        <w:rPr>
          <w:b/>
        </w:rPr>
        <w:t>Correct answer:</w:t>
      </w:r>
      <w:r>
        <w:t xml:space="preserve"> A. Delayed intestinal absorption</w:t>
      </w:r>
    </w:p>
    <w:p>
      <w:pPr>
        <w:spacing w:after="60"/>
      </w:pPr>
      <w:r>
        <w:rPr>
          <w:b/>
        </w:rPr>
        <w:t>Educational objective:</w:t>
      </w:r>
      <w:r>
        <w:t xml:space="preserve"> Sustained-release drug preparations have reduced and delayed peak levels compared to immediate-release preparations due to slower absorption in the gastrointestinal tract. Dampening of peak levels and prolonged absorption of the drug help maintain effective drug levels while minimizing toxicity. urug metabonstrover time as adamonar enzytes die symesizeu, teaumg o decrease Lab Values Normal Plasma concentration of drug Ci Increased excretion (clearance) Time OLWorld arag metabolism over ameras adamonar enzymes are synesized, leading to uecrease, Lab Values Enterohepatic cycling eUWorld arag metabolism over ame as adamonarelizymes are symnesized, leading 10 decease, Lab Values • x Reduced first pass metabolism</w:t>
      </w:r>
    </w:p>
    <w:p>
      <w:pPr>
        <w:pStyle w:val="Heading2"/>
      </w:pPr>
      <w:r>
        <w:t>Question 8 | Item 8 of 32 | Question ID 1818</w:t>
      </w:r>
    </w:p>
    <w:p>
      <w:pPr>
        <w:spacing w:after="60"/>
      </w:pPr>
      <w:r>
        <w:rPr>
          <w:b/>
        </w:rPr>
        <w:t>Question ID:</w:t>
      </w:r>
      <w:r>
        <w:t xml:space="preserve"> 1818</w:t>
      </w:r>
    </w:p>
    <w:p>
      <w:pPr>
        <w:spacing w:after="60"/>
      </w:pPr>
      <w:r>
        <w:rPr>
          <w:b/>
        </w:rPr>
        <w:t>Question:</w:t>
      </w:r>
    </w:p>
    <w:p>
      <w:pPr>
        <w:ind w:left="259"/>
      </w:pPr>
      <w:r>
        <w:t>A 57-year-old man comes to the emergency department due to fevers and painful mouth ulcers. He recently began methotrexate therapy for psoriasis. However, the patient has mistakenly taken the medication daily instead of 3 times a week. His past medical history is also significant for hypertension and chronic kidney disease. Temperature is 38.1 C (100.6 F). Examination reveals multiple aphthous ulcers in the oral pharynx. A complete blood cell count is as follows: Hemoglobin 10.4 g/dL Platelets 120,000/mm: Leukocytes 2,800/mm Which of the following is the best next step in management?</w:t>
      </w:r>
    </w:p>
    <w:p>
      <w:pPr>
        <w:spacing w:after="60"/>
      </w:pPr>
      <w:r>
        <w:rPr>
          <w:b/>
        </w:rPr>
        <w:t>Answer choices:</w:t>
      </w:r>
    </w:p>
    <w:p>
      <w:pPr>
        <w:spacing w:after="40"/>
        <w:ind w:left="317" w:hanging="317"/>
      </w:pPr>
      <w:r>
        <w:rPr>
          <w:b/>
        </w:rPr>
        <w:t xml:space="preserve">A. </w:t>
      </w:r>
      <w:r>
        <w:t>Allopurinol</w:t>
      </w:r>
    </w:p>
    <w:p>
      <w:pPr>
        <w:spacing w:after="40"/>
        <w:ind w:left="317" w:hanging="317"/>
      </w:pPr>
      <w:r>
        <w:rPr>
          <w:b/>
        </w:rPr>
        <w:t xml:space="preserve">B. </w:t>
      </w:r>
      <w:r>
        <w:t>Amifostine</w:t>
      </w:r>
    </w:p>
    <w:p>
      <w:pPr>
        <w:spacing w:after="40"/>
        <w:ind w:left="317" w:hanging="317"/>
      </w:pPr>
      <w:r>
        <w:rPr>
          <w:b/>
        </w:rPr>
        <w:t xml:space="preserve">C. </w:t>
      </w:r>
      <w:r>
        <w:t>Dexrazoxane</w:t>
      </w:r>
    </w:p>
    <w:p>
      <w:pPr>
        <w:spacing w:after="40"/>
        <w:ind w:left="317" w:hanging="317"/>
      </w:pPr>
      <w:r>
        <w:rPr>
          <w:b/>
        </w:rPr>
        <w:t xml:space="preserve">D. </w:t>
      </w:r>
      <w:r>
        <w:t>Filgrastim</w:t>
      </w:r>
    </w:p>
    <w:p>
      <w:pPr>
        <w:spacing w:after="40"/>
        <w:ind w:left="317" w:hanging="317"/>
      </w:pPr>
      <w:r>
        <w:rPr>
          <w:b/>
          <w:color w:val="1F4D78"/>
        </w:rPr>
        <w:t xml:space="preserve">E. </w:t>
      </w:r>
      <w:r>
        <w:t>Folinic acid</w:t>
      </w:r>
    </w:p>
    <w:p>
      <w:pPr>
        <w:spacing w:after="40"/>
        <w:ind w:left="317" w:hanging="317"/>
      </w:pPr>
      <w:r>
        <w:rPr>
          <w:b/>
        </w:rPr>
        <w:t xml:space="preserve">F. </w:t>
      </w:r>
      <w:r>
        <w:t>Mesna</w:t>
      </w:r>
    </w:p>
    <w:p>
      <w:pPr>
        <w:spacing w:after="40"/>
        <w:ind w:left="317" w:hanging="317"/>
      </w:pPr>
      <w:r>
        <w:rPr>
          <w:b/>
        </w:rPr>
        <w:t xml:space="preserve">G. </w:t>
      </w:r>
      <w:r>
        <w:t>Ondansetron</w:t>
      </w:r>
    </w:p>
    <w:p>
      <w:pPr>
        <w:spacing w:after="60"/>
      </w:pPr>
      <w:r>
        <w:rPr>
          <w:b/>
        </w:rPr>
        <w:t>Correct answer:</w:t>
      </w:r>
      <w:r>
        <w:t xml:space="preserve"> E. Folinic acid</w:t>
      </w:r>
    </w:p>
    <w:p>
      <w:pPr>
        <w:spacing w:after="60"/>
      </w:pPr>
      <w:r>
        <w:rPr>
          <w:b/>
        </w:rPr>
        <w:t>Educational objective:</w:t>
      </w:r>
      <w:r>
        <w:t xml:space="preserve"> Folinic acid (leucovorin) can reverse the toxicity of methotrexate in non-cancerous cells in the gastrointestinal mucosa and bone marrow if administered at the appropriate time. Leucovorin serves as a reduced form of folic acid that does not require the action of dihydrofolate reductase.</w:t>
      </w:r>
    </w:p>
    <w:p>
      <w:pPr>
        <w:pStyle w:val="Heading2"/>
      </w:pPr>
      <w:r>
        <w:t>Question 9 | Item 9 of 32 | Question ID 18457</w:t>
      </w:r>
    </w:p>
    <w:p>
      <w:pPr>
        <w:spacing w:after="60"/>
      </w:pPr>
      <w:r>
        <w:rPr>
          <w:b/>
        </w:rPr>
        <w:t>Question ID:</w:t>
      </w:r>
      <w:r>
        <w:t xml:space="preserve"> 18457</w:t>
      </w:r>
    </w:p>
    <w:p>
      <w:pPr>
        <w:spacing w:after="60"/>
      </w:pPr>
      <w:r>
        <w:rPr>
          <w:b/>
        </w:rPr>
        <w:t>Question:</w:t>
      </w:r>
    </w:p>
    <w:p>
      <w:pPr>
        <w:ind w:left="259"/>
      </w:pPr>
      <w:r>
        <w:t>Researchers investigating the effects of heart failure on the pharmacokinetics of antidiabetic medications develop a cohort of experimental animals with anthracycline-induced heart failure. The experimental animals are then administered an oral dose of metformin, and serum levels are monitored over time. The test is repeated in control animals with normal heart function and the results are shown below: metformin (ug/L) 2000 - 1500 - Experimental group 1000 - Plasma concentration Control group Time (h) eLWorld Which of the following best explains the change in serum metformin levels seen in the exnerimental animals? Plasma concentration Control group Time (h) eLWorld Which of the following best explains the change in serum metformin levels seen in the experimental animals?</w:t>
      </w:r>
    </w:p>
    <w:p>
      <w:pPr>
        <w:spacing w:after="60"/>
      </w:pPr>
      <w:r>
        <w:rPr>
          <w:b/>
        </w:rPr>
        <w:t>Answer choices:</w:t>
      </w:r>
    </w:p>
    <w:p>
      <w:pPr>
        <w:spacing w:after="40"/>
        <w:ind w:left="317" w:hanging="317"/>
      </w:pPr>
      <w:r>
        <w:rPr>
          <w:b/>
        </w:rPr>
        <w:t xml:space="preserve">A. </w:t>
      </w:r>
      <w:r>
        <w:t>Cytochrome P450 inhibition</w:t>
      </w:r>
    </w:p>
    <w:p>
      <w:pPr>
        <w:spacing w:after="40"/>
        <w:ind w:left="317" w:hanging="317"/>
      </w:pPr>
      <w:r>
        <w:rPr>
          <w:b/>
          <w:color w:val="1F4D78"/>
        </w:rPr>
        <w:t xml:space="preserve">B. </w:t>
      </w:r>
      <w:r>
        <w:t>Decreased renal blood flow</w:t>
      </w:r>
    </w:p>
    <w:p>
      <w:pPr>
        <w:spacing w:after="40"/>
        <w:ind w:left="317" w:hanging="317"/>
      </w:pPr>
      <w:r>
        <w:rPr>
          <w:b/>
        </w:rPr>
        <w:t xml:space="preserve">C. </w:t>
      </w:r>
      <w:r>
        <w:t>Extracellular fluid accumulation</w:t>
      </w:r>
    </w:p>
    <w:p>
      <w:pPr>
        <w:spacing w:after="40"/>
        <w:ind w:left="317" w:hanging="317"/>
      </w:pPr>
      <w:r>
        <w:rPr>
          <w:b/>
        </w:rPr>
        <w:t xml:space="preserve">D. </w:t>
      </w:r>
      <w:r>
        <w:t>Hepatic venous congestion</w:t>
      </w:r>
    </w:p>
    <w:p>
      <w:pPr>
        <w:spacing w:after="40"/>
        <w:ind w:left="317" w:hanging="317"/>
      </w:pPr>
      <w:r>
        <w:rPr>
          <w:b/>
        </w:rPr>
        <w:t xml:space="preserve">E. </w:t>
      </w:r>
      <w:r>
        <w:t>Intestinal wall edema</w:t>
      </w:r>
    </w:p>
    <w:p>
      <w:pPr>
        <w:spacing w:after="60"/>
      </w:pPr>
      <w:r>
        <w:rPr>
          <w:b/>
        </w:rPr>
        <w:t>Correct answer:</w:t>
      </w:r>
      <w:r>
        <w:t xml:space="preserve"> B. Decreased renal blood flow</w:t>
      </w:r>
    </w:p>
    <w:p>
      <w:pPr>
        <w:spacing w:after="60"/>
      </w:pPr>
      <w:r>
        <w:rPr>
          <w:b/>
        </w:rPr>
        <w:t>Educational objective:</w:t>
      </w:r>
      <w:r>
        <w:t xml:space="preserve"> Heart failure leads to reduced liver and kidney perfusion, resulting in reduced drug clearance. Metformin is excreted unchanged by the kidney; therefore, patients with significant renal insufficiency due to heart failure or other causes (eg, chronic kidney disease) are at increased risk of toxicity (eg, lactic acidosis).</w:t>
      </w:r>
    </w:p>
    <w:p>
      <w:pPr>
        <w:pStyle w:val="Heading2"/>
      </w:pPr>
      <w:r>
        <w:t>Question 10 | Item 10 of 32 | Question ID 1712</w:t>
      </w:r>
    </w:p>
    <w:p>
      <w:pPr>
        <w:spacing w:after="60"/>
      </w:pPr>
      <w:r>
        <w:rPr>
          <w:b/>
        </w:rPr>
        <w:t>Question ID:</w:t>
      </w:r>
      <w:r>
        <w:t xml:space="preserve"> 1712</w:t>
      </w:r>
    </w:p>
    <w:p>
      <w:pPr>
        <w:spacing w:after="60"/>
      </w:pPr>
      <w:r>
        <w:rPr>
          <w:b/>
        </w:rPr>
        <w:t>Question:</w:t>
      </w:r>
    </w:p>
    <w:p>
      <w:pPr>
        <w:ind w:left="259"/>
      </w:pPr>
      <w:r>
        <w:t>A group of investigators is performing an experiment designed to assess genetic variability in drug biotransformation. A fixed dose of isoniazid is given to a group of volunteers, and the plasma drug concentration is measured four hours following administration of the drug. The following distribution of plasma drug concentration in these subjects is obtained. Number of people Concentration of INH in plasma Variation of which of the following processes provides the best explanation for the shaded area of the curve?</w:t>
      </w:r>
    </w:p>
    <w:p>
      <w:pPr>
        <w:spacing w:after="60"/>
      </w:pPr>
      <w:r>
        <w:rPr>
          <w:b/>
        </w:rPr>
        <w:t>Answer choices:</w:t>
      </w:r>
    </w:p>
    <w:p>
      <w:pPr>
        <w:spacing w:after="40"/>
        <w:ind w:left="317" w:hanging="317"/>
      </w:pPr>
      <w:r>
        <w:rPr>
          <w:b/>
        </w:rPr>
        <w:t xml:space="preserve">A. </w:t>
      </w:r>
      <w:r>
        <w:t>Methylation</w:t>
      </w:r>
    </w:p>
    <w:p>
      <w:pPr>
        <w:spacing w:after="40"/>
        <w:ind w:left="317" w:hanging="317"/>
      </w:pPr>
      <w:r>
        <w:rPr>
          <w:b/>
        </w:rPr>
        <w:t xml:space="preserve">B. </w:t>
      </w:r>
      <w:r>
        <w:t>Glucuronidation</w:t>
      </w:r>
    </w:p>
    <w:p>
      <w:pPr>
        <w:spacing w:after="40"/>
        <w:ind w:left="317" w:hanging="317"/>
      </w:pPr>
      <w:r>
        <w:rPr>
          <w:b/>
        </w:rPr>
        <w:t xml:space="preserve">C. </w:t>
      </w:r>
      <w:r>
        <w:t>Hydrolysis</w:t>
      </w:r>
    </w:p>
    <w:p>
      <w:pPr>
        <w:spacing w:after="40"/>
        <w:ind w:left="317" w:hanging="317"/>
      </w:pPr>
      <w:r>
        <w:rPr>
          <w:b/>
          <w:color w:val="1F4D78"/>
        </w:rPr>
        <w:t xml:space="preserve">D. </w:t>
      </w:r>
      <w:r>
        <w:t>Acetylation</w:t>
      </w:r>
    </w:p>
    <w:p>
      <w:pPr>
        <w:spacing w:after="40"/>
        <w:ind w:left="317" w:hanging="317"/>
      </w:pPr>
      <w:r>
        <w:rPr>
          <w:b/>
        </w:rPr>
        <w:t xml:space="preserve">E. </w:t>
      </w:r>
      <w:r>
        <w:t>Amine oxidation</w:t>
      </w:r>
    </w:p>
    <w:p>
      <w:pPr>
        <w:spacing w:after="60"/>
      </w:pPr>
      <w:r>
        <w:rPr>
          <w:b/>
        </w:rPr>
        <w:t>Correct answer:</w:t>
      </w:r>
      <w:r>
        <w:t xml:space="preserve"> D. Acetylation</w:t>
      </w:r>
    </w:p>
    <w:p>
      <w:pPr>
        <w:spacing w:after="60"/>
      </w:pPr>
      <w:r>
        <w:rPr>
          <w:b/>
        </w:rPr>
        <w:t>Educational objective:</w:t>
      </w:r>
      <w:r>
        <w:t xml:space="preserve"> Isoniazid is metabolized by acetylation. The speed with which a patient is able to acetylate drugs depends on whether they are genetically "fast" or "slow" acetylators. The presence of fast and slow acetylators within the same population results in a bimodal distribution of the speed of isoniazid metabolism. Slow acetylators are at increased risk of adverse side effects.</w:t>
      </w:r>
    </w:p>
    <w:p>
      <w:pPr>
        <w:pStyle w:val="Heading2"/>
      </w:pPr>
      <w:r>
        <w:t>Question 11 | Item 11 of 32 | Question ID 2112</w:t>
      </w:r>
    </w:p>
    <w:p>
      <w:pPr>
        <w:spacing w:after="60"/>
      </w:pPr>
      <w:r>
        <w:rPr>
          <w:b/>
        </w:rPr>
        <w:t>Question ID:</w:t>
      </w:r>
      <w:r>
        <w:t xml:space="preserve"> 2112</w:t>
      </w:r>
    </w:p>
    <w:p>
      <w:pPr>
        <w:spacing w:after="60"/>
      </w:pPr>
      <w:r>
        <w:rPr>
          <w:b/>
        </w:rPr>
        <w:t>Question:</w:t>
      </w:r>
    </w:p>
    <w:p>
      <w:pPr>
        <w:ind w:left="259"/>
      </w:pPr>
      <w:r>
        <w:t>A new antibiotic developed for the treatment of infections caused by resistant gram-positive cocci has a volume of distribution of 11L. It is eliminated by first-order kinetics and has a half- life of 10 hours. If given by a continuous infusion, approximately how much time would it require for the drug to achieve a 95% plasma steady state concentration?</w:t>
      </w:r>
    </w:p>
    <w:p>
      <w:pPr>
        <w:spacing w:after="60"/>
      </w:pPr>
      <w:r>
        <w:rPr>
          <w:b/>
        </w:rPr>
        <w:t>Answer choices:</w:t>
      </w:r>
    </w:p>
    <w:p>
      <w:pPr>
        <w:spacing w:after="40"/>
        <w:ind w:left="317" w:hanging="317"/>
      </w:pPr>
      <w:r>
        <w:rPr>
          <w:b/>
        </w:rPr>
        <w:t xml:space="preserve">A. </w:t>
      </w:r>
      <w:r>
        <w:t>10 hours</w:t>
      </w:r>
    </w:p>
    <w:p>
      <w:pPr>
        <w:spacing w:after="40"/>
        <w:ind w:left="317" w:hanging="317"/>
      </w:pPr>
      <w:r>
        <w:rPr>
          <w:b/>
        </w:rPr>
        <w:t xml:space="preserve">B. </w:t>
      </w:r>
      <w:r>
        <w:t>20 hours</w:t>
      </w:r>
    </w:p>
    <w:p>
      <w:pPr>
        <w:spacing w:after="40"/>
        <w:ind w:left="317" w:hanging="317"/>
      </w:pPr>
      <w:r>
        <w:rPr>
          <w:b/>
        </w:rPr>
        <w:t xml:space="preserve">C. </w:t>
      </w:r>
      <w:r>
        <w:t>30 hours</w:t>
      </w:r>
    </w:p>
    <w:p>
      <w:pPr>
        <w:spacing w:after="40"/>
        <w:ind w:left="317" w:hanging="317"/>
      </w:pPr>
      <w:r>
        <w:rPr>
          <w:b/>
          <w:color w:val="1F4D78"/>
        </w:rPr>
        <w:t xml:space="preserve">D. </w:t>
      </w:r>
      <w:r>
        <w:t>40 hours</w:t>
      </w:r>
    </w:p>
    <w:p>
      <w:pPr>
        <w:spacing w:after="60"/>
      </w:pPr>
      <w:r>
        <w:rPr>
          <w:b/>
        </w:rPr>
        <w:t>Correct answer:</w:t>
      </w:r>
      <w:r>
        <w:t xml:space="preserve"> D. 40 hours</w:t>
      </w:r>
    </w:p>
    <w:p>
      <w:pPr>
        <w:spacing w:after="60"/>
      </w:pPr>
      <w:r>
        <w:rPr>
          <w:b/>
        </w:rPr>
        <w:t>Educational objective:</w:t>
      </w:r>
      <w:r>
        <w:t xml:space="preserve"> During continuous infusion of a drug metabolized by first-order kinetics, the steady state concentration is reached in 4 to 5 half-lives.</w:t>
      </w:r>
    </w:p>
    <w:p>
      <w:pPr>
        <w:pStyle w:val="Heading2"/>
      </w:pPr>
      <w:r>
        <w:t>Question 12 | Item 12 of 32 | Question ID 8291</w:t>
      </w:r>
    </w:p>
    <w:p>
      <w:pPr>
        <w:spacing w:after="60"/>
      </w:pPr>
      <w:r>
        <w:rPr>
          <w:b/>
        </w:rPr>
        <w:t>Question ID:</w:t>
      </w:r>
      <w:r>
        <w:t xml:space="preserve"> 8291</w:t>
      </w:r>
    </w:p>
    <w:p>
      <w:pPr>
        <w:spacing w:after="60"/>
      </w:pPr>
      <w:r>
        <w:rPr>
          <w:b/>
        </w:rPr>
        <w:t>Question:</w:t>
      </w:r>
    </w:p>
    <w:p>
      <w:pPr>
        <w:ind w:left="259"/>
      </w:pPr>
      <w:r>
        <w:t>A 37-year-old man comes to the emergency department due to fever, chills, and malaise. He has no significant medical history but he uses illicit intravenous drugs on a regular basis. The patient is febrile, tachycardic, and hypotensive. Auscultation reveals a heart murmur. A preliminary diagnosis of infective endocarditis is established. Blood cultures grow methicillin- resistant Staphylococcus aureus, and the patient is prescribed an intravenous antibiotic administered every 12 hours. Calculation of the maintenance dose will most likely require which of the following parameters?</w:t>
      </w:r>
    </w:p>
    <w:p>
      <w:pPr>
        <w:spacing w:after="60"/>
      </w:pPr>
      <w:r>
        <w:rPr>
          <w:b/>
        </w:rPr>
        <w:t>Answer choices:</w:t>
      </w:r>
    </w:p>
    <w:p>
      <w:pPr>
        <w:spacing w:after="40"/>
        <w:ind w:left="317" w:hanging="317"/>
      </w:pPr>
      <w:r>
        <w:rPr>
          <w:b/>
          <w:color w:val="1F4D78"/>
        </w:rPr>
        <w:t xml:space="preserve">A. </w:t>
      </w:r>
      <w:r>
        <w:t>Drug clearance rate</w:t>
      </w:r>
    </w:p>
    <w:p>
      <w:pPr>
        <w:spacing w:after="40"/>
        <w:ind w:left="317" w:hanging="317"/>
      </w:pPr>
      <w:r>
        <w:rPr>
          <w:b/>
        </w:rPr>
        <w:t xml:space="preserve">B. </w:t>
      </w:r>
      <w:r>
        <w:t>Number of doses needed to reach steady state</w:t>
      </w:r>
    </w:p>
    <w:p>
      <w:pPr>
        <w:spacing w:after="40"/>
        <w:ind w:left="317" w:hanging="317"/>
      </w:pPr>
      <w:r>
        <w:rPr>
          <w:b/>
        </w:rPr>
        <w:t xml:space="preserve">C. </w:t>
      </w:r>
      <w:r>
        <w:t>Size of the loading dose</w:t>
      </w:r>
    </w:p>
    <w:p>
      <w:pPr>
        <w:spacing w:after="40"/>
        <w:ind w:left="317" w:hanging="317"/>
      </w:pPr>
      <w:r>
        <w:rPr>
          <w:b/>
        </w:rPr>
        <w:t xml:space="preserve">D. </w:t>
      </w:r>
      <w:r>
        <w:t>Total body weight of the patient</w:t>
      </w:r>
    </w:p>
    <w:p>
      <w:pPr>
        <w:spacing w:after="40"/>
        <w:ind w:left="317" w:hanging="317"/>
      </w:pPr>
      <w:r>
        <w:rPr>
          <w:b/>
        </w:rPr>
        <w:t xml:space="preserve">E. </w:t>
      </w:r>
      <w:r>
        <w:t>Volume of distribution of the drug</w:t>
      </w:r>
    </w:p>
    <w:p>
      <w:pPr>
        <w:spacing w:after="60"/>
      </w:pPr>
      <w:r>
        <w:rPr>
          <w:b/>
        </w:rPr>
        <w:t>Correct answer:</w:t>
      </w:r>
      <w:r>
        <w:t xml:space="preserve"> A. Drug clearance rate</w:t>
      </w:r>
    </w:p>
    <w:p>
      <w:pPr>
        <w:spacing w:after="60"/>
      </w:pPr>
      <w:r>
        <w:rPr>
          <w:b/>
        </w:rPr>
        <w:t>Educational objective:</w:t>
      </w:r>
      <w:r>
        <w:t xml:space="preserve"> Clearance (CL) determines the dose rate required to maintain a given steady-state plasma concentration (Css): Maintenance dose = Css × CL x dosing interval</w:t>
      </w:r>
    </w:p>
    <w:p>
      <w:pPr>
        <w:pStyle w:val="Heading2"/>
      </w:pPr>
      <w:r>
        <w:t>Question 13 | Item 13 of 32 | Question ID 1711</w:t>
      </w:r>
    </w:p>
    <w:p>
      <w:pPr>
        <w:spacing w:after="60"/>
      </w:pPr>
      <w:r>
        <w:rPr>
          <w:b/>
        </w:rPr>
        <w:t>Question ID:</w:t>
      </w:r>
      <w:r>
        <w:t xml:space="preserve"> 1711</w:t>
      </w:r>
    </w:p>
    <w:p>
      <w:pPr>
        <w:spacing w:after="60"/>
      </w:pPr>
      <w:r>
        <w:rPr>
          <w:b/>
        </w:rPr>
        <w:t>Question:</w:t>
      </w:r>
    </w:p>
    <w:p>
      <w:pPr>
        <w:ind w:left="259"/>
      </w:pPr>
      <w:r>
        <w:t>A researcher is conducting a retrospective study on breast cancer recurrence. Records of a number of patients with hormone receptor-positive, early-stage breast cancer who received adjuvant therapy with tamoxifen were evaluated. Various clinical, demographic, and drug concentration data were analyzed. A comparison of patients who had disease recurrence with those who remained cancer free showed that some of the relapsed patients had lower serum concentrations of endoxifen and 4-hydroxytamoxifen, the active metabolites of tamoxifen. Which of the following is the most likely cause of the drug's ineffectiveness in this subset of patients?</w:t>
      </w:r>
    </w:p>
    <w:p>
      <w:pPr>
        <w:spacing w:after="60"/>
      </w:pPr>
      <w:r>
        <w:rPr>
          <w:b/>
        </w:rPr>
        <w:t>Answer choices:</w:t>
      </w:r>
    </w:p>
    <w:p>
      <w:pPr>
        <w:spacing w:after="40"/>
        <w:ind w:left="317" w:hanging="317"/>
      </w:pPr>
      <w:r>
        <w:rPr>
          <w:b/>
        </w:rPr>
        <w:t xml:space="preserve">A. </w:t>
      </w:r>
      <w:r>
        <w:t>Activating mutation affecting a downstream signal transducer</w:t>
      </w:r>
    </w:p>
    <w:p>
      <w:pPr>
        <w:spacing w:after="40"/>
        <w:ind w:left="317" w:hanging="317"/>
      </w:pPr>
      <w:r>
        <w:rPr>
          <w:b/>
        </w:rPr>
        <w:t xml:space="preserve">B. </w:t>
      </w:r>
      <w:r>
        <w:t>Decreased hepatic N-acetyltransferase activity</w:t>
      </w:r>
    </w:p>
    <w:p>
      <w:pPr>
        <w:spacing w:after="40"/>
        <w:ind w:left="317" w:hanging="317"/>
      </w:pPr>
      <w:r>
        <w:rPr>
          <w:b/>
        </w:rPr>
        <w:t xml:space="preserve">C. </w:t>
      </w:r>
      <w:r>
        <w:t>Deficiency of thiopurine methyltransferase enzyme</w:t>
      </w:r>
    </w:p>
    <w:p>
      <w:pPr>
        <w:spacing w:after="40"/>
        <w:ind w:left="317" w:hanging="317"/>
      </w:pPr>
      <w:r>
        <w:rPr>
          <w:b/>
        </w:rPr>
        <w:t xml:space="preserve">D. </w:t>
      </w:r>
      <w:r>
        <w:t>Overexpression of P-glycoprotein in the tumor cells</w:t>
      </w:r>
    </w:p>
    <w:p>
      <w:pPr>
        <w:spacing w:after="40"/>
        <w:ind w:left="317" w:hanging="317"/>
      </w:pPr>
      <w:r>
        <w:rPr>
          <w:b/>
          <w:color w:val="1F4D78"/>
        </w:rPr>
        <w:t xml:space="preserve">E. </w:t>
      </w:r>
      <w:r>
        <w:t>Polymorphism of a cytochrome P450 enzyme</w:t>
      </w:r>
    </w:p>
    <w:p>
      <w:pPr>
        <w:spacing w:after="60"/>
      </w:pPr>
      <w:r>
        <w:rPr>
          <w:b/>
        </w:rPr>
        <w:t>Correct answer:</w:t>
      </w:r>
      <w:r>
        <w:t xml:space="preserve"> E. Polymorphism of a cytochrome P450 enzyme</w:t>
      </w:r>
    </w:p>
    <w:p>
      <w:pPr>
        <w:spacing w:after="60"/>
      </w:pPr>
      <w:r>
        <w:rPr>
          <w:b/>
        </w:rPr>
        <w:t>Educational objective:</w:t>
      </w:r>
      <w:r>
        <w:t xml:space="preserve"> Cytochrome P450 enzymes found in the liver are responsible for the majority of drug metabolism. Polymorphisms occurring in the genes coding for these enzymes result in various phenotypes that differ in their rates of metabolism; individual differences in phenotype alter treatment efficacy and drug toxicity.</w:t>
      </w:r>
    </w:p>
    <w:p>
      <w:pPr>
        <w:pStyle w:val="Heading2"/>
      </w:pPr>
      <w:r>
        <w:t>Question 14 | Item 14 of 32 | Question ID 18648</w:t>
      </w:r>
    </w:p>
    <w:p>
      <w:pPr>
        <w:spacing w:after="60"/>
      </w:pPr>
      <w:r>
        <w:rPr>
          <w:b/>
        </w:rPr>
        <w:t>Question ID:</w:t>
      </w:r>
      <w:r>
        <w:t xml:space="preserve"> 18648</w:t>
      </w:r>
    </w:p>
    <w:p>
      <w:pPr>
        <w:spacing w:after="60"/>
      </w:pPr>
      <w:r>
        <w:rPr>
          <w:b/>
        </w:rPr>
        <w:t>Question:</w:t>
      </w:r>
    </w:p>
    <w:p>
      <w:pPr>
        <w:ind w:left="259"/>
      </w:pPr>
      <w:r>
        <w:t>Researchers develop a novel glycopeptide antibiotic similar to vancomycin that is bactericidal against many gram-positive bacteria. From animal studies, they determine that the effective drug dosage is 5 mg/kg/day administered intravenously in divided doses. In a clinical trial, the antibiotic is administered to adult and neonatal patients with gram-positive infections. The drug is found to be effective in adults but not in neonates. During further analysis, plasma concentrations of the drug are measured in both groups, with the results shown in the image below: Adults Plasma concentration Neonates Time Compared to adults, which of the following neonatal factors is the most likely cause of the difference in drug effectiveness? Adults Plasma concentration Neonates Time Compared to adults, which of the following neonatal factors is the most likely cause of the difference in drug effectiveness?</w:t>
      </w:r>
    </w:p>
    <w:p>
      <w:pPr>
        <w:spacing w:after="60"/>
      </w:pPr>
      <w:r>
        <w:rPr>
          <w:b/>
        </w:rPr>
        <w:t>Answer choices:</w:t>
      </w:r>
    </w:p>
    <w:p>
      <w:pPr>
        <w:spacing w:after="40"/>
        <w:ind w:left="317" w:hanging="317"/>
      </w:pPr>
      <w:r>
        <w:rPr>
          <w:b/>
        </w:rPr>
        <w:t xml:space="preserve">A. </w:t>
      </w:r>
      <w:r>
        <w:t>Decreased cytochrome P450 activity</w:t>
      </w:r>
    </w:p>
    <w:p>
      <w:pPr>
        <w:spacing w:after="40"/>
        <w:ind w:left="317" w:hanging="317"/>
      </w:pPr>
      <w:r>
        <w:rPr>
          <w:b/>
        </w:rPr>
        <w:t xml:space="preserve">B. </w:t>
      </w:r>
      <w:r>
        <w:t>Decreased renal blood flow</w:t>
      </w:r>
    </w:p>
    <w:p>
      <w:pPr>
        <w:spacing w:after="40"/>
        <w:ind w:left="317" w:hanging="317"/>
      </w:pPr>
      <w:r>
        <w:rPr>
          <w:b/>
        </w:rPr>
        <w:t xml:space="preserve">C. </w:t>
      </w:r>
      <w:r>
        <w:t>Elevated plasma protein level</w:t>
      </w:r>
    </w:p>
    <w:p>
      <w:pPr>
        <w:spacing w:after="40"/>
        <w:ind w:left="317" w:hanging="317"/>
      </w:pPr>
      <w:r>
        <w:rPr>
          <w:b/>
          <w:color w:val="1F4D78"/>
        </w:rPr>
        <w:t xml:space="preserve">D. </w:t>
      </w:r>
      <w:r>
        <w:t>High body water content</w:t>
      </w:r>
    </w:p>
    <w:p>
      <w:pPr>
        <w:spacing w:after="60"/>
      </w:pPr>
      <w:r>
        <w:rPr>
          <w:b/>
        </w:rPr>
        <w:t>Correct answer:</w:t>
      </w:r>
      <w:r>
        <w:t xml:space="preserve"> D. High body water content</w:t>
      </w:r>
    </w:p>
    <w:p>
      <w:pPr>
        <w:spacing w:after="60"/>
      </w:pPr>
      <w:r>
        <w:rPr>
          <w:b/>
        </w:rPr>
        <w:t>Educational objective:</w:t>
      </w:r>
      <w:r>
        <w:t xml:space="preserve"> Neonates have a higher proportion of body water compared to adults. This can result in lower plasma concentrations of water-soluble drugs if they are administered at the same weight- based dosage as given to adult patients.</w:t>
      </w:r>
    </w:p>
    <w:p>
      <w:pPr>
        <w:pStyle w:val="Heading2"/>
      </w:pPr>
      <w:r>
        <w:t>Question 15 | Item 15 of 32 | Question ID 15941</w:t>
      </w:r>
    </w:p>
    <w:p>
      <w:pPr>
        <w:spacing w:after="60"/>
      </w:pPr>
      <w:r>
        <w:rPr>
          <w:b/>
        </w:rPr>
        <w:t>Question ID:</w:t>
      </w:r>
      <w:r>
        <w:t xml:space="preserve"> 15941</w:t>
      </w:r>
    </w:p>
    <w:p>
      <w:pPr>
        <w:spacing w:after="60"/>
      </w:pPr>
      <w:r>
        <w:rPr>
          <w:b/>
        </w:rPr>
        <w:t>Question:</w:t>
      </w:r>
    </w:p>
    <w:p>
      <w:pPr>
        <w:ind w:left="259"/>
      </w:pPr>
      <w:r>
        <w:t>A clinical trial is being conducted to evaluate the safety and efficacy of a novel therapy to treat refractory Crohn disease. The medication is a monoclonal antibody against the a4ß7 integrin, which inhibits migration of T-lymphocytes into the intestinal parenchyma and produces a gut- selective anti-inflammatory effect. Patients who have active, moderate to severe Crohn disease and have failed conventional therapy are enrolled in the study. Many of these patients have renal or hepatic dysfunction, and some take other medications that affect cytochrome P450 enzymes. Which of the following is the most appropriate dose adjustment in this patient population to decrease drug toxicity?</w:t>
      </w:r>
    </w:p>
    <w:p>
      <w:pPr>
        <w:spacing w:after="60"/>
      </w:pPr>
      <w:r>
        <w:rPr>
          <w:b/>
        </w:rPr>
        <w:t>Answer choices:</w:t>
      </w:r>
    </w:p>
    <w:p>
      <w:pPr>
        <w:spacing w:after="40"/>
        <w:ind w:left="317" w:hanging="317"/>
      </w:pPr>
      <w:r>
        <w:rPr>
          <w:b/>
        </w:rPr>
        <w:t xml:space="preserve">A. </w:t>
      </w:r>
      <w:r>
        <w:t>Higher dose in patients taking cytochrome P450 inducers</w:t>
      </w:r>
    </w:p>
    <w:p>
      <w:pPr>
        <w:spacing w:after="40"/>
        <w:ind w:left="317" w:hanging="317"/>
      </w:pPr>
      <w:r>
        <w:rPr>
          <w:b/>
        </w:rPr>
        <w:t xml:space="preserve">B. </w:t>
      </w:r>
      <w:r>
        <w:t>Lower dose in patients with decreased glomerular filtration</w:t>
      </w:r>
    </w:p>
    <w:p>
      <w:pPr>
        <w:spacing w:after="40"/>
        <w:ind w:left="317" w:hanging="317"/>
      </w:pPr>
      <w:r>
        <w:rPr>
          <w:b/>
        </w:rPr>
        <w:t xml:space="preserve">C. </w:t>
      </w:r>
      <w:r>
        <w:t>Lower dose in patients with hepatocellular dysfunction</w:t>
      </w:r>
    </w:p>
    <w:p>
      <w:pPr>
        <w:spacing w:after="40"/>
        <w:ind w:left="317" w:hanging="317"/>
      </w:pPr>
      <w:r>
        <w:rPr>
          <w:b/>
        </w:rPr>
        <w:t xml:space="preserve">D. </w:t>
      </w:r>
      <w:r>
        <w:t>Lower dose in patients with renal tubular dysfunction</w:t>
      </w:r>
    </w:p>
    <w:p>
      <w:pPr>
        <w:spacing w:after="40"/>
        <w:ind w:left="317" w:hanging="317"/>
      </w:pPr>
      <w:r>
        <w:rPr>
          <w:b/>
          <w:color w:val="1F4D78"/>
        </w:rPr>
        <w:t xml:space="preserve">E. </w:t>
      </w:r>
      <w:r>
        <w:t>No dose adjustment necessary</w:t>
      </w:r>
    </w:p>
    <w:p>
      <w:pPr>
        <w:spacing w:after="60"/>
      </w:pPr>
      <w:r>
        <w:rPr>
          <w:b/>
        </w:rPr>
        <w:t>Correct answer:</w:t>
      </w:r>
      <w:r>
        <w:t xml:space="preserve"> E. No dose adjustment necessary</w:t>
      </w:r>
    </w:p>
    <w:p>
      <w:pPr>
        <w:spacing w:after="60"/>
      </w:pPr>
      <w:r>
        <w:rPr>
          <w:b/>
        </w:rPr>
        <w:t>Educational objective:</w:t>
      </w:r>
      <w:r>
        <w:t xml:space="preserve"> Monoclonal antibodies (mAbs) are not eliminated by hepatic or renal clearance. Therefore, no dose adjustment is necessary with impaired hepatic/renal function or use of cytochrome P450 inducers or inhibitors.</w:t>
      </w:r>
    </w:p>
    <w:p>
      <w:pPr>
        <w:pStyle w:val="Heading2"/>
      </w:pPr>
      <w:r>
        <w:t>Question 16 | Item 16 of 32 | Question ID 1710</w:t>
      </w:r>
    </w:p>
    <w:p>
      <w:pPr>
        <w:spacing w:after="60"/>
      </w:pPr>
      <w:r>
        <w:rPr>
          <w:b/>
        </w:rPr>
        <w:t>Question ID:</w:t>
      </w:r>
      <w:r>
        <w:t xml:space="preserve"> 1710</w:t>
      </w:r>
    </w:p>
    <w:p>
      <w:pPr>
        <w:spacing w:after="60"/>
      </w:pPr>
      <w:r>
        <w:rPr>
          <w:b/>
        </w:rPr>
        <w:t>Question:</w:t>
      </w:r>
    </w:p>
    <w:p>
      <w:pPr>
        <w:ind w:left="259"/>
      </w:pPr>
      <w:r>
        <w:t>A new aminoglycoside antibiotic is developed that is believed to be particularly effective against Pseudomonas. The volume of distribution of the drug is measured in a group of volunteers and is determined to be 4.5 L. This new drug is most likely to have which of the following properties?</w:t>
      </w:r>
    </w:p>
    <w:p>
      <w:pPr>
        <w:spacing w:after="60"/>
      </w:pPr>
      <w:r>
        <w:rPr>
          <w:b/>
        </w:rPr>
        <w:t>Answer choices:</w:t>
      </w:r>
    </w:p>
    <w:p>
      <w:pPr>
        <w:spacing w:after="40"/>
        <w:ind w:left="317" w:hanging="317"/>
      </w:pPr>
      <w:r>
        <w:rPr>
          <w:b/>
        </w:rPr>
        <w:t xml:space="preserve">A. </w:t>
      </w:r>
      <w:r>
        <w:t>It has low molecular weight</w:t>
      </w:r>
    </w:p>
    <w:p>
      <w:pPr>
        <w:spacing w:after="40"/>
        <w:ind w:left="317" w:hanging="317"/>
      </w:pPr>
      <w:r>
        <w:rPr>
          <w:b/>
        </w:rPr>
        <w:t xml:space="preserve">B. </w:t>
      </w:r>
      <w:r>
        <w:t>It is lipophilic</w:t>
      </w:r>
    </w:p>
    <w:p>
      <w:pPr>
        <w:spacing w:after="40"/>
        <w:ind w:left="317" w:hanging="317"/>
      </w:pPr>
      <w:r>
        <w:rPr>
          <w:b/>
        </w:rPr>
        <w:t xml:space="preserve">C. </w:t>
      </w:r>
      <w:r>
        <w:t>It does not bind to albumin</w:t>
      </w:r>
    </w:p>
    <w:p>
      <w:pPr>
        <w:spacing w:after="40"/>
        <w:ind w:left="317" w:hanging="317"/>
      </w:pPr>
      <w:r>
        <w:rPr>
          <w:b/>
          <w:color w:val="1F4D78"/>
        </w:rPr>
        <w:t xml:space="preserve">D. </w:t>
      </w:r>
      <w:r>
        <w:t>It is highly charged</w:t>
      </w:r>
    </w:p>
    <w:p>
      <w:pPr>
        <w:spacing w:after="40"/>
        <w:ind w:left="317" w:hanging="317"/>
      </w:pPr>
      <w:r>
        <w:rPr>
          <w:b/>
        </w:rPr>
        <w:t xml:space="preserve">E. </w:t>
      </w:r>
      <w:r>
        <w:t>It has high oral bioavailability</w:t>
      </w:r>
    </w:p>
    <w:p>
      <w:pPr>
        <w:spacing w:after="60"/>
      </w:pPr>
      <w:r>
        <w:rPr>
          <w:b/>
        </w:rPr>
        <w:t>Correct answer:</w:t>
      </w:r>
      <w:r>
        <w:t xml:space="preserve"> D. It is highly charged</w:t>
      </w:r>
    </w:p>
    <w:p>
      <w:pPr>
        <w:spacing w:after="60"/>
      </w:pPr>
      <w:r>
        <w:rPr>
          <w:b/>
        </w:rPr>
        <w:t>Educational objective:</w:t>
      </w:r>
      <w:r>
        <w:t xml:space="preserve"> Characteristics of a drug such as high molecular weight, high plasma protein binding, high charge, and hydrophilicity tend to trap the drug in the plasma compartment resulting in a low Va (3-5 L).</w:t>
      </w:r>
    </w:p>
    <w:p>
      <w:pPr>
        <w:pStyle w:val="Heading2"/>
      </w:pPr>
      <w:r>
        <w:t>Question 17 | Item 17 of 32 | Question ID 18563</w:t>
      </w:r>
    </w:p>
    <w:p>
      <w:pPr>
        <w:spacing w:after="60"/>
      </w:pPr>
      <w:r>
        <w:rPr>
          <w:b/>
        </w:rPr>
        <w:t>Question ID:</w:t>
      </w:r>
      <w:r>
        <w:t xml:space="preserve"> 18563</w:t>
      </w:r>
    </w:p>
    <w:p>
      <w:pPr>
        <w:spacing w:after="60"/>
      </w:pPr>
      <w:r>
        <w:rPr>
          <w:b/>
        </w:rPr>
        <w:t>Question:</w:t>
      </w:r>
    </w:p>
    <w:p>
      <w:pPr>
        <w:ind w:left="259"/>
      </w:pPr>
      <w:r>
        <w:t>A 48-year-old woman with metastatic cervical cancer is brought to the emergency department due to worsening lethargy for the past several days. A year ago, the patient was diagnosed with cervical cancer, which has progressed despite chemotherapy treatment and metastasized to the liver and lungs. She has also developed bilateral hydronephrosis and renal failure due to ureteral compression by the tumor. The patient is receiving palliative care, and her pain has been adequately controlled with a stable dose of oral morphine. Temperature is 36.7 C (98 F), blood pressure is 110/62 mm Hg, pulse is 92/min, and respirations are 10/min. On physical examination, the patient is somnolent and responds to painful stimuli only. The pupils are small and sluggish to react. The lungs are clear to auscultation, and heart sounds are normal. The abdomen is soft and nondistended. Arterial blood gas analysis shows respiratory acidosis. Which of the following medication-related events most likely precipitated her current condition?</w:t>
      </w:r>
    </w:p>
    <w:p>
      <w:pPr>
        <w:spacing w:after="60"/>
      </w:pPr>
      <w:r>
        <w:rPr>
          <w:b/>
        </w:rPr>
        <w:t>Answer choices:</w:t>
      </w:r>
    </w:p>
    <w:p>
      <w:pPr>
        <w:spacing w:after="40"/>
        <w:ind w:left="317" w:hanging="317"/>
      </w:pPr>
      <w:r>
        <w:rPr>
          <w:b/>
        </w:rPr>
        <w:t xml:space="preserve">A. </w:t>
      </w:r>
      <w:r>
        <w:t>Decreased first-pass metabolism</w:t>
      </w:r>
    </w:p>
    <w:p>
      <w:pPr>
        <w:spacing w:after="40"/>
        <w:ind w:left="317" w:hanging="317"/>
      </w:pPr>
      <w:r>
        <w:rPr>
          <w:b/>
        </w:rPr>
        <w:t xml:space="preserve">B. </w:t>
      </w:r>
      <w:r>
        <w:t>Decreased hepatic metabolism</w:t>
      </w:r>
    </w:p>
    <w:p>
      <w:pPr>
        <w:spacing w:after="40"/>
        <w:ind w:left="317" w:hanging="317"/>
      </w:pPr>
      <w:r>
        <w:rPr>
          <w:b/>
        </w:rPr>
        <w:t xml:space="preserve">C. </w:t>
      </w:r>
      <w:r>
        <w:t>Increased enterohepatic circulation</w:t>
      </w:r>
    </w:p>
    <w:p>
      <w:pPr>
        <w:spacing w:after="40"/>
        <w:ind w:left="317" w:hanging="317"/>
      </w:pPr>
      <w:r>
        <w:rPr>
          <w:b/>
          <w:color w:val="1F4D78"/>
        </w:rPr>
        <w:t xml:space="preserve">D. </w:t>
      </w:r>
      <w:r>
        <w:t>Increased metabolite accumulation</w:t>
      </w:r>
    </w:p>
    <w:p>
      <w:pPr>
        <w:spacing w:after="40"/>
        <w:ind w:left="317" w:hanging="317"/>
      </w:pPr>
      <w:r>
        <w:rPr>
          <w:b/>
        </w:rPr>
        <w:t xml:space="preserve">E. </w:t>
      </w:r>
      <w:r>
        <w:t>Increased volume of distribution</w:t>
      </w:r>
    </w:p>
    <w:p>
      <w:pPr>
        <w:spacing w:after="60"/>
      </w:pPr>
      <w:r>
        <w:rPr>
          <w:b/>
        </w:rPr>
        <w:t>Correct answer:</w:t>
      </w:r>
      <w:r>
        <w:t xml:space="preserve"> D. Increased metabolite accumulation</w:t>
      </w:r>
    </w:p>
    <w:p>
      <w:pPr>
        <w:spacing w:after="60"/>
      </w:pPr>
      <w:r>
        <w:rPr>
          <w:b/>
        </w:rPr>
        <w:t>Educational objective:</w:t>
      </w:r>
      <w:r>
        <w:t xml:space="preserve"> Morphine generates 2 major metabolites that are metabolically active and renally cleared. These metabolites can accumulate in the bloodstream of patients with renal dysfunction and lead to opioid toxicity, evidenced by miosis, respiratory depression, and CNS depression.</w:t>
      </w:r>
    </w:p>
    <w:p>
      <w:pPr>
        <w:pStyle w:val="Heading2"/>
      </w:pPr>
      <w:r>
        <w:t>Question 18 | Item 18 of 32 | Question ID 778</w:t>
      </w:r>
    </w:p>
    <w:p>
      <w:pPr>
        <w:spacing w:after="60"/>
      </w:pPr>
      <w:r>
        <w:rPr>
          <w:b/>
        </w:rPr>
        <w:t>Question ID:</w:t>
      </w:r>
      <w:r>
        <w:t xml:space="preserve"> 778</w:t>
      </w:r>
    </w:p>
    <w:p>
      <w:pPr>
        <w:spacing w:after="60"/>
      </w:pPr>
      <w:r>
        <w:rPr>
          <w:b/>
        </w:rPr>
        <w:t>Question:</w:t>
      </w:r>
    </w:p>
    <w:p>
      <w:pPr>
        <w:ind w:left="259"/>
      </w:pPr>
      <w:r>
        <w:t>A 68-year-old man comes to the office with a 6-week history of muscle pain and fatigue. He has achy pain that is not related to activity. The patient has tried warm compresses and over- the-counter analgesics without relief. Past medical history is significant for hypertension, mixed hyperlipidemia, and coronary artery disease with an acute myocardial infarction 2 years ago. Physical examination shows diffuse tenderness in the proximal muscles of the upper and lower extremities. Serum creatine kinase activity is elevated. Which of the following drug combinations is most likely responsible for this patient's condition?</w:t>
      </w:r>
    </w:p>
    <w:p>
      <w:pPr>
        <w:spacing w:after="60"/>
      </w:pPr>
      <w:r>
        <w:rPr>
          <w:b/>
        </w:rPr>
        <w:t>Answer choices:</w:t>
      </w:r>
    </w:p>
    <w:p>
      <w:pPr>
        <w:spacing w:after="40"/>
        <w:ind w:left="317" w:hanging="317"/>
      </w:pPr>
      <w:r>
        <w:rPr>
          <w:b/>
        </w:rPr>
        <w:t xml:space="preserve">A. </w:t>
      </w:r>
      <w:r>
        <w:t>Atorvastatin and cholestyramine</w:t>
      </w:r>
    </w:p>
    <w:p>
      <w:pPr>
        <w:spacing w:after="40"/>
        <w:ind w:left="317" w:hanging="317"/>
      </w:pPr>
      <w:r>
        <w:rPr>
          <w:b/>
        </w:rPr>
        <w:t xml:space="preserve">B. </w:t>
      </w:r>
      <w:r>
        <w:t>Atorvastatin and ezetimibe</w:t>
      </w:r>
    </w:p>
    <w:p>
      <w:pPr>
        <w:spacing w:after="40"/>
        <w:ind w:left="317" w:hanging="317"/>
      </w:pPr>
      <w:r>
        <w:rPr>
          <w:b/>
          <w:color w:val="1F4D78"/>
        </w:rPr>
        <w:t xml:space="preserve">C. </w:t>
      </w:r>
      <w:r>
        <w:t>Atorvastatin and gemfibrozil</w:t>
      </w:r>
    </w:p>
    <w:p>
      <w:pPr>
        <w:spacing w:after="40"/>
        <w:ind w:left="317" w:hanging="317"/>
      </w:pPr>
      <w:r>
        <w:rPr>
          <w:b/>
        </w:rPr>
        <w:t xml:space="preserve">D. </w:t>
      </w:r>
      <w:r>
        <w:t>Gemfibrozil and ezetimibe</w:t>
      </w:r>
    </w:p>
    <w:p>
      <w:pPr>
        <w:spacing w:after="40"/>
        <w:ind w:left="317" w:hanging="317"/>
      </w:pPr>
      <w:r>
        <w:rPr>
          <w:b/>
        </w:rPr>
        <w:t xml:space="preserve">E. </w:t>
      </w:r>
      <w:r>
        <w:t>Niacin and ezetimibe</w:t>
      </w:r>
    </w:p>
    <w:p>
      <w:pPr>
        <w:spacing w:after="40"/>
        <w:ind w:left="317" w:hanging="317"/>
      </w:pPr>
      <w:r>
        <w:rPr>
          <w:b/>
        </w:rPr>
        <w:t xml:space="preserve">F. </w:t>
      </w:r>
      <w:r>
        <w:t>Niacin and gemfibrozil</w:t>
      </w:r>
    </w:p>
    <w:p>
      <w:pPr>
        <w:spacing w:after="60"/>
      </w:pPr>
      <w:r>
        <w:rPr>
          <w:b/>
        </w:rPr>
        <w:t>Correct answer:</w:t>
      </w:r>
      <w:r>
        <w:t xml:space="preserve"> C. Atorvastatin and gemfibrozil</w:t>
      </w:r>
    </w:p>
    <w:p>
      <w:pPr>
        <w:spacing w:after="60"/>
      </w:pPr>
      <w:r>
        <w:rPr>
          <w:b/>
        </w:rPr>
        <w:t>Educational objective:</w:t>
      </w:r>
      <w:r>
        <w:t xml:space="preserve"> The primary side effects of statins include myopathy and hepatitis. Fibrates such as gemfibrozil can impair hepatic clearance of statins, increasing the risk of severe myopathy.</w:t>
      </w:r>
    </w:p>
    <w:p>
      <w:pPr>
        <w:pStyle w:val="Heading2"/>
      </w:pPr>
      <w:r>
        <w:t>Question 19 | Item 19 of 32 | Question ID 175</w:t>
      </w:r>
    </w:p>
    <w:p>
      <w:pPr>
        <w:spacing w:after="60"/>
      </w:pPr>
      <w:r>
        <w:rPr>
          <w:b/>
        </w:rPr>
        <w:t>Question ID:</w:t>
      </w:r>
      <w:r>
        <w:t xml:space="preserve"> 175</w:t>
      </w:r>
    </w:p>
    <w:p>
      <w:pPr>
        <w:spacing w:after="60"/>
      </w:pPr>
      <w:r>
        <w:rPr>
          <w:b/>
        </w:rPr>
        <w:t>Question:</w:t>
      </w:r>
    </w:p>
    <w:p>
      <w:pPr>
        <w:ind w:left="259"/>
      </w:pPr>
      <w:r>
        <w:t>A 38-year-old woman comes to the office to discuss motion sickness. She is currently feeling well. The patient is planning a vacation cruise and has previously experienced severe nausea and vomiting while sailing. She has 4 children, and her past medical history is notable only for a tubal ligation. The patient does not smoke and drinks only moderate quantities of alcohol. She is not currently taking any medications. Physical examination, including otologic and neurologic examinations, is normal. After the appropriate drug therapy is recommended, this patient should be counseled regarding which of the following side effects?</w:t>
      </w:r>
    </w:p>
    <w:p>
      <w:pPr>
        <w:spacing w:after="60"/>
      </w:pPr>
      <w:r>
        <w:rPr>
          <w:b/>
        </w:rPr>
        <w:t>Answer choices:</w:t>
      </w:r>
    </w:p>
    <w:p>
      <w:pPr>
        <w:spacing w:after="40"/>
        <w:ind w:left="317" w:hanging="317"/>
      </w:pPr>
      <w:r>
        <w:rPr>
          <w:b/>
        </w:rPr>
        <w:t xml:space="preserve">A. </w:t>
      </w:r>
      <w:r>
        <w:t>Cough</w:t>
      </w:r>
    </w:p>
    <w:p>
      <w:pPr>
        <w:spacing w:after="40"/>
        <w:ind w:left="317" w:hanging="317"/>
      </w:pPr>
      <w:r>
        <w:rPr>
          <w:b/>
        </w:rPr>
        <w:t xml:space="preserve">B. </w:t>
      </w:r>
      <w:r>
        <w:t>Diarrhea</w:t>
      </w:r>
    </w:p>
    <w:p>
      <w:pPr>
        <w:spacing w:after="40"/>
        <w:ind w:left="317" w:hanging="317"/>
      </w:pPr>
      <w:r>
        <w:rPr>
          <w:b/>
          <w:color w:val="1F4D78"/>
        </w:rPr>
        <w:t xml:space="preserve">C. </w:t>
      </w:r>
      <w:r>
        <w:t>Dry mouth</w:t>
      </w:r>
    </w:p>
    <w:p>
      <w:pPr>
        <w:spacing w:after="40"/>
        <w:ind w:left="317" w:hanging="317"/>
      </w:pPr>
      <w:r>
        <w:rPr>
          <w:b/>
        </w:rPr>
        <w:t xml:space="preserve">D. </w:t>
      </w:r>
      <w:r>
        <w:t>Frequent urination</w:t>
      </w:r>
    </w:p>
    <w:p>
      <w:pPr>
        <w:spacing w:after="40"/>
        <w:ind w:left="317" w:hanging="317"/>
      </w:pPr>
      <w:r>
        <w:rPr>
          <w:b/>
        </w:rPr>
        <w:t xml:space="preserve">E. </w:t>
      </w:r>
      <w:r>
        <w:t>Nasal congestion</w:t>
      </w:r>
    </w:p>
    <w:p>
      <w:pPr>
        <w:spacing w:after="60"/>
      </w:pPr>
      <w:r>
        <w:rPr>
          <w:b/>
        </w:rPr>
        <w:t>Correct answer:</w:t>
      </w:r>
      <w:r>
        <w:t xml:space="preserve"> C. Dry mouth</w:t>
      </w:r>
    </w:p>
    <w:p>
      <w:pPr>
        <w:spacing w:after="60"/>
      </w:pPr>
      <w:r>
        <w:rPr>
          <w:b/>
        </w:rPr>
        <w:t>Educational objective:</w:t>
      </w:r>
      <w:r>
        <w:t xml:space="preserve"> Antimuscarinic agents and antihistamines with antimuscarinic action are most effective for motion sickness prevention.</w:t>
      </w:r>
    </w:p>
    <w:p>
      <w:pPr>
        <w:pStyle w:val="Heading2"/>
      </w:pPr>
      <w:r>
        <w:t>Question 20 | Item 20 of 32 | Question ID 1716</w:t>
      </w:r>
    </w:p>
    <w:p>
      <w:pPr>
        <w:spacing w:after="60"/>
      </w:pPr>
      <w:r>
        <w:rPr>
          <w:b/>
        </w:rPr>
        <w:t>Question ID:</w:t>
      </w:r>
      <w:r>
        <w:t xml:space="preserve"> 1716</w:t>
      </w:r>
    </w:p>
    <w:p>
      <w:pPr>
        <w:spacing w:after="60"/>
      </w:pPr>
      <w:r>
        <w:rPr>
          <w:b/>
        </w:rPr>
        <w:t>Question:</w:t>
      </w:r>
    </w:p>
    <w:p>
      <w:pPr>
        <w:ind w:left="259"/>
      </w:pPr>
      <w:r>
        <w:t>A large, multinational drug corporation conducts a phase I clinical trial to evaluate the safety profile and pharmacokinetic properties of a new drug designed to treat refractory epilepsy. Initial studies in animals showed that the drug undergoes extensive metabolism by the liver into glucuronidation byproducts that are primarily excreted by the kidneys. The curve below demonstrates the glucuronidation rate of the drug over a wide range of doses. Which of the following is the most accurate statement about this drug's metabolism?</w:t>
      </w:r>
    </w:p>
    <w:p>
      <w:pPr>
        <w:spacing w:after="60"/>
      </w:pPr>
      <w:r>
        <w:rPr>
          <w:b/>
        </w:rPr>
        <w:t>Answer choices:</w:t>
      </w:r>
    </w:p>
    <w:p>
      <w:pPr>
        <w:spacing w:after="40"/>
        <w:ind w:left="317" w:hanging="317"/>
      </w:pPr>
      <w:r>
        <w:rPr>
          <w:b/>
        </w:rPr>
        <w:t xml:space="preserve">A. </w:t>
      </w:r>
      <w:r>
        <w:t>A constant proportion of the drug is metabolized past point 3</w:t>
      </w:r>
    </w:p>
    <w:p>
      <w:pPr>
        <w:spacing w:after="40"/>
        <w:ind w:left="317" w:hanging="317"/>
      </w:pPr>
      <w:r>
        <w:rPr>
          <w:b/>
        </w:rPr>
        <w:t xml:space="preserve">B. </w:t>
      </w:r>
      <w:r>
        <w:t>Bioavailability of the drug is highest at point 1</w:t>
      </w:r>
    </w:p>
    <w:p>
      <w:pPr>
        <w:spacing w:after="40"/>
        <w:ind w:left="317" w:hanging="317"/>
      </w:pPr>
      <w:r>
        <w:rPr>
          <w:b/>
        </w:rPr>
        <w:t xml:space="preserve">C. </w:t>
      </w:r>
      <w:r>
        <w:t>Biotransformation of the drug ceases near point 2</w:t>
      </w:r>
    </w:p>
    <w:p>
      <w:pPr>
        <w:spacing w:after="40"/>
        <w:ind w:left="317" w:hanging="317"/>
      </w:pPr>
      <w:r>
        <w:rPr>
          <w:b/>
          <w:color w:val="1F4D78"/>
        </w:rPr>
        <w:t xml:space="preserve">D. </w:t>
      </w:r>
      <w:r>
        <w:t>Metabolism begins to switch to zero-order kinetics near point 2</w:t>
      </w:r>
    </w:p>
    <w:p>
      <w:pPr>
        <w:spacing w:after="40"/>
        <w:ind w:left="317" w:hanging="317"/>
      </w:pPr>
      <w:r>
        <w:rPr>
          <w:b/>
        </w:rPr>
        <w:t xml:space="preserve">E. </w:t>
      </w:r>
      <w:r>
        <w:t>The rate of drug metabolism is not dependent on dose before point 1</w:t>
      </w:r>
    </w:p>
    <w:p>
      <w:pPr>
        <w:spacing w:after="60"/>
      </w:pPr>
      <w:r>
        <w:rPr>
          <w:b/>
        </w:rPr>
        <w:t>Correct answer:</w:t>
      </w:r>
      <w:r>
        <w:t xml:space="preserve"> D. Metabolism begins to switch to zero-order kinetics near point 2</w:t>
      </w:r>
    </w:p>
    <w:p>
      <w:pPr>
        <w:spacing w:after="60"/>
      </w:pPr>
      <w:r>
        <w:rPr>
          <w:b/>
        </w:rPr>
        <w:t>Educational objective:</w:t>
      </w:r>
      <w:r>
        <w:t xml:space="preserve"> In first-order kinetics, a constant fraction (or proportion) of drug is metabolized per unit of time, so the amount metabolized changes based on the serum concentration. In zero-order kinetics, a constant amount of drug is metabolized per unit of time, independent of serum levels.</w:t>
      </w:r>
    </w:p>
    <w:p>
      <w:pPr>
        <w:pStyle w:val="Heading2"/>
      </w:pPr>
      <w:r>
        <w:t>Question 21 | Item 21 of 32 | Question ID 17635</w:t>
      </w:r>
    </w:p>
    <w:p>
      <w:pPr>
        <w:spacing w:after="60"/>
      </w:pPr>
      <w:r>
        <w:rPr>
          <w:b/>
        </w:rPr>
        <w:t>Question ID:</w:t>
      </w:r>
      <w:r>
        <w:t xml:space="preserve"> 17635</w:t>
      </w:r>
    </w:p>
    <w:p>
      <w:pPr>
        <w:spacing w:after="60"/>
      </w:pPr>
      <w:r>
        <w:rPr>
          <w:b/>
        </w:rPr>
        <w:t>Question:</w:t>
      </w:r>
    </w:p>
    <w:p>
      <w:pPr>
        <w:ind w:left="259"/>
      </w:pPr>
      <w:r>
        <w:t>A 58-year-old man with type 2 diabetes mellitus comes to the emergency department with fever, malaise, lower abdominal discomfort, and left flank pain. The patient has a history of diabetic autonomic neuropathy with bladder dysfunction and has been hospitalized multiple times for recurrent urinary tract infections. His temperature is 39.4 C (103 F), blood pressure is 94/50 mm Hg, and pulse is 118/min. Height is 180 cm (5 ft 11 in), weight is 150 kg (331 lb), and BMI is 46 kg/mz. On examination, there is suprapubic and left costovertebral angle tenderness. After review of culture and sensitivity tests from his prior hospitalization, the patient is started on an empiric antibiotic regimen that includes an aminoglycoside. While calculating the appropriate dosage, the hospital pharmacy uses an adjusted body weight that is lower than the patient's actual body weight. Which of the following best explains the use of this adjusted parameter?</w:t>
      </w:r>
    </w:p>
    <w:p>
      <w:pPr>
        <w:spacing w:after="60"/>
      </w:pPr>
      <w:r>
        <w:rPr>
          <w:b/>
        </w:rPr>
        <w:t>Answer choices:</w:t>
      </w:r>
    </w:p>
    <w:p>
      <w:pPr>
        <w:spacing w:after="40"/>
        <w:ind w:left="317" w:hanging="317"/>
      </w:pPr>
      <w:r>
        <w:rPr>
          <w:b/>
          <w:color w:val="1F4D78"/>
        </w:rPr>
        <w:t xml:space="preserve">A. </w:t>
      </w:r>
      <w:r>
        <w:t>Distribution of the drug is limited to the extracellular fluid compartment</w:t>
      </w:r>
    </w:p>
    <w:p>
      <w:pPr>
        <w:spacing w:after="40"/>
        <w:ind w:left="317" w:hanging="317"/>
      </w:pPr>
      <w:r>
        <w:rPr>
          <w:b/>
        </w:rPr>
        <w:t xml:space="preserve">B. </w:t>
      </w:r>
      <w:r>
        <w:t>Elimination of the drug is predominately by hepatic clearance</w:t>
      </w:r>
    </w:p>
    <w:p>
      <w:pPr>
        <w:spacing w:after="40"/>
        <w:ind w:left="317" w:hanging="317"/>
      </w:pPr>
      <w:r>
        <w:rPr>
          <w:b/>
        </w:rPr>
        <w:t xml:space="preserve">C. </w:t>
      </w:r>
      <w:r>
        <w:t>Metabolism of the drug proceeds via zero-order kinetics</w:t>
      </w:r>
    </w:p>
    <w:p>
      <w:pPr>
        <w:spacing w:after="40"/>
        <w:ind w:left="317" w:hanging="317"/>
      </w:pPr>
      <w:r>
        <w:rPr>
          <w:b/>
        </w:rPr>
        <w:t xml:space="preserve">D. </w:t>
      </w:r>
      <w:r>
        <w:t>The drug exhibits a high degree of plasma protein binding</w:t>
      </w:r>
    </w:p>
    <w:p>
      <w:pPr>
        <w:spacing w:after="40"/>
        <w:ind w:left="317" w:hanging="317"/>
      </w:pPr>
      <w:r>
        <w:rPr>
          <w:b/>
        </w:rPr>
        <w:t xml:space="preserve">E. </w:t>
      </w:r>
      <w:r>
        <w:t>The drug is tightly sequestered within adipose tissues</w:t>
      </w:r>
    </w:p>
    <w:p>
      <w:pPr>
        <w:spacing w:after="60"/>
      </w:pPr>
      <w:r>
        <w:rPr>
          <w:b/>
        </w:rPr>
        <w:t>Correct answer:</w:t>
      </w:r>
      <w:r>
        <w:t xml:space="preserve"> A. Distribution of the drug is limited to the extracellular fluid compartment</w:t>
      </w:r>
    </w:p>
    <w:p>
      <w:pPr>
        <w:spacing w:after="60"/>
      </w:pPr>
      <w:r>
        <w:rPr>
          <w:b/>
        </w:rPr>
        <w:t>Educational objective:</w:t>
      </w:r>
      <w:r>
        <w:t xml:space="preserve"> Many drugs are dosed based on total body weight to improve safety and efficacy. In obese individuals, use of lean body weight or an adjusted body weight may be necessary when dosing hydrophilic drugs (eg, aminoglycosides) that do not distribute into adipose tissue.</w:t>
      </w:r>
    </w:p>
    <w:p>
      <w:pPr>
        <w:pStyle w:val="Heading2"/>
      </w:pPr>
      <w:r>
        <w:t>Question 22 | Item 22 of 32 | Question ID 1714</w:t>
      </w:r>
    </w:p>
    <w:p>
      <w:pPr>
        <w:spacing w:after="60"/>
      </w:pPr>
      <w:r>
        <w:rPr>
          <w:b/>
        </w:rPr>
        <w:t>Question ID:</w:t>
      </w:r>
      <w:r>
        <w:t xml:space="preserve"> 1714</w:t>
      </w:r>
    </w:p>
    <w:p>
      <w:pPr>
        <w:spacing w:after="60"/>
      </w:pPr>
      <w:r>
        <w:rPr>
          <w:b/>
        </w:rPr>
        <w:t>Question:</w:t>
      </w:r>
    </w:p>
    <w:p>
      <w:pPr>
        <w:ind w:left="259"/>
      </w:pPr>
      <w:r>
        <w:t>Healthy adult volunteers are enrolled in a phase I clinical trial investigating the properties of a newly developed oral antimicrobial agent. The drug is administered in different amounts to the volunteers over the course of several weeks to determine the best dosage that minimizes toxicity while maintaining trough levels above the minimum inhibitory concentration. While reviewing the data, the researchers note that the drug's half-life seems to vary amongst the study participants. An increase in which of the following pharmacologic parameters is most likely responsible for the longer half-life seen in certain individuals?</w:t>
      </w:r>
    </w:p>
    <w:p>
      <w:pPr>
        <w:spacing w:after="60"/>
      </w:pPr>
      <w:r>
        <w:rPr>
          <w:b/>
        </w:rPr>
        <w:t>Answer choices:</w:t>
      </w:r>
    </w:p>
    <w:p>
      <w:pPr>
        <w:spacing w:after="40"/>
        <w:ind w:left="317" w:hanging="317"/>
      </w:pPr>
      <w:r>
        <w:rPr>
          <w:b/>
        </w:rPr>
        <w:t xml:space="preserve">A. </w:t>
      </w:r>
      <w:r>
        <w:t>Drug glucuronidation</w:t>
      </w:r>
    </w:p>
    <w:p>
      <w:pPr>
        <w:spacing w:after="40"/>
        <w:ind w:left="317" w:hanging="317"/>
      </w:pPr>
      <w:r>
        <w:rPr>
          <w:b/>
        </w:rPr>
        <w:t xml:space="preserve">B. </w:t>
      </w:r>
      <w:r>
        <w:t>Glomerular filtration rate</w:t>
      </w:r>
    </w:p>
    <w:p>
      <w:pPr>
        <w:spacing w:after="40"/>
        <w:ind w:left="317" w:hanging="317"/>
      </w:pPr>
      <w:r>
        <w:rPr>
          <w:b/>
        </w:rPr>
        <w:t xml:space="preserve">C. </w:t>
      </w:r>
      <w:r>
        <w:t>Oral bioavailability</w:t>
      </w:r>
    </w:p>
    <w:p>
      <w:pPr>
        <w:spacing w:after="40"/>
        <w:ind w:left="317" w:hanging="317"/>
      </w:pPr>
      <w:r>
        <w:rPr>
          <w:b/>
        </w:rPr>
        <w:t xml:space="preserve">D. </w:t>
      </w:r>
      <w:r>
        <w:t>Peak serum drug levels</w:t>
      </w:r>
    </w:p>
    <w:p>
      <w:pPr>
        <w:spacing w:after="40"/>
        <w:ind w:left="317" w:hanging="317"/>
      </w:pPr>
      <w:r>
        <w:rPr>
          <w:b/>
          <w:color w:val="1F4D78"/>
        </w:rPr>
        <w:t xml:space="preserve">E. </w:t>
      </w:r>
      <w:r>
        <w:t>Volume of distribution</w:t>
      </w:r>
    </w:p>
    <w:p>
      <w:pPr>
        <w:spacing w:after="60"/>
      </w:pPr>
      <w:r>
        <w:rPr>
          <w:b/>
        </w:rPr>
        <w:t>Correct answer:</w:t>
      </w:r>
      <w:r>
        <w:t xml:space="preserve"> E. Volume of distribution</w:t>
      </w:r>
    </w:p>
    <w:p>
      <w:pPr>
        <w:spacing w:after="60"/>
      </w:pPr>
      <w:r>
        <w:rPr>
          <w:b/>
        </w:rPr>
        <w:t>Educational objective:</w:t>
      </w:r>
      <w:r>
        <w:t xml:space="preserve"> Half-life (t1/2) is a measure of how quickly a drug with first-order kinetics is eliminated from the body. A drug is almost completely eliminated after 5 half-life intervals. The half-life can be calculated from the drug's volume of distribution (Vd) and clearance rate (CL) using the following equation: t1/2 = (0.7 x Vd) / CL.</w:t>
      </w:r>
    </w:p>
    <w:p>
      <w:pPr>
        <w:pStyle w:val="Heading2"/>
      </w:pPr>
      <w:r>
        <w:t>Question 23 | Item 23 of 32 | Question ID 1715</w:t>
      </w:r>
    </w:p>
    <w:p>
      <w:pPr>
        <w:spacing w:after="60"/>
      </w:pPr>
      <w:r>
        <w:rPr>
          <w:b/>
        </w:rPr>
        <w:t>Question ID:</w:t>
      </w:r>
      <w:r>
        <w:t xml:space="preserve"> 1715</w:t>
      </w:r>
    </w:p>
    <w:p>
      <w:pPr>
        <w:spacing w:after="60"/>
      </w:pPr>
      <w:r>
        <w:rPr>
          <w:b/>
        </w:rPr>
        <w:t>Question:</w:t>
      </w:r>
    </w:p>
    <w:p>
      <w:pPr>
        <w:ind w:left="259"/>
      </w:pPr>
      <w:r>
        <w:t>A 57-year-old Caucasian male with severe pyelonephritis is admitted to the hospital. His past medical history is significant for diabetes, hypertension, and two episodes of transient ischemic attacks. His serum creatinine level is 3.2 mg/dL; therefore, he needs to be started on an antibiotic that depends mainly on non-renal clearance. Which of the following characteristics should the antibiotic also have if hepatic metabolism and clearance is desired?</w:t>
      </w:r>
    </w:p>
    <w:p>
      <w:pPr>
        <w:spacing w:after="60"/>
      </w:pPr>
      <w:r>
        <w:rPr>
          <w:b/>
        </w:rPr>
        <w:t>Answer choices:</w:t>
      </w:r>
    </w:p>
    <w:p>
      <w:pPr>
        <w:spacing w:after="40"/>
        <w:ind w:left="317" w:hanging="317"/>
      </w:pPr>
      <w:r>
        <w:rPr>
          <w:b/>
        </w:rPr>
        <w:t xml:space="preserve">A. </w:t>
      </w:r>
      <w:r>
        <w:t>Low volume of distribution</w:t>
      </w:r>
    </w:p>
    <w:p>
      <w:pPr>
        <w:spacing w:after="40"/>
        <w:ind w:left="317" w:hanging="317"/>
      </w:pPr>
      <w:r>
        <w:rPr>
          <w:b/>
        </w:rPr>
        <w:t xml:space="preserve">B. </w:t>
      </w:r>
      <w:r>
        <w:t>Poor oral absorption</w:t>
      </w:r>
    </w:p>
    <w:p>
      <w:pPr>
        <w:spacing w:after="40"/>
        <w:ind w:left="317" w:hanging="317"/>
      </w:pPr>
      <w:r>
        <w:rPr>
          <w:b/>
          <w:color w:val="1F4D78"/>
        </w:rPr>
        <w:t xml:space="preserve">C. </w:t>
      </w:r>
      <w:r>
        <w:t>High lipophilicity</w:t>
      </w:r>
    </w:p>
    <w:p>
      <w:pPr>
        <w:spacing w:after="40"/>
        <w:ind w:left="317" w:hanging="317"/>
      </w:pPr>
      <w:r>
        <w:rPr>
          <w:b/>
        </w:rPr>
        <w:t xml:space="preserve">D. </w:t>
      </w:r>
      <w:r>
        <w:t>Low rate of redistribution</w:t>
      </w:r>
    </w:p>
    <w:p>
      <w:pPr>
        <w:spacing w:after="40"/>
        <w:ind w:left="317" w:hanging="317"/>
      </w:pPr>
      <w:r>
        <w:rPr>
          <w:b/>
        </w:rPr>
        <w:t xml:space="preserve">E. </w:t>
      </w:r>
      <w:r>
        <w:t>Poor penetration into the CNS</w:t>
      </w:r>
    </w:p>
    <w:p>
      <w:pPr>
        <w:spacing w:after="60"/>
      </w:pPr>
      <w:r>
        <w:rPr>
          <w:b/>
        </w:rPr>
        <w:t>Correct answer:</w:t>
      </w:r>
      <w:r>
        <w:t xml:space="preserve"> C. High lipophilicity</w:t>
      </w:r>
    </w:p>
    <w:p>
      <w:pPr>
        <w:spacing w:after="60"/>
      </w:pPr>
      <w:r>
        <w:rPr>
          <w:b/>
        </w:rPr>
        <w:t>Educational objective:</w:t>
      </w:r>
      <w:r>
        <w:t xml:space="preserve"> While the kidney is the primary site of elimination of most drugs, the liver is the main site of biotransformation of these agents in preparation for elimination. Drugs that are more lipophilic (high Vd, good penetration into CNS) are preferentially processed by the liver into more polar compounds for easier elimination in the bile and urine. Liver disease (e.g., cirrhosis) or the concomitant use of other drugs may limit or enhance the clearance of drugs metabolized in the liver.</w:t>
      </w:r>
    </w:p>
    <w:p>
      <w:pPr>
        <w:pStyle w:val="Heading2"/>
      </w:pPr>
      <w:r>
        <w:t>Question 24 | Item 24 of 32 | Question ID 21437</w:t>
      </w:r>
    </w:p>
    <w:p>
      <w:pPr>
        <w:spacing w:after="60"/>
      </w:pPr>
      <w:r>
        <w:rPr>
          <w:b/>
        </w:rPr>
        <w:t>Question ID:</w:t>
      </w:r>
      <w:r>
        <w:t xml:space="preserve"> 21437</w:t>
      </w:r>
    </w:p>
    <w:p>
      <w:pPr>
        <w:spacing w:after="60"/>
      </w:pPr>
      <w:r>
        <w:rPr>
          <w:b/>
        </w:rPr>
        <w:t>Question:</w:t>
      </w:r>
    </w:p>
    <w:p>
      <w:pPr>
        <w:ind w:left="259"/>
      </w:pPr>
      <w:r>
        <w:t>A 16-year-old girl is brought to the emergency department because of progressively increasing nausea, vomiting and right upper quadrant pain. She was initially seen in the emergency department 24 hours ago for nausea and vomiting but was discharged when her examination and laboratory studies were unremarkable. At today's visit, the patient reveals, "I am so upset. My boyfriend broke up with me and I have been taking a lot of pain medication to relieve my pain." Temperature is 37.1 C (98.8 F), blood pressure is 108/70 mm Hg, pulse is 102/min, and respirations are 16/min. Pulse oximetry is 98% on room air. On examination, scleral icterus and marked right upper quadrant tenderness are present. Pupils are normal in size and reactive to light. Neurologic examination shows no abnormalities. Laboratory results are as follows: Total bilirubin 1.3 mg/dL Alkaline phosphatase 120 U/L Aspartate aminotransferase (SGOT) 3,906 U/L Alanine aminotransferase (SGPT) 4,014 U/L Which of the following is the most likely underlying mechanism of drug toxicity in this patient? size and reactve to gut Ner exton sows to anonates. Laboratory Tesults are as follows: Total bilirubin 1.3 mg/dL Alkaline phosphatase 120 U/L Aspartate aminotransferase (SGOT) 3,906 U/L Alanine aminotransferase (SGPT) 4,014 U/L Which of the following is the most likely underlying mechanism of drug toxicity in this patient?</w:t>
      </w:r>
    </w:p>
    <w:p>
      <w:pPr>
        <w:spacing w:after="60"/>
      </w:pPr>
      <w:r>
        <w:rPr>
          <w:b/>
        </w:rPr>
        <w:t>Answer choices:</w:t>
      </w:r>
    </w:p>
    <w:p>
      <w:pPr>
        <w:spacing w:after="40"/>
        <w:ind w:left="317" w:hanging="317"/>
      </w:pPr>
      <w:r>
        <w:rPr>
          <w:b/>
        </w:rPr>
        <w:t xml:space="preserve">A. </w:t>
      </w:r>
      <w:r>
        <w:t>Cytotoxic T-cell response to hepatocyte proteins</w:t>
      </w:r>
    </w:p>
    <w:p>
      <w:pPr>
        <w:spacing w:after="40"/>
        <w:ind w:left="317" w:hanging="317"/>
      </w:pPr>
      <w:r>
        <w:rPr>
          <w:b/>
        </w:rPr>
        <w:t xml:space="preserve">B. </w:t>
      </w:r>
      <w:r>
        <w:t>Drug-mediated inhibition of bile flow</w:t>
      </w:r>
    </w:p>
    <w:p>
      <w:pPr>
        <w:spacing w:after="40"/>
        <w:ind w:left="317" w:hanging="317"/>
      </w:pPr>
      <w:r>
        <w:rPr>
          <w:b/>
          <w:color w:val="1F4D78"/>
        </w:rPr>
        <w:t xml:space="preserve">C. </w:t>
      </w:r>
      <w:r>
        <w:t>Drug metabolite-induced mitochondrial dysfunction</w:t>
      </w:r>
    </w:p>
    <w:p>
      <w:pPr>
        <w:spacing w:after="40"/>
        <w:ind w:left="317" w:hanging="317"/>
      </w:pPr>
      <w:r>
        <w:rPr>
          <w:b/>
        </w:rPr>
        <w:t xml:space="preserve">D. </w:t>
      </w:r>
      <w:r>
        <w:t>Drug-induced disruption of fatty acid metabolism</w:t>
      </w:r>
    </w:p>
    <w:p>
      <w:pPr>
        <w:spacing w:after="40"/>
        <w:ind w:left="317" w:hanging="317"/>
      </w:pPr>
      <w:r>
        <w:rPr>
          <w:b/>
        </w:rPr>
        <w:t xml:space="preserve">E. </w:t>
      </w:r>
      <w:r>
        <w:t>Reactive oxygen species-induced stellate cell activation</w:t>
      </w:r>
    </w:p>
    <w:p>
      <w:pPr>
        <w:spacing w:after="60"/>
      </w:pPr>
      <w:r>
        <w:rPr>
          <w:b/>
        </w:rPr>
        <w:t>Correct answer:</w:t>
      </w:r>
      <w:r>
        <w:t xml:space="preserve"> C. Drug metabolite-induced mitochondrial dysfunction</w:t>
      </w:r>
    </w:p>
    <w:p>
      <w:pPr>
        <w:spacing w:after="60"/>
      </w:pPr>
      <w:r>
        <w:rPr>
          <w:b/>
        </w:rPr>
        <w:t>Educational objective:</w:t>
      </w:r>
      <w:r>
        <w:t xml:space="preserve"> Excessive acetaminophen use causes toxicity through its metabolite N-acetyl-p-benzoquinone imine, which disrupts hepatocyte mitochondrial function and induces oxidative injury throughout the liver. The resulting hepatocellular liver injury markedly elevates aminotransferase, with levels sometimes exceeding 1,000 U/L.</w:t>
      </w:r>
    </w:p>
    <w:p>
      <w:pPr>
        <w:pStyle w:val="Heading2"/>
      </w:pPr>
      <w:r>
        <w:t>Question 25 | Item 25 of 32 | Question ID 1777</w:t>
      </w:r>
    </w:p>
    <w:p>
      <w:pPr>
        <w:spacing w:after="60"/>
      </w:pPr>
      <w:r>
        <w:rPr>
          <w:b/>
        </w:rPr>
        <w:t>Question ID:</w:t>
      </w:r>
      <w:r>
        <w:t xml:space="preserve"> 1777</w:t>
      </w:r>
    </w:p>
    <w:p>
      <w:pPr>
        <w:spacing w:after="60"/>
      </w:pPr>
      <w:r>
        <w:rPr>
          <w:b/>
        </w:rPr>
        <w:t>Question:</w:t>
      </w:r>
    </w:p>
    <w:p>
      <w:pPr>
        <w:ind w:left="259"/>
      </w:pPr>
      <w:r>
        <w:t>A 65-year-old man is brought to the emergency department after developing sudden-onset right-side weakness and difficulty speaking. He has a history of paroxysmal atrial fibrillation and has been taking warfarin for the past several years with a stable prothrombin time. His wife adds that he started taking a new drug 2 weeks ago, but she does not remember its name. Physical examination shows right hemiplegia, right hemisensory loss, expressive aphasia, and right homonymous hemianopia. MRI of the head shows a left middle cerebral artery territory infarct. Transesophageal echocardiogram reveals a small thrombus in the left atrium. This patient most likely started taking which of the following drugs recently?</w:t>
      </w:r>
    </w:p>
    <w:p>
      <w:pPr>
        <w:spacing w:after="60"/>
      </w:pPr>
      <w:r>
        <w:rPr>
          <w:b/>
        </w:rPr>
        <w:t>Answer choices:</w:t>
      </w:r>
    </w:p>
    <w:p>
      <w:pPr>
        <w:spacing w:after="40"/>
        <w:ind w:left="317" w:hanging="317"/>
      </w:pPr>
      <w:r>
        <w:rPr>
          <w:b/>
        </w:rPr>
        <w:t xml:space="preserve">A. </w:t>
      </w:r>
      <w:r>
        <w:t>Amiodarone</w:t>
      </w:r>
    </w:p>
    <w:p>
      <w:pPr>
        <w:spacing w:after="40"/>
        <w:ind w:left="317" w:hanging="317"/>
      </w:pPr>
      <w:r>
        <w:rPr>
          <w:b/>
        </w:rPr>
        <w:t xml:space="preserve">B. </w:t>
      </w:r>
      <w:r>
        <w:t>Cimetidine</w:t>
      </w:r>
    </w:p>
    <w:p>
      <w:pPr>
        <w:spacing w:after="40"/>
        <w:ind w:left="317" w:hanging="317"/>
      </w:pPr>
      <w:r>
        <w:rPr>
          <w:b/>
        </w:rPr>
        <w:t xml:space="preserve">C. </w:t>
      </w:r>
      <w:r>
        <w:t>Ciprofloxacin</w:t>
      </w:r>
    </w:p>
    <w:p>
      <w:pPr>
        <w:spacing w:after="40"/>
        <w:ind w:left="317" w:hanging="317"/>
      </w:pPr>
      <w:r>
        <w:rPr>
          <w:b/>
        </w:rPr>
        <w:t xml:space="preserve">D. </w:t>
      </w:r>
      <w:r>
        <w:t>Clarithromycin</w:t>
      </w:r>
    </w:p>
    <w:p>
      <w:pPr>
        <w:spacing w:after="40"/>
        <w:ind w:left="317" w:hanging="317"/>
      </w:pPr>
      <w:r>
        <w:rPr>
          <w:b/>
        </w:rPr>
        <w:t xml:space="preserve">E. </w:t>
      </w:r>
      <w:r>
        <w:t>Fluconazole</w:t>
      </w:r>
    </w:p>
    <w:p>
      <w:pPr>
        <w:spacing w:after="40"/>
        <w:ind w:left="317" w:hanging="317"/>
      </w:pPr>
      <w:r>
        <w:rPr>
          <w:b/>
        </w:rPr>
        <w:t xml:space="preserve">F. </w:t>
      </w:r>
      <w:r>
        <w:t>Penicillin V</w:t>
      </w:r>
    </w:p>
    <w:p>
      <w:pPr>
        <w:spacing w:after="40"/>
        <w:ind w:left="317" w:hanging="317"/>
      </w:pPr>
      <w:r>
        <w:rPr>
          <w:b/>
          <w:color w:val="1F4D78"/>
        </w:rPr>
        <w:t xml:space="preserve">G. </w:t>
      </w:r>
      <w:r>
        <w:t>St John's wort</w:t>
      </w:r>
    </w:p>
    <w:p>
      <w:pPr>
        <w:spacing w:after="60"/>
      </w:pPr>
      <w:r>
        <w:rPr>
          <w:b/>
        </w:rPr>
        <w:t>Correct answer:</w:t>
      </w:r>
      <w:r>
        <w:t xml:space="preserve"> G. St John's wort</w:t>
      </w:r>
    </w:p>
    <w:p>
      <w:pPr>
        <w:spacing w:after="60"/>
      </w:pPr>
      <w:r>
        <w:rPr>
          <w:b/>
        </w:rPr>
        <w:t>Educational objective:</w:t>
      </w:r>
      <w:r>
        <w:t xml:space="preserve"> St John's wort induces cytochrome P450 hepatic microsomal enzymes. As a result, a wide variety of drugs that are metabolized by these enzymes, such as warfarin, will have lower plasma concentrations and decreased efficacy.</w:t>
      </w:r>
    </w:p>
    <w:p>
      <w:pPr>
        <w:pStyle w:val="Heading2"/>
      </w:pPr>
      <w:r>
        <w:t>Question 26 | Item 26 of 32 | Question ID 161</w:t>
      </w:r>
    </w:p>
    <w:p>
      <w:pPr>
        <w:spacing w:after="60"/>
      </w:pPr>
      <w:r>
        <w:rPr>
          <w:b/>
        </w:rPr>
        <w:t>Question ID:</w:t>
      </w:r>
      <w:r>
        <w:t xml:space="preserve"> 161</w:t>
      </w:r>
    </w:p>
    <w:p>
      <w:pPr>
        <w:spacing w:after="60"/>
      </w:pPr>
      <w:r>
        <w:rPr>
          <w:b/>
        </w:rPr>
        <w:t>Question:</w:t>
      </w:r>
    </w:p>
    <w:p>
      <w:pPr>
        <w:ind w:left="259"/>
      </w:pPr>
      <w:r>
        <w:t>A 47-year-old man comes to the office due to worsening muscle weakness and dark urine for the past several days. Two weeks ago, the patient was evaluated for dyspepsia and found to have Helicobacter pylori infection; he was started on treatment and has had partial symptom improvement. Medical history includes hypertension and hyperlipidemia, for which he takes amlodipine and simvastatin. Temperature is 37.1 C (98.8 F), blood pressure is 130/80 mm Hg, and pulse is 74/min. Physical examination shows diffuse muscle tenderness. Laboratory evaluation reveals elevated blood urea nitrogen and serum creatinine levels. Urine microscopy shows no red or white blood cells. Which of the following medications most likely precipitated this patient's current condition?</w:t>
      </w:r>
    </w:p>
    <w:p>
      <w:pPr>
        <w:spacing w:after="60"/>
      </w:pPr>
      <w:r>
        <w:rPr>
          <w:b/>
        </w:rPr>
        <w:t>Answer choices:</w:t>
      </w:r>
    </w:p>
    <w:p>
      <w:pPr>
        <w:spacing w:after="40"/>
        <w:ind w:left="317" w:hanging="317"/>
      </w:pPr>
      <w:r>
        <w:rPr>
          <w:b/>
        </w:rPr>
        <w:t xml:space="preserve">A. </w:t>
      </w:r>
      <w:r>
        <w:t>Amoxicillin</w:t>
      </w:r>
    </w:p>
    <w:p>
      <w:pPr>
        <w:spacing w:after="40"/>
        <w:ind w:left="317" w:hanging="317"/>
      </w:pPr>
      <w:r>
        <w:rPr>
          <w:b/>
        </w:rPr>
        <w:t xml:space="preserve">B. </w:t>
      </w:r>
      <w:r>
        <w:t>Bismuth subsalicylate</w:t>
      </w:r>
    </w:p>
    <w:p>
      <w:pPr>
        <w:spacing w:after="40"/>
        <w:ind w:left="317" w:hanging="317"/>
      </w:pPr>
      <w:r>
        <w:rPr>
          <w:b/>
        </w:rPr>
        <w:t xml:space="preserve">C. </w:t>
      </w:r>
      <w:r>
        <w:t>Calcium carbonate</w:t>
      </w:r>
    </w:p>
    <w:p>
      <w:pPr>
        <w:spacing w:after="40"/>
        <w:ind w:left="317" w:hanging="317"/>
      </w:pPr>
      <w:r>
        <w:rPr>
          <w:b/>
          <w:color w:val="1F4D78"/>
        </w:rPr>
        <w:t xml:space="preserve">D. </w:t>
      </w:r>
      <w:r>
        <w:t>Clarithromycin</w:t>
      </w:r>
    </w:p>
    <w:p>
      <w:pPr>
        <w:spacing w:after="40"/>
        <w:ind w:left="317" w:hanging="317"/>
      </w:pPr>
      <w:r>
        <w:rPr>
          <w:b/>
        </w:rPr>
        <w:t xml:space="preserve">E. </w:t>
      </w:r>
      <w:r>
        <w:t>Metronidazole</w:t>
      </w:r>
    </w:p>
    <w:p>
      <w:pPr>
        <w:spacing w:after="60"/>
      </w:pPr>
      <w:r>
        <w:rPr>
          <w:b/>
        </w:rPr>
        <w:t>Correct answer:</w:t>
      </w:r>
      <w:r>
        <w:t xml:space="preserve"> D. Clarithromycin</w:t>
      </w:r>
    </w:p>
    <w:p>
      <w:pPr>
        <w:spacing w:after="60"/>
      </w:pPr>
      <w:r>
        <w:rPr>
          <w:b/>
        </w:rPr>
        <w:t>Educational objective:</w:t>
      </w:r>
      <w:r>
        <w:t xml:space="preserve"> Statins, primarily simvastatin, lovastatin, and atorvastatin, are metabolized by CYP3A4. Drugs that inhibit this enzyme (eg, macrolide antibiotics, ketoconazole, non-dihydropyridine calcium channel blockers, amiodarone) can cause increased statin drug levels and lead to statin myopathy.</w:t>
      </w:r>
    </w:p>
    <w:p>
      <w:pPr>
        <w:pStyle w:val="Heading2"/>
      </w:pPr>
      <w:r>
        <w:t>Question 27 | Item 27 of 32 | Question ID 1713</w:t>
      </w:r>
    </w:p>
    <w:p>
      <w:pPr>
        <w:spacing w:after="60"/>
      </w:pPr>
      <w:r>
        <w:rPr>
          <w:b/>
        </w:rPr>
        <w:t>Question ID:</w:t>
      </w:r>
      <w:r>
        <w:t xml:space="preserve"> 1713</w:t>
      </w:r>
    </w:p>
    <w:p>
      <w:pPr>
        <w:spacing w:after="60"/>
      </w:pPr>
      <w:r>
        <w:rPr>
          <w:b/>
        </w:rPr>
        <w:t>Question:</w:t>
      </w:r>
    </w:p>
    <w:p>
      <w:pPr>
        <w:ind w:left="259"/>
      </w:pPr>
      <w:r>
        <w:t>A group of investigators is currently conducting a phase I clinical trial for a newly developed synthetic opioid that has twice the analgesic capability of morphine. After oral ingestion of a fixed dose by several volunteers, the plasma concentration of the drug is measured and determined to be subtherapeutic. Rectal administration of the same dose of the drug shows a plasma concentration well within the therapeutic range, almost double the level measured after oral intake. Which of the following best accounts for the observed difference in drug concentration following rectal administration when compared to oral administration?</w:t>
      </w:r>
    </w:p>
    <w:p>
      <w:pPr>
        <w:spacing w:after="60"/>
      </w:pPr>
      <w:r>
        <w:rPr>
          <w:b/>
        </w:rPr>
        <w:t>Answer choices:</w:t>
      </w:r>
    </w:p>
    <w:p>
      <w:pPr>
        <w:spacing w:after="40"/>
        <w:ind w:left="317" w:hanging="317"/>
      </w:pPr>
      <w:r>
        <w:rPr>
          <w:b/>
          <w:color w:val="1F4D78"/>
        </w:rPr>
        <w:t xml:space="preserve">A. </w:t>
      </w:r>
      <w:r>
        <w:t>Decreased drug delivery to the liver</w:t>
      </w:r>
    </w:p>
    <w:p>
      <w:pPr>
        <w:spacing w:after="40"/>
        <w:ind w:left="317" w:hanging="317"/>
      </w:pPr>
      <w:r>
        <w:rPr>
          <w:b/>
        </w:rPr>
        <w:t xml:space="preserve">B. </w:t>
      </w:r>
      <w:r>
        <w:t>Greater blood flow to this region of the intestine</w:t>
      </w:r>
    </w:p>
    <w:p>
      <w:pPr>
        <w:spacing w:after="40"/>
        <w:ind w:left="317" w:hanging="317"/>
      </w:pPr>
      <w:r>
        <w:rPr>
          <w:b/>
        </w:rPr>
        <w:t xml:space="preserve">C. </w:t>
      </w:r>
      <w:r>
        <w:t>Increased absorption rate of the drug</w:t>
      </w:r>
    </w:p>
    <w:p>
      <w:pPr>
        <w:spacing w:after="40"/>
        <w:ind w:left="317" w:hanging="317"/>
      </w:pPr>
      <w:r>
        <w:rPr>
          <w:b/>
        </w:rPr>
        <w:t xml:space="preserve">D. </w:t>
      </w:r>
      <w:r>
        <w:t>Larger mucosal surface area</w:t>
      </w:r>
    </w:p>
    <w:p>
      <w:pPr>
        <w:spacing w:after="40"/>
        <w:ind w:left="317" w:hanging="317"/>
      </w:pPr>
      <w:r>
        <w:rPr>
          <w:b/>
        </w:rPr>
        <w:t xml:space="preserve">E. </w:t>
      </w:r>
      <w:r>
        <w:t>Reduced renal blood flow</w:t>
      </w:r>
    </w:p>
    <w:p>
      <w:pPr>
        <w:spacing w:after="60"/>
      </w:pPr>
      <w:r>
        <w:rPr>
          <w:b/>
        </w:rPr>
        <w:t>Correct answer:</w:t>
      </w:r>
      <w:r>
        <w:t xml:space="preserve"> A. Decreased drug delivery to the liver</w:t>
      </w:r>
    </w:p>
    <w:p>
      <w:pPr>
        <w:spacing w:after="60"/>
      </w:pPr>
      <w:r>
        <w:rPr>
          <w:b/>
        </w:rPr>
        <w:t>Educational objective:</w:t>
      </w:r>
      <w:r>
        <w:t xml:space="preserve"> Bioavailability is the fraction of an administered drug that reaches the systemic circulation unchanged. Drugs administered orally enter the portal circulation and are subject to first-pass metabolism. Rectal administration is capable of partially bypassing first-pass metabolism as a proportion of rectal blood flow enters the systemic circulation directly. Drugs that undergo extensive first-pass metabolism have increased bioavailability when administered rectally.</w:t>
      </w:r>
    </w:p>
    <w:p>
      <w:pPr>
        <w:pStyle w:val="Heading2"/>
      </w:pPr>
      <w:r>
        <w:t>Question 28 | Item 28 of 32 | Question ID 17636</w:t>
      </w:r>
    </w:p>
    <w:p>
      <w:pPr>
        <w:spacing w:after="60"/>
      </w:pPr>
      <w:r>
        <w:rPr>
          <w:b/>
        </w:rPr>
        <w:t>Question ID:</w:t>
      </w:r>
      <w:r>
        <w:t xml:space="preserve"> 17636</w:t>
      </w:r>
    </w:p>
    <w:p>
      <w:pPr>
        <w:spacing w:after="60"/>
      </w:pPr>
      <w:r>
        <w:rPr>
          <w:b/>
        </w:rPr>
        <w:t>Question:</w:t>
      </w:r>
    </w:p>
    <w:p>
      <w:pPr>
        <w:ind w:left="259"/>
      </w:pPr>
      <w:r>
        <w:t>Researchers are developing a new glycopeptide antibiotic similar to vancomycin. Susceptibility testing reveals that the new drug is bactericidal against gram-positive organisms at serum concentrations above 15 ug/mL. Two different dosage regimens are developed to achieve a target serum trough concentration of 15-20 ug/mL: one administered as 1 gram every 6 hours and the other as 2 grams every 12 hours. The two regimens are tested in healthy volunteers during an early-phase clinical trial, and the following pharmacokinetic profiles are obtained. 2 grams q12 1 gram Glycoprotein concentration Glycoprotei Time (hrs) Compared to the 12-hour dosing regimen, the 6-hour regimen is most likely to exhibit which of the following features?</w:t>
      </w:r>
    </w:p>
    <w:p>
      <w:pPr>
        <w:spacing w:after="60"/>
      </w:pPr>
      <w:r>
        <w:rPr>
          <w:b/>
        </w:rPr>
        <w:t>Answer choices:</w:t>
      </w:r>
    </w:p>
    <w:p>
      <w:pPr>
        <w:spacing w:after="40"/>
        <w:ind w:left="317" w:hanging="317"/>
      </w:pPr>
      <w:r>
        <w:rPr>
          <w:b/>
        </w:rPr>
        <w:t xml:space="preserve">A. </w:t>
      </w:r>
      <w:r>
        <w:t>Decreased renal clearance</w:t>
      </w:r>
    </w:p>
    <w:p>
      <w:pPr>
        <w:spacing w:after="40"/>
        <w:ind w:left="317" w:hanging="317"/>
      </w:pPr>
      <w:r>
        <w:rPr>
          <w:b/>
        </w:rPr>
        <w:t xml:space="preserve">B. </w:t>
      </w:r>
      <w:r>
        <w:t>Higher average plasma drug levels</w:t>
      </w:r>
    </w:p>
    <w:p>
      <w:pPr>
        <w:spacing w:after="40"/>
        <w:ind w:left="317" w:hanging="317"/>
      </w:pPr>
      <w:r>
        <w:rPr>
          <w:b/>
        </w:rPr>
        <w:t xml:space="preserve">C. </w:t>
      </w:r>
      <w:r>
        <w:t>Improved patient compliance</w:t>
      </w:r>
    </w:p>
    <w:p>
      <w:pPr>
        <w:spacing w:after="40"/>
        <w:ind w:left="317" w:hanging="317"/>
      </w:pPr>
      <w:r>
        <w:rPr>
          <w:b/>
          <w:color w:val="1F4D78"/>
        </w:rPr>
        <w:t xml:space="preserve">D. </w:t>
      </w:r>
      <w:r>
        <w:t>Lower drug toxicity</w:t>
      </w:r>
    </w:p>
    <w:p>
      <w:pPr>
        <w:spacing w:after="40"/>
        <w:ind w:left="317" w:hanging="317"/>
      </w:pPr>
      <w:r>
        <w:rPr>
          <w:b/>
        </w:rPr>
        <w:t xml:space="preserve">E. </w:t>
      </w:r>
      <w:r>
        <w:t>Narrower therapeutic window</w:t>
      </w:r>
    </w:p>
    <w:p>
      <w:pPr>
        <w:spacing w:after="60"/>
      </w:pPr>
      <w:r>
        <w:rPr>
          <w:b/>
        </w:rPr>
        <w:t>Correct answer:</w:t>
      </w:r>
      <w:r>
        <w:t xml:space="preserve"> D. Lower drug toxicity</w:t>
      </w:r>
    </w:p>
    <w:p>
      <w:pPr>
        <w:spacing w:after="60"/>
      </w:pPr>
      <w:r>
        <w:rPr>
          <w:b/>
        </w:rPr>
        <w:t>Educational objective:</w:t>
      </w:r>
      <w:r>
        <w:t xml:space="preserve"> Drug dosing regimens with more frequent dosing have lower peak and average drug levels, which can help reduce drug toxicity.</w:t>
      </w:r>
    </w:p>
    <w:p>
      <w:pPr>
        <w:pStyle w:val="Heading2"/>
      </w:pPr>
      <w:r>
        <w:t>Question 29 | Item 29 of 32 | Question ID 18565</w:t>
      </w:r>
    </w:p>
    <w:p>
      <w:pPr>
        <w:spacing w:after="60"/>
      </w:pPr>
      <w:r>
        <w:rPr>
          <w:b/>
        </w:rPr>
        <w:t>Question ID:</w:t>
      </w:r>
      <w:r>
        <w:t xml:space="preserve"> 18565</w:t>
      </w:r>
    </w:p>
    <w:p>
      <w:pPr>
        <w:spacing w:after="60"/>
      </w:pPr>
      <w:r>
        <w:rPr>
          <w:b/>
        </w:rPr>
        <w:t>Question:</w:t>
      </w:r>
    </w:p>
    <w:p>
      <w:pPr>
        <w:ind w:left="259"/>
      </w:pPr>
      <w:r>
        <w:t>A 17-year-old girl comes to the office due to worsening acne. The patient's acne had been well controlled with oral doxycycline therapy. However, over the past month, the acne has worsened on her face and back. The patient was recently diagnosed with iron deficiency anemia due to abnormal uterine bleeding and began taking a combined oral contraceptive and an iron supplement. Physical examination shows comedones and pustules on her face and upper back. The remainder of the examination shows no abnormalities. Which of the following is the most likely cause of this patient's worsening symptoms?</w:t>
      </w:r>
    </w:p>
    <w:p>
      <w:pPr>
        <w:spacing w:after="60"/>
      </w:pPr>
      <w:r>
        <w:rPr>
          <w:b/>
        </w:rPr>
        <w:t>Answer choices:</w:t>
      </w:r>
    </w:p>
    <w:p>
      <w:pPr>
        <w:spacing w:after="40"/>
        <w:ind w:left="317" w:hanging="317"/>
      </w:pPr>
      <w:r>
        <w:rPr>
          <w:b/>
        </w:rPr>
        <w:t xml:space="preserve">A. </w:t>
      </w:r>
      <w:r>
        <w:t>Adverse effect of the hormonal therapy</w:t>
      </w:r>
    </w:p>
    <w:p>
      <w:pPr>
        <w:spacing w:after="40"/>
        <w:ind w:left="317" w:hanging="317"/>
      </w:pPr>
      <w:r>
        <w:rPr>
          <w:b/>
        </w:rPr>
        <w:t xml:space="preserve">B. </w:t>
      </w:r>
      <w:r>
        <w:t>Bacterial resistance to the antibiotic</w:t>
      </w:r>
    </w:p>
    <w:p>
      <w:pPr>
        <w:spacing w:after="40"/>
        <w:ind w:left="317" w:hanging="317"/>
      </w:pPr>
      <w:r>
        <w:rPr>
          <w:b/>
          <w:color w:val="1F4D78"/>
        </w:rPr>
        <w:t xml:space="preserve">C. </w:t>
      </w:r>
      <w:r>
        <w:t>Decreased absorption of the antibiotic</w:t>
      </w:r>
    </w:p>
    <w:p>
      <w:pPr>
        <w:spacing w:after="40"/>
        <w:ind w:left="317" w:hanging="317"/>
      </w:pPr>
      <w:r>
        <w:rPr>
          <w:b/>
        </w:rPr>
        <w:t xml:space="preserve">D. </w:t>
      </w:r>
      <w:r>
        <w:t>Increased clearance of the antibiotic</w:t>
      </w:r>
    </w:p>
    <w:p>
      <w:pPr>
        <w:spacing w:after="40"/>
        <w:ind w:left="317" w:hanging="317"/>
      </w:pPr>
      <w:r>
        <w:rPr>
          <w:b/>
        </w:rPr>
        <w:t xml:space="preserve">E. </w:t>
      </w:r>
      <w:r>
        <w:t>Increased protein binding of the antibiotic</w:t>
      </w:r>
    </w:p>
    <w:p>
      <w:pPr>
        <w:spacing w:after="60"/>
      </w:pPr>
      <w:r>
        <w:rPr>
          <w:b/>
        </w:rPr>
        <w:t>Correct answer:</w:t>
      </w:r>
      <w:r>
        <w:t xml:space="preserve"> C. Decreased absorption of the antibiotic</w:t>
      </w:r>
    </w:p>
    <w:p>
      <w:pPr>
        <w:spacing w:after="60"/>
      </w:pPr>
      <w:r>
        <w:rPr>
          <w:b/>
        </w:rPr>
        <w:t>Educational objective:</w:t>
      </w:r>
      <w:r>
        <w:t xml:space="preserve"> Tetracyclines interact with polyvalent cations (eg, iron, calcium, aluminum, magnesium) to form nonabsorbable chelate complexes in the gastrointestinal tract. This can lead to significantly decreased drug absorption and therapeutic effect. Fluoroquinolones and thyroxine are also susceptible to chelation.</w:t>
      </w:r>
    </w:p>
    <w:p>
      <w:pPr>
        <w:pStyle w:val="Heading2"/>
      </w:pPr>
      <w:r>
        <w:t>Question 30 | Item 30 of 32 | Question ID 713</w:t>
      </w:r>
    </w:p>
    <w:p>
      <w:pPr>
        <w:spacing w:after="60"/>
      </w:pPr>
      <w:r>
        <w:rPr>
          <w:b/>
        </w:rPr>
        <w:t>Question ID:</w:t>
      </w:r>
      <w:r>
        <w:t xml:space="preserve"> 713</w:t>
      </w:r>
    </w:p>
    <w:p>
      <w:pPr>
        <w:spacing w:after="60"/>
      </w:pPr>
      <w:r>
        <w:rPr>
          <w:b/>
        </w:rPr>
        <w:t>Question:</w:t>
      </w:r>
    </w:p>
    <w:p>
      <w:pPr>
        <w:ind w:left="259"/>
      </w:pPr>
      <w:r>
        <w:t>A 64-year-old woman comes to the hospital due to sudden-onset right arm weakness and difficulty speaking, which completely resolved within 20 minutes. The patient has had no shaking movements, headache, nausea, photophobia, or anxiety. She has a history of hypertension and hypercholesterolemia and takes amlodipine and rosuvastatin, respectively. Her blood pressure is 125/70 mm Hg and pulse is 78/min and regular. Neurologic examination is unremarkable. Fingerstick glucose is within normal limits. ECG shows normal sinus rhythm. Carotid Doppler reveals mild left common carotid artery stenosis. MRI of the brain and echocardiogram are unremarkable. If the patient is started on an additional medication that is indicated for her condition, which of the following adverse effects is most likely to occur?</w:t>
      </w:r>
    </w:p>
    <w:p>
      <w:pPr>
        <w:spacing w:after="60"/>
      </w:pPr>
      <w:r>
        <w:rPr>
          <w:b/>
        </w:rPr>
        <w:t>Answer choices:</w:t>
      </w:r>
    </w:p>
    <w:p>
      <w:pPr>
        <w:spacing w:after="40"/>
        <w:ind w:left="317" w:hanging="317"/>
      </w:pPr>
      <w:r>
        <w:rPr>
          <w:b/>
        </w:rPr>
        <w:t xml:space="preserve">A. </w:t>
      </w:r>
      <w:r>
        <w:t>Central nervous system depression</w:t>
      </w:r>
    </w:p>
    <w:p>
      <w:pPr>
        <w:spacing w:after="40"/>
        <w:ind w:left="317" w:hanging="317"/>
      </w:pPr>
      <w:r>
        <w:rPr>
          <w:b/>
          <w:color w:val="1F4D78"/>
        </w:rPr>
        <w:t xml:space="preserve">B. </w:t>
      </w:r>
      <w:r>
        <w:t>Gastrointestinal bleeding</w:t>
      </w:r>
    </w:p>
    <w:p>
      <w:pPr>
        <w:spacing w:after="40"/>
        <w:ind w:left="317" w:hanging="317"/>
      </w:pPr>
      <w:r>
        <w:rPr>
          <w:b/>
        </w:rPr>
        <w:t xml:space="preserve">C. </w:t>
      </w:r>
      <w:r>
        <w:t>Hyperpnea and vertigo</w:t>
      </w:r>
    </w:p>
    <w:p>
      <w:pPr>
        <w:spacing w:after="40"/>
        <w:ind w:left="317" w:hanging="317"/>
      </w:pPr>
      <w:r>
        <w:rPr>
          <w:b/>
        </w:rPr>
        <w:t xml:space="preserve">D. </w:t>
      </w:r>
      <w:r>
        <w:t>Orthostatic hypotension</w:t>
      </w:r>
    </w:p>
    <w:p>
      <w:pPr>
        <w:spacing w:after="40"/>
        <w:ind w:left="317" w:hanging="317"/>
      </w:pPr>
      <w:r>
        <w:rPr>
          <w:b/>
        </w:rPr>
        <w:t xml:space="preserve">E. </w:t>
      </w:r>
      <w:r>
        <w:t>Sexual dysfunction</w:t>
      </w:r>
    </w:p>
    <w:p>
      <w:pPr>
        <w:spacing w:after="40"/>
        <w:ind w:left="317" w:hanging="317"/>
      </w:pPr>
      <w:r>
        <w:rPr>
          <w:b/>
        </w:rPr>
        <w:t xml:space="preserve">F. </w:t>
      </w:r>
      <w:r>
        <w:t>Urinary bladder cancer</w:t>
      </w:r>
    </w:p>
    <w:p>
      <w:pPr>
        <w:spacing w:after="60"/>
      </w:pPr>
      <w:r>
        <w:rPr>
          <w:b/>
        </w:rPr>
        <w:t>Correct answer:</w:t>
      </w:r>
      <w:r>
        <w:t xml:space="preserve"> B. Gastrointestinal bleeding</w:t>
      </w:r>
    </w:p>
    <w:p>
      <w:pPr>
        <w:spacing w:after="60"/>
      </w:pPr>
      <w:r>
        <w:rPr>
          <w:b/>
        </w:rPr>
        <w:t>Educational objective:</w:t>
      </w:r>
      <w:r>
        <w:t xml:space="preserve"> Gastrointestinal (GI) mucosal injury and bleeding are the most common side effects of aspirin. These are due primarily to cyclooxygenase-1 inhibition, which results in impaired prostaglandin-dependent GI mucosal defense and decreased platelet aggregation.</w:t>
      </w:r>
    </w:p>
    <w:p>
      <w:pPr>
        <w:pStyle w:val="Heading2"/>
      </w:pPr>
      <w:r>
        <w:t>Question 31 | Item 31 of 32 | Question ID 139</w:t>
      </w:r>
    </w:p>
    <w:p>
      <w:pPr>
        <w:spacing w:after="60"/>
      </w:pPr>
      <w:r>
        <w:rPr>
          <w:b/>
        </w:rPr>
        <w:t>Question ID:</w:t>
      </w:r>
      <w:r>
        <w:t xml:space="preserve"> 139</w:t>
      </w:r>
    </w:p>
    <w:p>
      <w:pPr>
        <w:spacing w:after="60"/>
      </w:pPr>
      <w:r>
        <w:rPr>
          <w:b/>
        </w:rPr>
        <w:t>Question:</w:t>
      </w:r>
    </w:p>
    <w:p>
      <w:pPr>
        <w:ind w:left="259"/>
      </w:pPr>
      <w:r>
        <w:t>A 71-year-old man with chronic stable angina comes to the office for routine follow-up. He has occasional episodes of chest pain that improve after taking sublingual nitroglycerin. The patient also has a history of hypertension and hypercholesterolemia and takes multiple medications for his conditions. Blood pressure is 140/80 mm Hg and pulse is 68/min and regular. Examination reveals normal heart sounds. While discussing a plan to start isosorbide dinitrate therapy, the patient becomes concerned about the high dose of oral isosorbide dinitrate compared to sublingual nitroglycerin. Which of the following is the most likely reason for using a high dose of oral nitrate?</w:t>
      </w:r>
    </w:p>
    <w:p>
      <w:pPr>
        <w:spacing w:after="60"/>
      </w:pPr>
      <w:r>
        <w:rPr>
          <w:b/>
        </w:rPr>
        <w:t>Answer choices:</w:t>
      </w:r>
    </w:p>
    <w:p>
      <w:pPr>
        <w:spacing w:after="40"/>
        <w:ind w:left="317" w:hanging="317"/>
      </w:pPr>
      <w:r>
        <w:rPr>
          <w:b/>
        </w:rPr>
        <w:t xml:space="preserve">A. </w:t>
      </w:r>
      <w:r>
        <w:t>Drug tolerance prevention</w:t>
      </w:r>
    </w:p>
    <w:p>
      <w:pPr>
        <w:spacing w:after="40"/>
        <w:ind w:left="317" w:hanging="317"/>
      </w:pPr>
      <w:r>
        <w:rPr>
          <w:b/>
          <w:color w:val="1F4D78"/>
        </w:rPr>
        <w:t xml:space="preserve">B. </w:t>
      </w:r>
      <w:r>
        <w:t>High first-pass metabolism</w:t>
      </w:r>
    </w:p>
    <w:p>
      <w:pPr>
        <w:spacing w:after="40"/>
        <w:ind w:left="317" w:hanging="317"/>
      </w:pPr>
      <w:r>
        <w:rPr>
          <w:b/>
        </w:rPr>
        <w:t xml:space="preserve">C. </w:t>
      </w:r>
      <w:r>
        <w:t>High serum protein binding</w:t>
      </w:r>
    </w:p>
    <w:p>
      <w:pPr>
        <w:spacing w:after="40"/>
        <w:ind w:left="317" w:hanging="317"/>
      </w:pPr>
      <w:r>
        <w:rPr>
          <w:b/>
        </w:rPr>
        <w:t xml:space="preserve">D. </w:t>
      </w:r>
      <w:r>
        <w:t>High volume of distribution</w:t>
      </w:r>
    </w:p>
    <w:p>
      <w:pPr>
        <w:spacing w:after="40"/>
        <w:ind w:left="317" w:hanging="317"/>
      </w:pPr>
      <w:r>
        <w:rPr>
          <w:b/>
        </w:rPr>
        <w:t xml:space="preserve">E. </w:t>
      </w:r>
      <w:r>
        <w:t>Low intestinal absorption</w:t>
      </w:r>
    </w:p>
    <w:p>
      <w:pPr>
        <w:spacing w:after="60"/>
      </w:pPr>
      <w:r>
        <w:rPr>
          <w:b/>
        </w:rPr>
        <w:t>Correct answer:</w:t>
      </w:r>
      <w:r>
        <w:t xml:space="preserve"> B. High first-pass metabolism</w:t>
      </w:r>
    </w:p>
    <w:p>
      <w:pPr>
        <w:spacing w:after="60"/>
      </w:pPr>
      <w:r>
        <w:rPr>
          <w:b/>
        </w:rPr>
        <w:t>Educational objective:</w:t>
      </w:r>
      <w:r>
        <w:t xml:space="preserve"> Isosorbide dinitrate has a low bioavailability due to extensive first-pass hepatic metabolism prior to release in systemic circulation. Sublingual nitroglycerin is absorbed directly from oral mucosa into the venous circulation and has a higher bioavailability.</w:t>
      </w:r>
    </w:p>
    <w:p>
      <w:pPr>
        <w:pStyle w:val="Heading2"/>
      </w:pPr>
      <w:r>
        <w:t>Question 32 | Item 32 of 32 | Question ID 14919</w:t>
      </w:r>
    </w:p>
    <w:p>
      <w:pPr>
        <w:spacing w:after="60"/>
      </w:pPr>
      <w:r>
        <w:rPr>
          <w:b/>
        </w:rPr>
        <w:t>Question ID:</w:t>
      </w:r>
      <w:r>
        <w:t xml:space="preserve"> 14919</w:t>
      </w:r>
    </w:p>
    <w:p>
      <w:pPr>
        <w:spacing w:after="60"/>
      </w:pPr>
      <w:r>
        <w:rPr>
          <w:b/>
        </w:rPr>
        <w:t>Question:</w:t>
      </w:r>
    </w:p>
    <w:p>
      <w:pPr>
        <w:ind w:left="259"/>
      </w:pPr>
      <w:r>
        <w:t>A 68-year-old woman comes to the office due to a burning sensation in her chest and throat for the past 2 weeks. Associated symptoms include trouble swallowing. Medical history is significant for osteoporosis, and she has no known drug allergies. The patient has smoked half a pack of cigarettes daily for 50 years, and does not use alcohol or illicit drugs. Temperature is 36.7 C (98 F), blood pressure is 110/70 mm Hg, and pulse is 70/min. BMI is 20 kg/mr. Cardiopulmonary examination shows clear lungs and normal S1 and S2. The abdomen is soft and nontender. Laboratory results are normal. It is determined that the patient's current symptoms are caused by one of her medications, which is discontinued. Her symptoms subsequently resolve. The medication responsible for this patient's presentation is also associated with which of the following side effects?</w:t>
      </w:r>
    </w:p>
    <w:p>
      <w:pPr>
        <w:spacing w:after="60"/>
      </w:pPr>
      <w:r>
        <w:rPr>
          <w:b/>
        </w:rPr>
        <w:t>Answer choices:</w:t>
      </w:r>
    </w:p>
    <w:p>
      <w:pPr>
        <w:spacing w:after="40"/>
        <w:ind w:left="317" w:hanging="317"/>
      </w:pPr>
      <w:r>
        <w:rPr>
          <w:b/>
        </w:rPr>
        <w:t xml:space="preserve">A. </w:t>
      </w:r>
      <w:r>
        <w:t>Chronic kidney disease</w:t>
      </w:r>
    </w:p>
    <w:p>
      <w:pPr>
        <w:spacing w:after="40"/>
        <w:ind w:left="317" w:hanging="317"/>
      </w:pPr>
      <w:r>
        <w:rPr>
          <w:b/>
        </w:rPr>
        <w:t xml:space="preserve">B. </w:t>
      </w:r>
      <w:r>
        <w:t>Hypercalcemia</w:t>
      </w:r>
    </w:p>
    <w:p>
      <w:pPr>
        <w:spacing w:after="40"/>
        <w:ind w:left="317" w:hanging="317"/>
      </w:pPr>
      <w:r>
        <w:rPr>
          <w:b/>
          <w:color w:val="1F4D78"/>
        </w:rPr>
        <w:t xml:space="preserve">C. </w:t>
      </w:r>
      <w:r>
        <w:t>Osteonecrosis of the jaw</w:t>
      </w:r>
    </w:p>
    <w:p>
      <w:pPr>
        <w:spacing w:after="40"/>
        <w:ind w:left="317" w:hanging="317"/>
      </w:pPr>
      <w:r>
        <w:rPr>
          <w:b/>
        </w:rPr>
        <w:t xml:space="preserve">D. </w:t>
      </w:r>
      <w:r>
        <w:t>Venous thromboembolism</w:t>
      </w:r>
    </w:p>
    <w:p>
      <w:pPr>
        <w:spacing w:after="40"/>
        <w:ind w:left="317" w:hanging="317"/>
      </w:pPr>
      <w:r>
        <w:rPr>
          <w:b/>
        </w:rPr>
        <w:t xml:space="preserve">E. </w:t>
      </w:r>
      <w:r>
        <w:t>Vitamin Biz deficiency</w:t>
      </w:r>
    </w:p>
    <w:p>
      <w:pPr>
        <w:spacing w:after="60"/>
      </w:pPr>
      <w:r>
        <w:rPr>
          <w:b/>
        </w:rPr>
        <w:t>Correct answer:</w:t>
      </w:r>
      <w:r>
        <w:t xml:space="preserve"> C. Osteonecrosis of the jaw</w:t>
      </w:r>
    </w:p>
    <w:p>
      <w:pPr>
        <w:spacing w:after="60"/>
      </w:pPr>
      <w:r>
        <w:rPr>
          <w:b/>
        </w:rPr>
        <w:t>Educational objective:</w:t>
      </w:r>
      <w:r>
        <w:t xml:space="preserve"> Medication-induced esophagitis is a common adverse effect of bisphosphonates. Bisphosphonates are also associated with increased risk of osteonecrosis of the jaw and atypical femoral fractures.</w:t>
      </w:r>
    </w:p>
    <w:p>
      <w:pPr>
        <w:pStyle w:val="Heading2"/>
      </w:pPr>
      <w:r>
        <w:t>Question 33 | Item 1 of 1 | Question ID 1709</w:t>
      </w:r>
    </w:p>
    <w:p>
      <w:pPr>
        <w:spacing w:after="60"/>
      </w:pPr>
      <w:r>
        <w:rPr>
          <w:b/>
        </w:rPr>
        <w:t>Question ID:</w:t>
      </w:r>
      <w:r>
        <w:t xml:space="preserve"> 1709</w:t>
      </w:r>
    </w:p>
    <w:p>
      <w:pPr>
        <w:spacing w:after="60"/>
      </w:pPr>
      <w:r>
        <w:rPr>
          <w:b/>
        </w:rPr>
        <w:t>Question:</w:t>
      </w:r>
    </w:p>
    <w:p>
      <w:pPr>
        <w:ind w:left="259"/>
      </w:pPr>
      <w:r>
        <w:t>Investigators assessing the bioavailability of a new drug administer it intravenously (IV) to a volunteer and measure plasma concentrations of the drug over time. After the drug is completely cleared from the volunteer's circulation, the investigators administer the same dose of the drug orally (PO) and again measure plasma concentrations of the drug over time. The data obtained are plotted on the graph shown below. IV PO Concentration Time Which of the following is the best determinant of oral bioavailability of this drug? Concentration Time Which of the following is the best determinant of oral bioavailability of this drug?</w:t>
      </w:r>
    </w:p>
    <w:p>
      <w:pPr>
        <w:spacing w:after="60"/>
      </w:pPr>
      <w:r>
        <w:rPr>
          <w:b/>
        </w:rPr>
        <w:t>Answer choices:</w:t>
      </w:r>
    </w:p>
    <w:p>
      <w:pPr>
        <w:spacing w:after="40"/>
        <w:ind w:left="317" w:hanging="317"/>
      </w:pPr>
      <w:r>
        <w:rPr>
          <w:b/>
        </w:rPr>
        <w:t xml:space="preserve">A. </w:t>
      </w:r>
      <w:r>
        <w:t>Area under the PO curve</w:t>
      </w:r>
    </w:p>
    <w:p>
      <w:pPr>
        <w:spacing w:after="40"/>
        <w:ind w:left="317" w:hanging="317"/>
      </w:pPr>
      <w:r>
        <w:rPr>
          <w:b/>
          <w:color w:val="1F4D78"/>
        </w:rPr>
        <w:t xml:space="preserve">B. </w:t>
      </w:r>
      <w:r>
        <w:t>Area under the PO curve divided by area under the IV curve</w:t>
      </w:r>
    </w:p>
    <w:p>
      <w:pPr>
        <w:spacing w:after="40"/>
        <w:ind w:left="317" w:hanging="317"/>
      </w:pPr>
      <w:r>
        <w:rPr>
          <w:b/>
        </w:rPr>
        <w:t xml:space="preserve">C. </w:t>
      </w:r>
      <w:r>
        <w:t>Maximal concentration at the peak of the PO curve</w:t>
      </w:r>
    </w:p>
    <w:p>
      <w:pPr>
        <w:spacing w:after="40"/>
        <w:ind w:left="317" w:hanging="317"/>
      </w:pPr>
      <w:r>
        <w:rPr>
          <w:b/>
        </w:rPr>
        <w:t xml:space="preserve">D. </w:t>
      </w:r>
      <w:r>
        <w:t>Maximal concentration at the peak of the PO curve divided by maximal concentration at the peak of the IV curve</w:t>
      </w:r>
    </w:p>
    <w:p>
      <w:pPr>
        <w:spacing w:after="60"/>
      </w:pPr>
      <w:r>
        <w:rPr>
          <w:b/>
        </w:rPr>
        <w:t>Correct answer:</w:t>
      </w:r>
      <w:r>
        <w:t xml:space="preserve"> B. Area under the PO curve divided by area under the IV curve</w:t>
      </w:r>
    </w:p>
    <w:p>
      <w:pPr>
        <w:spacing w:after="60"/>
      </w:pPr>
      <w:r>
        <w:rPr>
          <w:b/>
        </w:rPr>
        <w:t>Educational objective:</w:t>
      </w:r>
      <w:r>
        <w:t xml:space="preserve"> Bioavailability refers to the fraction of administered drug that reaches the systemic circulation. For a drug administered by any route other than intravenous (IV), bioavailability is usually less than 100%. Bioavailability can be determined by graphing plasma drug concentrations over time for a given dose administered by both the IV route and the other route being studied. Oral (PO) bioavailability is calculated by dividing the area under the PO curve by the area under the IV curve.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