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9D" w:rsidRPr="00034569" w:rsidRDefault="0049329D" w:rsidP="0049329D">
      <w:pPr>
        <w:pStyle w:val="TemplateHead"/>
        <w:rPr>
          <w:b/>
        </w:rPr>
      </w:pPr>
      <w:r w:rsidRPr="00034569">
        <w:rPr>
          <w:b/>
        </w:rPr>
        <w:t>Climate Change and Protected Areas in West Africa Project</w:t>
      </w:r>
      <w:r>
        <w:rPr>
          <w:b/>
        </w:rPr>
        <w:t xml:space="preserve"> (UNEP-WCMC)</w:t>
      </w:r>
    </w:p>
    <w:p w:rsidR="0049329D" w:rsidRPr="00EC55CB" w:rsidRDefault="0049329D" w:rsidP="0049329D">
      <w:pPr>
        <w:pStyle w:val="TemplateHe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103" w:hanging="5103"/>
        <w:rPr>
          <w:b/>
          <w:sz w:val="28"/>
        </w:rPr>
      </w:pPr>
      <w:r w:rsidRPr="00EC55CB">
        <w:rPr>
          <w:b/>
          <w:sz w:val="28"/>
        </w:rPr>
        <w:t xml:space="preserve">Title: </w:t>
      </w:r>
      <w:sdt>
        <w:sdtPr>
          <w:rPr>
            <w:b/>
            <w:sz w:val="28"/>
          </w:rPr>
          <w:id w:val="17056001"/>
          <w:placeholder>
            <w:docPart w:val="FB6B4044F19F4F16AB2F76A3872460F9"/>
          </w:placeholder>
          <w:text/>
        </w:sdtPr>
        <w:sdtContent>
          <w:r w:rsidR="008563AB">
            <w:rPr>
              <w:b/>
              <w:sz w:val="28"/>
              <w:lang w:val="en-GB"/>
            </w:rPr>
            <w:t>Inception Meeting Outline</w:t>
          </w:r>
        </w:sdtContent>
      </w:sdt>
      <w:r>
        <w:rPr>
          <w:b/>
          <w:sz w:val="28"/>
        </w:rPr>
        <w:tab/>
      </w:r>
      <w:r w:rsidRPr="009A4836">
        <w:rPr>
          <w:b/>
        </w:rPr>
        <w:t>Institution:</w:t>
      </w:r>
      <w:r>
        <w:rPr>
          <w:b/>
        </w:rPr>
        <w:t xml:space="preserve"> </w:t>
      </w:r>
      <w:sdt>
        <w:sdtPr>
          <w:rPr>
            <w:b/>
          </w:rPr>
          <w:id w:val="17056002"/>
          <w:placeholder>
            <w:docPart w:val="8A19F05539B644CDAAF5A3C149827997"/>
          </w:placeholder>
          <w:text/>
        </w:sdtPr>
        <w:sdtContent>
          <w:r w:rsidR="008563AB">
            <w:rPr>
              <w:b/>
              <w:lang w:val="en-GB"/>
            </w:rPr>
            <w:t>UNEP-WCMC</w:t>
          </w:r>
        </w:sdtContent>
      </w:sdt>
      <w:r>
        <w:rPr>
          <w:b/>
          <w:sz w:val="28"/>
        </w:rPr>
        <w:t xml:space="preserve"> </w:t>
      </w:r>
    </w:p>
    <w:p w:rsidR="0049329D" w:rsidRPr="005E4BD8" w:rsidRDefault="0049329D" w:rsidP="0049329D">
      <w:pPr>
        <w:pStyle w:val="TemplateHe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rPr>
          <w:b/>
        </w:rPr>
      </w:pPr>
      <w:r>
        <w:rPr>
          <w:b/>
        </w:rPr>
        <w:t>Edited/prepared</w:t>
      </w:r>
      <w:r w:rsidRPr="00EC55CB">
        <w:rPr>
          <w:b/>
        </w:rPr>
        <w:t xml:space="preserve"> by</w:t>
      </w:r>
      <w:r>
        <w:rPr>
          <w:b/>
        </w:rPr>
        <w:t xml:space="preserve">: </w:t>
      </w:r>
      <w:sdt>
        <w:sdtPr>
          <w:rPr>
            <w:b/>
          </w:rPr>
          <w:id w:val="17056003"/>
          <w:placeholder>
            <w:docPart w:val="E77B5E2232944EB6BCD677132FB3117E"/>
          </w:placeholder>
          <w:text/>
        </w:sdtPr>
        <w:sdtContent>
          <w:r w:rsidR="008563AB">
            <w:rPr>
              <w:b/>
              <w:lang w:val="en-GB"/>
            </w:rPr>
            <w:t>Siobhan Kenney</w:t>
          </w:r>
        </w:sdtContent>
      </w:sdt>
      <w:r w:rsidRPr="00B57828">
        <w:tab/>
      </w:r>
      <w:r>
        <w:t xml:space="preserve">Activity: </w:t>
      </w:r>
      <w:sdt>
        <w:sdtPr>
          <w:rPr>
            <w:b/>
          </w:rPr>
          <w:id w:val="2024360"/>
          <w:placeholder>
            <w:docPart w:val="BDEF995A6654423092FC597DE3FF3046"/>
          </w:placeholder>
          <w:text/>
        </w:sdtPr>
        <w:sdtContent>
          <w:r w:rsidR="008563AB">
            <w:rPr>
              <w:b/>
              <w:lang w:val="en-GB"/>
            </w:rPr>
            <w:t>4.1</w:t>
          </w:r>
        </w:sdtContent>
      </w:sdt>
    </w:p>
    <w:p w:rsidR="0049329D" w:rsidRPr="005E4BD8" w:rsidRDefault="0049329D" w:rsidP="0049329D">
      <w:pPr>
        <w:pStyle w:val="TemplateHe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rPr>
          <w:b/>
        </w:rPr>
      </w:pPr>
      <w:r w:rsidRPr="00221AC4">
        <w:rPr>
          <w:i/>
        </w:rPr>
        <w:t>Date:</w:t>
      </w:r>
      <w:r>
        <w:t xml:space="preserve"> </w:t>
      </w:r>
      <w:sdt>
        <w:sdtPr>
          <w:id w:val="17056004"/>
          <w:placeholder>
            <w:docPart w:val="7FFAE681093D4EF9850CE1FA3391F410"/>
          </w:placeholder>
          <w:date w:fullDate="2010-12-10T00:00:00Z">
            <w:dateFormat w:val="dd/MM/yyyy"/>
            <w:lid w:val="en-GB"/>
            <w:storeMappedDataAs w:val="dateTime"/>
            <w:calendar w:val="gregorian"/>
          </w:date>
        </w:sdtPr>
        <w:sdtContent>
          <w:r w:rsidR="008563AB">
            <w:rPr>
              <w:lang w:val="en-GB"/>
            </w:rPr>
            <w:t>10/12/2010</w:t>
          </w:r>
        </w:sdtContent>
      </w:sdt>
      <w:r w:rsidRPr="00B57828">
        <w:tab/>
      </w:r>
      <w:r w:rsidRPr="005E4BD8">
        <w:rPr>
          <w:szCs w:val="24"/>
        </w:rPr>
        <w:t>Budget Line</w:t>
      </w:r>
      <w:r>
        <w:rPr>
          <w:szCs w:val="24"/>
        </w:rPr>
        <w:t>:</w:t>
      </w:r>
      <w:r w:rsidRPr="005E4BD8">
        <w:rPr>
          <w:b/>
        </w:rPr>
        <w:t xml:space="preserve"> </w:t>
      </w:r>
      <w:sdt>
        <w:sdtPr>
          <w:rPr>
            <w:b/>
          </w:rPr>
          <w:id w:val="2024362"/>
          <w:placeholder>
            <w:docPart w:val="4DFADDBA8A56424CB2E8FD0FE449B2BF"/>
          </w:placeholder>
          <w:text/>
        </w:sdtPr>
        <w:sdtContent>
          <w:r w:rsidR="008563AB">
            <w:rPr>
              <w:b/>
              <w:lang w:val="en-GB"/>
            </w:rPr>
            <w:t>3201</w:t>
          </w:r>
        </w:sdtContent>
      </w:sdt>
    </w:p>
    <w:p w:rsidR="0049329D" w:rsidRPr="00B57828" w:rsidRDefault="0049329D" w:rsidP="0049329D">
      <w:pPr>
        <w:pStyle w:val="TemplateHe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</w:pPr>
      <w:r w:rsidRPr="00B57828">
        <w:rPr>
          <w:i/>
        </w:rPr>
        <w:t>Version</w:t>
      </w:r>
      <w:r w:rsidRPr="00221AC4">
        <w:rPr>
          <w:i/>
        </w:rPr>
        <w:t>:</w:t>
      </w:r>
      <w:r w:rsidRPr="00B57828">
        <w:t xml:space="preserve"> </w:t>
      </w:r>
      <w:sdt>
        <w:sdtPr>
          <w:id w:val="17056005"/>
          <w:placeholder>
            <w:docPart w:val="4A72E80E780B4963928178EA3796262F"/>
          </w:placeholder>
          <w:text/>
        </w:sdtPr>
        <w:sdtContent>
          <w:r w:rsidR="008563AB">
            <w:rPr>
              <w:lang w:val="en-GB"/>
            </w:rPr>
            <w:t>1.1</w:t>
          </w:r>
        </w:sdtContent>
      </w:sdt>
      <w:r>
        <w:tab/>
      </w:r>
      <w:r w:rsidRPr="00221AC4">
        <w:rPr>
          <w:i/>
        </w:rPr>
        <w:t>Status:</w:t>
      </w:r>
      <w:r w:rsidRPr="00B57828">
        <w:t xml:space="preserve"> </w:t>
      </w:r>
      <w:sdt>
        <w:sdtPr>
          <w:id w:val="17056006"/>
          <w:placeholder>
            <w:docPart w:val="FFB83CA2E9CE4231A790B4CE5DAED0C3"/>
          </w:placeholder>
          <w:comboBox>
            <w:listItem w:value="Choose an item."/>
            <w:listItem w:displayText="Draft" w:value="Draft"/>
            <w:listItem w:displayText="Final" w:value="Final"/>
          </w:comboBox>
        </w:sdtPr>
        <w:sdtContent>
          <w:r w:rsidR="008563AB">
            <w:rPr>
              <w:lang w:val="en-GB"/>
            </w:rPr>
            <w:t>Draft</w:t>
          </w:r>
        </w:sdtContent>
      </w:sdt>
    </w:p>
    <w:p w:rsidR="00830291" w:rsidRDefault="00830291" w:rsidP="00104C22">
      <w:pPr>
        <w:rPr>
          <w:lang w:val="en-GB"/>
        </w:rPr>
      </w:pPr>
      <w:r>
        <w:rPr>
          <w:lang w:val="en-GB"/>
        </w:rPr>
        <w:t>The</w:t>
      </w:r>
      <w:r w:rsidR="001D33F4">
        <w:rPr>
          <w:lang w:val="en-GB"/>
        </w:rPr>
        <w:t xml:space="preserve"> regional inception</w:t>
      </w:r>
      <w:r>
        <w:rPr>
          <w:lang w:val="en-GB"/>
        </w:rPr>
        <w:t xml:space="preserve"> </w:t>
      </w:r>
      <w:r w:rsidR="001D33F4">
        <w:rPr>
          <w:lang w:val="en-GB"/>
        </w:rPr>
        <w:t>is planned to be held in February 2011 to launch implementation of the project. The meeting will review project plans with core country representatives, present findings of the data review</w:t>
      </w:r>
      <w:r w:rsidR="0086776F">
        <w:rPr>
          <w:lang w:val="en-GB"/>
        </w:rPr>
        <w:t>s</w:t>
      </w:r>
      <w:r w:rsidR="001D33F4">
        <w:rPr>
          <w:lang w:val="en-GB"/>
        </w:rPr>
        <w:t xml:space="preserve">, and conduct initial training on climate change science and data. As such it </w:t>
      </w:r>
      <w:r w:rsidR="00094B28">
        <w:rPr>
          <w:lang w:val="en-GB"/>
        </w:rPr>
        <w:t>will be split into two parts: (1) project implementation; and (2) training.</w:t>
      </w:r>
    </w:p>
    <w:p w:rsidR="001D33F4" w:rsidRPr="001D33F4" w:rsidRDefault="001D33F4" w:rsidP="009272B8">
      <w:pPr>
        <w:pStyle w:val="IntenseQuote"/>
        <w:numPr>
          <w:ilvl w:val="0"/>
          <w:numId w:val="2"/>
        </w:numPr>
        <w:rPr>
          <w:sz w:val="24"/>
          <w:lang w:val="en-GB"/>
        </w:rPr>
      </w:pPr>
      <w:r w:rsidRPr="001D33F4">
        <w:rPr>
          <w:sz w:val="24"/>
          <w:lang w:val="en-GB"/>
        </w:rPr>
        <w:t>Project Implementation</w:t>
      </w:r>
    </w:p>
    <w:tbl>
      <w:tblPr>
        <w:tblStyle w:val="LightList-Accent5"/>
        <w:tblW w:w="0" w:type="auto"/>
        <w:tblLook w:val="04A0"/>
      </w:tblPr>
      <w:tblGrid>
        <w:gridCol w:w="2093"/>
        <w:gridCol w:w="5103"/>
        <w:gridCol w:w="2380"/>
      </w:tblGrid>
      <w:tr w:rsidR="00F2176E" w:rsidTr="007931A2">
        <w:trPr>
          <w:cnfStyle w:val="100000000000"/>
        </w:trPr>
        <w:tc>
          <w:tcPr>
            <w:cnfStyle w:val="001000000000"/>
            <w:tcW w:w="2093" w:type="dxa"/>
          </w:tcPr>
          <w:p w:rsidR="00F2176E" w:rsidRDefault="00F2176E" w:rsidP="001D33F4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5103" w:type="dxa"/>
          </w:tcPr>
          <w:p w:rsidR="00F2176E" w:rsidRDefault="00F2176E" w:rsidP="001D33F4">
            <w:pPr>
              <w:cnfStyle w:val="100000000000"/>
              <w:rPr>
                <w:b w:val="0"/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80" w:type="dxa"/>
          </w:tcPr>
          <w:p w:rsidR="00F2176E" w:rsidRDefault="00E247CC" w:rsidP="001D33F4">
            <w:pPr>
              <w:cnfStyle w:val="100000000000"/>
              <w:rPr>
                <w:b w:val="0"/>
                <w:lang w:val="en-GB"/>
              </w:rPr>
            </w:pPr>
            <w:r>
              <w:rPr>
                <w:lang w:val="en-GB"/>
              </w:rPr>
              <w:t>Result</w:t>
            </w:r>
          </w:p>
        </w:tc>
      </w:tr>
      <w:tr w:rsidR="00F2176E" w:rsidRPr="00F2176E" w:rsidTr="007931A2">
        <w:trPr>
          <w:cnfStyle w:val="000000100000"/>
        </w:trPr>
        <w:tc>
          <w:tcPr>
            <w:cnfStyle w:val="001000000000"/>
            <w:tcW w:w="2093" w:type="dxa"/>
          </w:tcPr>
          <w:p w:rsidR="00F2176E" w:rsidRPr="00F2176E" w:rsidRDefault="00F2176E" w:rsidP="001D33F4">
            <w:pPr>
              <w:rPr>
                <w:lang w:val="en-GB"/>
              </w:rPr>
            </w:pPr>
            <w:r w:rsidRPr="00F2176E">
              <w:rPr>
                <w:lang w:val="en-GB"/>
              </w:rPr>
              <w:t>Briefing</w:t>
            </w:r>
          </w:p>
        </w:tc>
        <w:tc>
          <w:tcPr>
            <w:tcW w:w="5103" w:type="dxa"/>
          </w:tcPr>
          <w:p w:rsidR="00F2176E" w:rsidRPr="00F2176E" w:rsidRDefault="00F2176E" w:rsidP="00F2176E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Overview of objectives and activities of the project over the next 5 years</w:t>
            </w:r>
            <w:r w:rsidR="005925D5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F2176E" w:rsidRPr="00F2176E" w:rsidRDefault="000700E4" w:rsidP="00E247CC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All participants informed</w:t>
            </w:r>
          </w:p>
        </w:tc>
      </w:tr>
      <w:tr w:rsidR="00F2176E" w:rsidTr="007931A2">
        <w:tc>
          <w:tcPr>
            <w:cnfStyle w:val="001000000000"/>
            <w:tcW w:w="2093" w:type="dxa"/>
          </w:tcPr>
          <w:p w:rsidR="00F2176E" w:rsidRPr="00F2176E" w:rsidRDefault="009124A7" w:rsidP="001D33F4">
            <w:pPr>
              <w:rPr>
                <w:lang w:val="en-GB"/>
              </w:rPr>
            </w:pPr>
            <w:r>
              <w:rPr>
                <w:lang w:val="en-GB"/>
              </w:rPr>
              <w:t>Technical partners</w:t>
            </w:r>
          </w:p>
        </w:tc>
        <w:tc>
          <w:tcPr>
            <w:tcW w:w="5103" w:type="dxa"/>
          </w:tcPr>
          <w:p w:rsidR="00F2176E" w:rsidRPr="00F2176E" w:rsidRDefault="009124A7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Presentations t</w:t>
            </w:r>
            <w:r w:rsidR="00F2176E" w:rsidRPr="00F2176E">
              <w:rPr>
                <w:lang w:val="en-GB"/>
              </w:rPr>
              <w:t>o be given by Hadley Centre, DICE,</w:t>
            </w:r>
            <w:r w:rsidR="008345B2">
              <w:rPr>
                <w:lang w:val="en-GB"/>
              </w:rPr>
              <w:t xml:space="preserve"> </w:t>
            </w:r>
            <w:r>
              <w:rPr>
                <w:lang w:val="en-GB"/>
              </w:rPr>
              <w:t>IUCN-Species Programme and Durham University</w:t>
            </w:r>
            <w:r w:rsidR="005925D5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F2176E" w:rsidRPr="00E247CC" w:rsidRDefault="00E247CC" w:rsidP="00E247CC">
            <w:pPr>
              <w:cnfStyle w:val="000000000000"/>
              <w:rPr>
                <w:lang w:val="en-GB"/>
              </w:rPr>
            </w:pPr>
            <w:r w:rsidRPr="00E247CC">
              <w:rPr>
                <w:lang w:val="en-GB"/>
              </w:rPr>
              <w:t>Sharing of expertise</w:t>
            </w:r>
            <w:r>
              <w:rPr>
                <w:lang w:val="en-GB"/>
              </w:rPr>
              <w:t xml:space="preserve"> and contribution to project explained</w:t>
            </w:r>
          </w:p>
        </w:tc>
      </w:tr>
      <w:tr w:rsidR="00F2176E" w:rsidTr="007931A2">
        <w:trPr>
          <w:cnfStyle w:val="000000100000"/>
        </w:trPr>
        <w:tc>
          <w:tcPr>
            <w:cnfStyle w:val="001000000000"/>
            <w:tcW w:w="2093" w:type="dxa"/>
          </w:tcPr>
          <w:p w:rsidR="00F2176E" w:rsidRPr="009124A7" w:rsidRDefault="009124A7" w:rsidP="001D33F4">
            <w:pPr>
              <w:rPr>
                <w:lang w:val="en-GB"/>
              </w:rPr>
            </w:pPr>
            <w:r w:rsidRPr="009124A7">
              <w:rPr>
                <w:lang w:val="en-GB"/>
              </w:rPr>
              <w:t>Current baseline studies</w:t>
            </w:r>
          </w:p>
        </w:tc>
        <w:tc>
          <w:tcPr>
            <w:tcW w:w="5103" w:type="dxa"/>
          </w:tcPr>
          <w:p w:rsidR="00F2176E" w:rsidRPr="009124A7" w:rsidRDefault="009124A7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Presentation of findings from baseline data studies and gap analysis</w:t>
            </w:r>
            <w:r w:rsidR="005925D5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F2176E" w:rsidRPr="00E247CC" w:rsidRDefault="00E247CC" w:rsidP="00E247CC">
            <w:pPr>
              <w:cnfStyle w:val="000000100000"/>
              <w:rPr>
                <w:lang w:val="en-GB"/>
              </w:rPr>
            </w:pPr>
            <w:r w:rsidRPr="00E247CC">
              <w:rPr>
                <w:lang w:val="en-GB"/>
              </w:rPr>
              <w:t xml:space="preserve">Data </w:t>
            </w:r>
            <w:r>
              <w:rPr>
                <w:lang w:val="en-GB"/>
              </w:rPr>
              <w:t>gap</w:t>
            </w:r>
            <w:r w:rsidRPr="00E247CC">
              <w:rPr>
                <w:lang w:val="en-GB"/>
              </w:rPr>
              <w:t>s identified</w:t>
            </w:r>
          </w:p>
        </w:tc>
      </w:tr>
      <w:tr w:rsidR="00F2176E" w:rsidTr="007931A2">
        <w:tc>
          <w:tcPr>
            <w:cnfStyle w:val="001000000000"/>
            <w:tcW w:w="2093" w:type="dxa"/>
          </w:tcPr>
          <w:p w:rsidR="00F2176E" w:rsidRPr="00E247CC" w:rsidRDefault="00E247CC" w:rsidP="00E247CC">
            <w:pPr>
              <w:rPr>
                <w:lang w:val="en-GB"/>
              </w:rPr>
            </w:pPr>
            <w:r w:rsidRPr="00E247CC">
              <w:rPr>
                <w:lang w:val="en-GB"/>
              </w:rPr>
              <w:t xml:space="preserve">Data availability </w:t>
            </w:r>
          </w:p>
        </w:tc>
        <w:tc>
          <w:tcPr>
            <w:tcW w:w="5103" w:type="dxa"/>
          </w:tcPr>
          <w:p w:rsidR="00F2176E" w:rsidRDefault="00E247CC" w:rsidP="001D33F4">
            <w:pPr>
              <w:cnfStyle w:val="000000000000"/>
              <w:rPr>
                <w:b/>
                <w:lang w:val="en-GB"/>
              </w:rPr>
            </w:pPr>
            <w:r>
              <w:rPr>
                <w:lang w:val="en-GB"/>
              </w:rPr>
              <w:t xml:space="preserve">Discussion </w:t>
            </w:r>
            <w:r w:rsidRPr="0086776F">
              <w:rPr>
                <w:lang w:val="en-GB"/>
              </w:rPr>
              <w:t>on data needed to</w:t>
            </w:r>
            <w:r>
              <w:rPr>
                <w:lang w:val="en-GB"/>
              </w:rPr>
              <w:t xml:space="preserve"> implement project and collection process</w:t>
            </w:r>
            <w:r w:rsidR="005925D5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F2176E" w:rsidRPr="00E247CC" w:rsidRDefault="00E247CC" w:rsidP="00E247CC">
            <w:pPr>
              <w:cnfStyle w:val="000000000000"/>
              <w:rPr>
                <w:lang w:val="en-GB"/>
              </w:rPr>
            </w:pPr>
            <w:r w:rsidRPr="00E247CC">
              <w:rPr>
                <w:lang w:val="en-GB"/>
              </w:rPr>
              <w:t>Agreement on data to collect and timeline</w:t>
            </w:r>
            <w:r>
              <w:rPr>
                <w:lang w:val="en-GB"/>
              </w:rPr>
              <w:t>s</w:t>
            </w:r>
          </w:p>
        </w:tc>
      </w:tr>
      <w:tr w:rsidR="00E247CC" w:rsidTr="007931A2">
        <w:trPr>
          <w:cnfStyle w:val="000000100000"/>
        </w:trPr>
        <w:tc>
          <w:tcPr>
            <w:cnfStyle w:val="001000000000"/>
            <w:tcW w:w="2093" w:type="dxa"/>
          </w:tcPr>
          <w:p w:rsidR="00E247CC" w:rsidRPr="00E247CC" w:rsidRDefault="00E247CC" w:rsidP="001D33F4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E247CC">
              <w:rPr>
                <w:lang w:val="en-GB"/>
              </w:rPr>
              <w:t>rototype website and tools</w:t>
            </w:r>
          </w:p>
        </w:tc>
        <w:tc>
          <w:tcPr>
            <w:tcW w:w="5103" w:type="dxa"/>
          </w:tcPr>
          <w:p w:rsidR="00E247CC" w:rsidRDefault="00E247CC" w:rsidP="00E247CC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Presentations</w:t>
            </w:r>
            <w:r w:rsidRPr="004E78CC">
              <w:rPr>
                <w:lang w:val="en-GB"/>
              </w:rPr>
              <w:t xml:space="preserve"> and videos on</w:t>
            </w:r>
            <w:r>
              <w:rPr>
                <w:lang w:val="en-GB"/>
              </w:rPr>
              <w:t xml:space="preserve"> website and tools </w:t>
            </w:r>
            <w:r w:rsidRPr="004E78CC">
              <w:rPr>
                <w:lang w:val="en-GB"/>
              </w:rPr>
              <w:t>with feedback collected</w:t>
            </w:r>
            <w:r w:rsidR="005925D5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E247CC" w:rsidRPr="00E247CC" w:rsidRDefault="00E247CC" w:rsidP="00E247CC">
            <w:pPr>
              <w:cnfStyle w:val="000000100000"/>
              <w:rPr>
                <w:lang w:val="en-GB"/>
              </w:rPr>
            </w:pPr>
            <w:r w:rsidRPr="00E247CC">
              <w:rPr>
                <w:lang w:val="en-GB"/>
              </w:rPr>
              <w:t xml:space="preserve">Feedback into </w:t>
            </w:r>
            <w:r>
              <w:rPr>
                <w:lang w:val="en-GB"/>
              </w:rPr>
              <w:t>second phases of development</w:t>
            </w:r>
          </w:p>
        </w:tc>
      </w:tr>
      <w:tr w:rsidR="005925D5" w:rsidTr="007931A2">
        <w:tc>
          <w:tcPr>
            <w:cnfStyle w:val="001000000000"/>
            <w:tcW w:w="2093" w:type="dxa"/>
          </w:tcPr>
          <w:p w:rsidR="005925D5" w:rsidRPr="00167956" w:rsidRDefault="005925D5" w:rsidP="0093052F">
            <w:pPr>
              <w:rPr>
                <w:lang w:val="en-GB"/>
              </w:rPr>
            </w:pPr>
            <w:r w:rsidRPr="00167956">
              <w:rPr>
                <w:lang w:val="en-GB"/>
              </w:rPr>
              <w:t>Mapping</w:t>
            </w:r>
          </w:p>
        </w:tc>
        <w:tc>
          <w:tcPr>
            <w:tcW w:w="5103" w:type="dxa"/>
          </w:tcPr>
          <w:p w:rsidR="005925D5" w:rsidRDefault="005925D5" w:rsidP="0093052F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Discussion of outcome mapping as monitoring and evaluation tools.</w:t>
            </w:r>
          </w:p>
        </w:tc>
        <w:tc>
          <w:tcPr>
            <w:tcW w:w="2380" w:type="dxa"/>
          </w:tcPr>
          <w:p w:rsidR="005925D5" w:rsidRPr="00167956" w:rsidRDefault="005925D5" w:rsidP="0093052F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Feedback into the mapping tool</w:t>
            </w:r>
          </w:p>
        </w:tc>
      </w:tr>
      <w:tr w:rsidR="00E247CC" w:rsidTr="007931A2">
        <w:trPr>
          <w:cnfStyle w:val="000000100000"/>
        </w:trPr>
        <w:tc>
          <w:tcPr>
            <w:cnfStyle w:val="001000000000"/>
            <w:tcW w:w="2093" w:type="dxa"/>
          </w:tcPr>
          <w:p w:rsidR="00E247CC" w:rsidRPr="00151BFB" w:rsidRDefault="00151BFB" w:rsidP="001D33F4">
            <w:pPr>
              <w:rPr>
                <w:lang w:val="en-GB"/>
              </w:rPr>
            </w:pPr>
            <w:r w:rsidRPr="00151BFB">
              <w:rPr>
                <w:lang w:val="en-GB"/>
              </w:rPr>
              <w:t>Branding and image</w:t>
            </w:r>
          </w:p>
        </w:tc>
        <w:tc>
          <w:tcPr>
            <w:tcW w:w="5103" w:type="dxa"/>
          </w:tcPr>
          <w:p w:rsidR="00E247CC" w:rsidRDefault="00151BFB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Discussion and consensus reached on project branding (refer to IUCN transboundary guidelines)</w:t>
            </w:r>
            <w:r w:rsidR="005925D5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E247CC" w:rsidRPr="00151BFB" w:rsidRDefault="00151BFB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 xml:space="preserve">To feed into documentation and project website design </w:t>
            </w:r>
          </w:p>
        </w:tc>
      </w:tr>
      <w:tr w:rsidR="00E247CC" w:rsidTr="007931A2">
        <w:tc>
          <w:tcPr>
            <w:cnfStyle w:val="001000000000"/>
            <w:tcW w:w="2093" w:type="dxa"/>
          </w:tcPr>
          <w:p w:rsidR="00E247CC" w:rsidRPr="00151BFB" w:rsidRDefault="00151BFB" w:rsidP="001D33F4">
            <w:pPr>
              <w:rPr>
                <w:lang w:val="en-GB"/>
              </w:rPr>
            </w:pPr>
            <w:r w:rsidRPr="00151BFB">
              <w:rPr>
                <w:lang w:val="en-GB"/>
              </w:rPr>
              <w:t>Year 1 Plan</w:t>
            </w:r>
          </w:p>
        </w:tc>
        <w:tc>
          <w:tcPr>
            <w:tcW w:w="5103" w:type="dxa"/>
          </w:tcPr>
          <w:p w:rsidR="00167956" w:rsidRDefault="00151BFB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86776F">
              <w:rPr>
                <w:lang w:val="en-GB"/>
              </w:rPr>
              <w:t>resentation of the year 1 plan as developed from the project document</w:t>
            </w:r>
            <w:r>
              <w:rPr>
                <w:lang w:val="en-GB"/>
              </w:rPr>
              <w:t xml:space="preserve"> and required outputs</w:t>
            </w:r>
            <w:r w:rsidR="005925D5">
              <w:rPr>
                <w:lang w:val="en-GB"/>
              </w:rPr>
              <w:t>:</w:t>
            </w:r>
          </w:p>
          <w:p w:rsidR="00167956" w:rsidRDefault="00167956" w:rsidP="00167956">
            <w:pPr>
              <w:cnfStyle w:val="000000000000"/>
              <w:rPr>
                <w:b/>
                <w:lang w:val="en-GB"/>
              </w:rPr>
            </w:pPr>
            <w:r w:rsidRPr="004E78CC">
              <w:rPr>
                <w:b/>
                <w:lang w:val="en-GB"/>
              </w:rPr>
              <w:t>Role of IUCN-PAPACO</w:t>
            </w:r>
            <w:r>
              <w:rPr>
                <w:lang w:val="en-GB"/>
              </w:rPr>
              <w:t>: activities to be undertaken by the IUCN regional office</w:t>
            </w:r>
          </w:p>
          <w:p w:rsidR="00167956" w:rsidRDefault="00167956" w:rsidP="00167956">
            <w:pPr>
              <w:cnfStyle w:val="000000000000"/>
              <w:rPr>
                <w:lang w:val="en-GB"/>
              </w:rPr>
            </w:pPr>
            <w:r w:rsidRPr="0086776F">
              <w:rPr>
                <w:b/>
                <w:lang w:val="en-GB"/>
              </w:rPr>
              <w:t>In-country activities</w:t>
            </w:r>
            <w:r>
              <w:rPr>
                <w:b/>
                <w:lang w:val="en-GB"/>
              </w:rPr>
              <w:t xml:space="preserve">: </w:t>
            </w:r>
            <w:r w:rsidRPr="0086776F">
              <w:rPr>
                <w:lang w:val="en-GB"/>
              </w:rPr>
              <w:t>activities to be undertaken by national centres</w:t>
            </w:r>
          </w:p>
          <w:p w:rsidR="00167956" w:rsidRDefault="00167956" w:rsidP="00167956">
            <w:pPr>
              <w:cnfStyle w:val="000000000000"/>
              <w:rPr>
                <w:lang w:val="en-GB"/>
              </w:rPr>
            </w:pPr>
            <w:r w:rsidRPr="00D27D67">
              <w:rPr>
                <w:b/>
                <w:lang w:val="en-GB"/>
              </w:rPr>
              <w:t xml:space="preserve">Reporting format: </w:t>
            </w:r>
            <w:r>
              <w:rPr>
                <w:lang w:val="en-GB"/>
              </w:rPr>
              <w:t xml:space="preserve">discussion on the reporting formats </w:t>
            </w:r>
            <w:r w:rsidR="0049329D">
              <w:rPr>
                <w:lang w:val="en-GB"/>
              </w:rPr>
              <w:t xml:space="preserve">and outcomes </w:t>
            </w:r>
            <w:r>
              <w:rPr>
                <w:lang w:val="en-GB"/>
              </w:rPr>
              <w:t>for the project</w:t>
            </w:r>
          </w:p>
          <w:p w:rsidR="0049329D" w:rsidRPr="0049329D" w:rsidRDefault="0049329D" w:rsidP="00167956">
            <w:pPr>
              <w:cnfStyle w:val="000000000000"/>
              <w:rPr>
                <w:b/>
                <w:lang w:val="en-GB"/>
              </w:rPr>
            </w:pPr>
            <w:r w:rsidRPr="0049329D">
              <w:rPr>
                <w:b/>
                <w:lang w:val="en-GB"/>
              </w:rPr>
              <w:t>Budget</w:t>
            </w:r>
          </w:p>
          <w:p w:rsidR="00167956" w:rsidRPr="005925D5" w:rsidRDefault="00167956" w:rsidP="001D33F4">
            <w:pPr>
              <w:cnfStyle w:val="000000000000"/>
              <w:rPr>
                <w:lang w:val="en-GB"/>
              </w:rPr>
            </w:pPr>
            <w:r>
              <w:rPr>
                <w:b/>
                <w:lang w:val="en-GB"/>
              </w:rPr>
              <w:t>Timings</w:t>
            </w:r>
          </w:p>
        </w:tc>
        <w:tc>
          <w:tcPr>
            <w:tcW w:w="2380" w:type="dxa"/>
          </w:tcPr>
          <w:p w:rsidR="00E247CC" w:rsidRPr="006C17AF" w:rsidRDefault="006C17AF" w:rsidP="001D33F4">
            <w:pPr>
              <w:cnfStyle w:val="000000000000"/>
              <w:rPr>
                <w:lang w:val="en-GB"/>
              </w:rPr>
            </w:pPr>
            <w:r w:rsidRPr="006C17AF">
              <w:rPr>
                <w:lang w:val="en-GB"/>
              </w:rPr>
              <w:t>Year 1 framework agreed</w:t>
            </w:r>
          </w:p>
        </w:tc>
      </w:tr>
      <w:tr w:rsidR="00E247CC" w:rsidTr="007931A2">
        <w:trPr>
          <w:cnfStyle w:val="000000100000"/>
        </w:trPr>
        <w:tc>
          <w:tcPr>
            <w:cnfStyle w:val="001000000000"/>
            <w:tcW w:w="2093" w:type="dxa"/>
          </w:tcPr>
          <w:p w:rsidR="00E247CC" w:rsidRPr="00167956" w:rsidRDefault="00167956" w:rsidP="001D33F4">
            <w:pPr>
              <w:rPr>
                <w:lang w:val="en-GB"/>
              </w:rPr>
            </w:pPr>
            <w:r w:rsidRPr="00167956">
              <w:rPr>
                <w:lang w:val="en-GB"/>
              </w:rPr>
              <w:t>Communication strategy</w:t>
            </w:r>
          </w:p>
        </w:tc>
        <w:tc>
          <w:tcPr>
            <w:tcW w:w="5103" w:type="dxa"/>
          </w:tcPr>
          <w:p w:rsidR="00E247CC" w:rsidRDefault="00167956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9272B8">
              <w:rPr>
                <w:lang w:val="en-GB"/>
              </w:rPr>
              <w:t>raft strategy</w:t>
            </w:r>
            <w:r>
              <w:rPr>
                <w:b/>
                <w:lang w:val="en-GB"/>
              </w:rPr>
              <w:t xml:space="preserve"> </w:t>
            </w:r>
            <w:r w:rsidRPr="009272B8">
              <w:rPr>
                <w:lang w:val="en-GB"/>
              </w:rPr>
              <w:t>reviewed and amended</w:t>
            </w:r>
          </w:p>
        </w:tc>
        <w:tc>
          <w:tcPr>
            <w:tcW w:w="2380" w:type="dxa"/>
          </w:tcPr>
          <w:p w:rsidR="00E247CC" w:rsidRPr="003B421C" w:rsidRDefault="003B421C" w:rsidP="003B421C">
            <w:pPr>
              <w:cnfStyle w:val="000000100000"/>
              <w:rPr>
                <w:lang w:val="en-GB"/>
              </w:rPr>
            </w:pPr>
            <w:r w:rsidRPr="003B421C">
              <w:rPr>
                <w:lang w:val="en-GB"/>
              </w:rPr>
              <w:t>Who</w:t>
            </w:r>
            <w:r>
              <w:rPr>
                <w:lang w:val="en-GB"/>
              </w:rPr>
              <w:t xml:space="preserve"> to </w:t>
            </w:r>
            <w:r w:rsidRPr="003B421C">
              <w:rPr>
                <w:lang w:val="en-GB"/>
              </w:rPr>
              <w:t xml:space="preserve"> and how to communicate the project</w:t>
            </w:r>
          </w:p>
        </w:tc>
      </w:tr>
      <w:tr w:rsidR="00167956" w:rsidTr="007931A2">
        <w:tc>
          <w:tcPr>
            <w:cnfStyle w:val="001000000000"/>
            <w:tcW w:w="2093" w:type="dxa"/>
          </w:tcPr>
          <w:p w:rsidR="00167956" w:rsidRPr="00167956" w:rsidRDefault="006C17AF" w:rsidP="001D33F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167956" w:rsidRPr="00167956">
              <w:rPr>
                <w:lang w:val="en-GB"/>
              </w:rPr>
              <w:t>ulnerability assessment approaches</w:t>
            </w:r>
          </w:p>
        </w:tc>
        <w:tc>
          <w:tcPr>
            <w:tcW w:w="5103" w:type="dxa"/>
          </w:tcPr>
          <w:p w:rsidR="00167956" w:rsidRDefault="006C17AF" w:rsidP="006C17AF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Review fr</w:t>
            </w:r>
            <w:r w:rsidR="00A42C1D">
              <w:rPr>
                <w:lang w:val="en-GB"/>
              </w:rPr>
              <w:t>om consultant</w:t>
            </w:r>
          </w:p>
        </w:tc>
        <w:tc>
          <w:tcPr>
            <w:tcW w:w="2380" w:type="dxa"/>
          </w:tcPr>
          <w:p w:rsidR="00167956" w:rsidRPr="00A42C1D" w:rsidRDefault="00A42C1D" w:rsidP="001D33F4">
            <w:pPr>
              <w:cnfStyle w:val="000000000000"/>
              <w:rPr>
                <w:lang w:val="en-GB"/>
              </w:rPr>
            </w:pPr>
            <w:r w:rsidRPr="00A42C1D">
              <w:rPr>
                <w:lang w:val="en-GB"/>
              </w:rPr>
              <w:t>Best approach to take</w:t>
            </w:r>
          </w:p>
        </w:tc>
      </w:tr>
      <w:tr w:rsidR="00167956" w:rsidTr="007931A2">
        <w:trPr>
          <w:cnfStyle w:val="000000100000"/>
        </w:trPr>
        <w:tc>
          <w:tcPr>
            <w:cnfStyle w:val="001000000000"/>
            <w:tcW w:w="2093" w:type="dxa"/>
          </w:tcPr>
          <w:p w:rsidR="00167956" w:rsidRPr="00167956" w:rsidRDefault="00167956" w:rsidP="001D33F4">
            <w:pPr>
              <w:rPr>
                <w:lang w:val="en-GB"/>
              </w:rPr>
            </w:pPr>
            <w:r w:rsidRPr="00167956">
              <w:rPr>
                <w:lang w:val="en-GB"/>
              </w:rPr>
              <w:lastRenderedPageBreak/>
              <w:t>Change management</w:t>
            </w:r>
          </w:p>
        </w:tc>
        <w:tc>
          <w:tcPr>
            <w:tcW w:w="5103" w:type="dxa"/>
          </w:tcPr>
          <w:p w:rsidR="00167956" w:rsidRDefault="00A42C1D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167956">
              <w:rPr>
                <w:lang w:val="en-GB"/>
              </w:rPr>
              <w:t>greement on consultant for change management training</w:t>
            </w:r>
            <w:r w:rsidR="004B5552">
              <w:rPr>
                <w:lang w:val="en-GB"/>
              </w:rPr>
              <w:t>.</w:t>
            </w:r>
          </w:p>
        </w:tc>
        <w:tc>
          <w:tcPr>
            <w:tcW w:w="2380" w:type="dxa"/>
          </w:tcPr>
          <w:p w:rsidR="00167956" w:rsidRPr="00A42C1D" w:rsidRDefault="00A42C1D" w:rsidP="001D33F4">
            <w:pPr>
              <w:cnfStyle w:val="000000100000"/>
              <w:rPr>
                <w:lang w:val="en-GB"/>
              </w:rPr>
            </w:pPr>
            <w:r w:rsidRPr="00A42C1D">
              <w:rPr>
                <w:lang w:val="en-GB"/>
              </w:rPr>
              <w:t xml:space="preserve">Change management consultant </w:t>
            </w:r>
            <w:r>
              <w:rPr>
                <w:lang w:val="en-GB"/>
              </w:rPr>
              <w:t>identified</w:t>
            </w:r>
          </w:p>
        </w:tc>
      </w:tr>
      <w:tr w:rsidR="00167956" w:rsidTr="007931A2">
        <w:tc>
          <w:tcPr>
            <w:cnfStyle w:val="001000000000"/>
            <w:tcW w:w="2093" w:type="dxa"/>
          </w:tcPr>
          <w:p w:rsidR="00167956" w:rsidRPr="00A42C1D" w:rsidRDefault="00A42C1D" w:rsidP="001D33F4">
            <w:pPr>
              <w:rPr>
                <w:lang w:val="en-GB"/>
              </w:rPr>
            </w:pPr>
            <w:r w:rsidRPr="00A42C1D">
              <w:rPr>
                <w:lang w:val="en-GB"/>
              </w:rPr>
              <w:t>Budget</w:t>
            </w:r>
          </w:p>
        </w:tc>
        <w:tc>
          <w:tcPr>
            <w:tcW w:w="5103" w:type="dxa"/>
          </w:tcPr>
          <w:p w:rsidR="00167956" w:rsidRDefault="00A42C1D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6776F">
              <w:rPr>
                <w:lang w:val="en-GB"/>
              </w:rPr>
              <w:t xml:space="preserve">greement of </w:t>
            </w:r>
            <w:r>
              <w:rPr>
                <w:lang w:val="en-GB"/>
              </w:rPr>
              <w:t xml:space="preserve">project </w:t>
            </w:r>
            <w:r w:rsidRPr="0086776F">
              <w:rPr>
                <w:lang w:val="en-GB"/>
              </w:rPr>
              <w:t>budget</w:t>
            </w:r>
            <w:r>
              <w:rPr>
                <w:lang w:val="en-GB"/>
              </w:rPr>
              <w:t xml:space="preserve"> and amounts to spend on specific activities</w:t>
            </w:r>
          </w:p>
        </w:tc>
        <w:tc>
          <w:tcPr>
            <w:tcW w:w="2380" w:type="dxa"/>
          </w:tcPr>
          <w:p w:rsidR="00167956" w:rsidRPr="00A42C1D" w:rsidRDefault="00A42C1D" w:rsidP="001D33F4">
            <w:pPr>
              <w:cnfStyle w:val="000000000000"/>
              <w:rPr>
                <w:lang w:val="en-GB"/>
              </w:rPr>
            </w:pPr>
            <w:r w:rsidRPr="00A42C1D">
              <w:rPr>
                <w:lang w:val="en-GB"/>
              </w:rPr>
              <w:t>Budget clear</w:t>
            </w:r>
            <w:r w:rsidR="006C17AF">
              <w:rPr>
                <w:lang w:val="en-GB"/>
              </w:rPr>
              <w:t>ly d</w:t>
            </w:r>
            <w:r>
              <w:rPr>
                <w:lang w:val="en-GB"/>
              </w:rPr>
              <w:t>efined</w:t>
            </w:r>
          </w:p>
        </w:tc>
      </w:tr>
      <w:tr w:rsidR="00FA1519" w:rsidTr="007931A2">
        <w:trPr>
          <w:cnfStyle w:val="000000100000"/>
        </w:trPr>
        <w:tc>
          <w:tcPr>
            <w:cnfStyle w:val="001000000000"/>
            <w:tcW w:w="2093" w:type="dxa"/>
          </w:tcPr>
          <w:p w:rsidR="00FA1519" w:rsidRPr="00A42C1D" w:rsidRDefault="00FA1519" w:rsidP="001D33F4">
            <w:pPr>
              <w:rPr>
                <w:lang w:val="en-GB"/>
              </w:rPr>
            </w:pPr>
            <w:r>
              <w:rPr>
                <w:lang w:val="en-GB"/>
              </w:rPr>
              <w:t>Training strategies</w:t>
            </w:r>
          </w:p>
        </w:tc>
        <w:tc>
          <w:tcPr>
            <w:tcW w:w="5103" w:type="dxa"/>
          </w:tcPr>
          <w:p w:rsidR="00FA1519" w:rsidRDefault="00FA1519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Format for national level training strategies</w:t>
            </w:r>
          </w:p>
        </w:tc>
        <w:tc>
          <w:tcPr>
            <w:tcW w:w="2380" w:type="dxa"/>
          </w:tcPr>
          <w:p w:rsidR="00FA1519" w:rsidRPr="00A42C1D" w:rsidRDefault="00FA1519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Training continues at the national level</w:t>
            </w:r>
          </w:p>
        </w:tc>
      </w:tr>
      <w:tr w:rsidR="003B421C" w:rsidTr="007931A2">
        <w:tc>
          <w:tcPr>
            <w:cnfStyle w:val="001000000000"/>
            <w:tcW w:w="2093" w:type="dxa"/>
          </w:tcPr>
          <w:p w:rsidR="003B421C" w:rsidRDefault="003B421C" w:rsidP="001D33F4">
            <w:pPr>
              <w:rPr>
                <w:lang w:val="en-GB"/>
              </w:rPr>
            </w:pPr>
            <w:r w:rsidRPr="001B4736">
              <w:rPr>
                <w:lang w:val="en-GB"/>
              </w:rPr>
              <w:t>Country briefings</w:t>
            </w:r>
          </w:p>
        </w:tc>
        <w:tc>
          <w:tcPr>
            <w:tcW w:w="5103" w:type="dxa"/>
          </w:tcPr>
          <w:p w:rsidR="003B421C" w:rsidRDefault="003B421C" w:rsidP="003B421C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Summary of</w:t>
            </w:r>
            <w:r w:rsidRPr="001B4736">
              <w:rPr>
                <w:lang w:val="en-GB"/>
              </w:rPr>
              <w:t xml:space="preserve"> the protected area networks and </w:t>
            </w:r>
            <w:r>
              <w:rPr>
                <w:lang w:val="en-GB"/>
              </w:rPr>
              <w:t xml:space="preserve">the </w:t>
            </w:r>
            <w:r w:rsidRPr="001B4736">
              <w:rPr>
                <w:lang w:val="en-GB"/>
              </w:rPr>
              <w:t>existence of climate c</w:t>
            </w:r>
            <w:r>
              <w:rPr>
                <w:lang w:val="en-GB"/>
              </w:rPr>
              <w:t>hange strategies and frameworks within each country.</w:t>
            </w:r>
          </w:p>
        </w:tc>
        <w:tc>
          <w:tcPr>
            <w:tcW w:w="2380" w:type="dxa"/>
          </w:tcPr>
          <w:p w:rsidR="003B421C" w:rsidRDefault="003B421C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Project aligned with current situation</w:t>
            </w:r>
          </w:p>
        </w:tc>
      </w:tr>
    </w:tbl>
    <w:p w:rsidR="0086776F" w:rsidRDefault="0086776F" w:rsidP="001B4736">
      <w:pPr>
        <w:rPr>
          <w:lang w:val="en-GB"/>
        </w:rPr>
      </w:pPr>
    </w:p>
    <w:p w:rsidR="00544998" w:rsidRPr="00544998" w:rsidRDefault="00544998" w:rsidP="00544998">
      <w:pPr>
        <w:rPr>
          <w:rStyle w:val="IntenseEmphasis"/>
          <w:i w:val="0"/>
        </w:rPr>
      </w:pPr>
      <w:r w:rsidRPr="00544998">
        <w:rPr>
          <w:rStyle w:val="IntenseEmphasis"/>
          <w:i w:val="0"/>
        </w:rPr>
        <w:t>Background Documents</w:t>
      </w:r>
    </w:p>
    <w:p w:rsidR="00544998" w:rsidRDefault="00544998" w:rsidP="0054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document and annexes</w:t>
      </w:r>
    </w:p>
    <w:p w:rsidR="00544998" w:rsidRDefault="00544998" w:rsidP="0054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Baselines studies (x4)</w:t>
      </w:r>
    </w:p>
    <w:p w:rsidR="00544998" w:rsidRPr="00F57C79" w:rsidRDefault="00544998" w:rsidP="0054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Communication strategy outline</w:t>
      </w:r>
    </w:p>
    <w:p w:rsidR="00544998" w:rsidRDefault="00544998" w:rsidP="0054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Year 1 plan</w:t>
      </w:r>
    </w:p>
    <w:p w:rsidR="00544998" w:rsidRDefault="00544998" w:rsidP="0054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list</w:t>
      </w:r>
    </w:p>
    <w:p w:rsidR="00544998" w:rsidRDefault="00544998" w:rsidP="005449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T-shirts &amp; USB sticks</w:t>
      </w:r>
    </w:p>
    <w:p w:rsidR="00544998" w:rsidRPr="001B4736" w:rsidRDefault="00544998" w:rsidP="001B4736">
      <w:pPr>
        <w:rPr>
          <w:lang w:val="en-GB"/>
        </w:rPr>
      </w:pPr>
    </w:p>
    <w:p w:rsidR="001D33F4" w:rsidRPr="001D33F4" w:rsidRDefault="001D33F4" w:rsidP="009272B8">
      <w:pPr>
        <w:pStyle w:val="IntenseQuote"/>
        <w:numPr>
          <w:ilvl w:val="0"/>
          <w:numId w:val="2"/>
        </w:numPr>
        <w:rPr>
          <w:sz w:val="24"/>
          <w:lang w:val="en-GB"/>
        </w:rPr>
      </w:pPr>
      <w:r w:rsidRPr="001D33F4">
        <w:rPr>
          <w:sz w:val="24"/>
          <w:lang w:val="en-GB"/>
        </w:rPr>
        <w:t>Training</w:t>
      </w:r>
    </w:p>
    <w:tbl>
      <w:tblPr>
        <w:tblStyle w:val="LightList-Accent5"/>
        <w:tblW w:w="0" w:type="auto"/>
        <w:tblLook w:val="04A0"/>
      </w:tblPr>
      <w:tblGrid>
        <w:gridCol w:w="3368"/>
        <w:gridCol w:w="4310"/>
        <w:gridCol w:w="1898"/>
      </w:tblGrid>
      <w:tr w:rsidR="0095085E" w:rsidTr="007931A2">
        <w:trPr>
          <w:cnfStyle w:val="100000000000"/>
        </w:trPr>
        <w:tc>
          <w:tcPr>
            <w:cnfStyle w:val="001000000000"/>
            <w:tcW w:w="3368" w:type="dxa"/>
          </w:tcPr>
          <w:p w:rsidR="0095085E" w:rsidRDefault="0095085E" w:rsidP="001D33F4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Session</w:t>
            </w:r>
          </w:p>
        </w:tc>
        <w:tc>
          <w:tcPr>
            <w:tcW w:w="4310" w:type="dxa"/>
          </w:tcPr>
          <w:p w:rsidR="0095085E" w:rsidRDefault="0095085E" w:rsidP="001D33F4">
            <w:pPr>
              <w:cnfStyle w:val="100000000000"/>
              <w:rPr>
                <w:b w:val="0"/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98" w:type="dxa"/>
          </w:tcPr>
          <w:p w:rsidR="0095085E" w:rsidRDefault="0095085E" w:rsidP="001D33F4">
            <w:pPr>
              <w:cnfStyle w:val="100000000000"/>
              <w:rPr>
                <w:b w:val="0"/>
                <w:lang w:val="en-GB"/>
              </w:rPr>
            </w:pPr>
            <w:r>
              <w:rPr>
                <w:lang w:val="en-GB"/>
              </w:rPr>
              <w:t>Presenter</w:t>
            </w:r>
          </w:p>
        </w:tc>
      </w:tr>
      <w:tr w:rsidR="0095085E" w:rsidRPr="0095085E" w:rsidTr="007931A2">
        <w:trPr>
          <w:cnfStyle w:val="000000100000"/>
        </w:trPr>
        <w:tc>
          <w:tcPr>
            <w:cnfStyle w:val="001000000000"/>
            <w:tcW w:w="3368" w:type="dxa"/>
          </w:tcPr>
          <w:p w:rsidR="0095085E" w:rsidRPr="0095085E" w:rsidRDefault="0095085E" w:rsidP="0095085E">
            <w:pPr>
              <w:rPr>
                <w:lang w:val="en-GB"/>
              </w:rPr>
            </w:pPr>
            <w:r w:rsidRPr="0095085E">
              <w:rPr>
                <w:lang w:val="en-GB"/>
              </w:rPr>
              <w:t xml:space="preserve">Protected Area </w:t>
            </w:r>
            <w:r>
              <w:rPr>
                <w:lang w:val="en-GB"/>
              </w:rPr>
              <w:t>Systems</w:t>
            </w:r>
          </w:p>
        </w:tc>
        <w:tc>
          <w:tcPr>
            <w:tcW w:w="4310" w:type="dxa"/>
          </w:tcPr>
          <w:p w:rsidR="0095085E" w:rsidRPr="0095085E" w:rsidRDefault="0095085E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Importance in the global context, use of IUCN c</w:t>
            </w:r>
            <w:r w:rsidRPr="00B17A6A">
              <w:rPr>
                <w:lang w:val="en-GB"/>
              </w:rPr>
              <w:t>ategories</w:t>
            </w:r>
            <w:r>
              <w:rPr>
                <w:lang w:val="en-GB"/>
              </w:rPr>
              <w:t>, and ensuring effective management.</w:t>
            </w:r>
          </w:p>
        </w:tc>
        <w:tc>
          <w:tcPr>
            <w:tcW w:w="1898" w:type="dxa"/>
          </w:tcPr>
          <w:p w:rsidR="0095085E" w:rsidRPr="0095085E" w:rsidRDefault="00B352CD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IUCN PAPACO/</w:t>
            </w:r>
            <w:r w:rsidR="0095085E" w:rsidRPr="0095085E">
              <w:rPr>
                <w:lang w:val="en-GB"/>
              </w:rPr>
              <w:t>UNEP-WCMC</w:t>
            </w:r>
          </w:p>
        </w:tc>
      </w:tr>
      <w:tr w:rsidR="0095085E" w:rsidRPr="0095085E" w:rsidTr="007931A2">
        <w:tc>
          <w:tcPr>
            <w:cnfStyle w:val="001000000000"/>
            <w:tcW w:w="3368" w:type="dxa"/>
          </w:tcPr>
          <w:p w:rsidR="0095085E" w:rsidRPr="0095085E" w:rsidRDefault="0095085E" w:rsidP="001D33F4">
            <w:pPr>
              <w:rPr>
                <w:lang w:val="en-GB"/>
              </w:rPr>
            </w:pPr>
            <w:r w:rsidRPr="0095085E">
              <w:rPr>
                <w:lang w:val="en-GB"/>
              </w:rPr>
              <w:t>Climate Change Science</w:t>
            </w:r>
          </w:p>
        </w:tc>
        <w:tc>
          <w:tcPr>
            <w:tcW w:w="4310" w:type="dxa"/>
          </w:tcPr>
          <w:p w:rsidR="0095085E" w:rsidRDefault="0095085E" w:rsidP="001D33F4">
            <w:pPr>
              <w:cnfStyle w:val="000000000000"/>
              <w:rPr>
                <w:lang w:val="en-GB"/>
              </w:rPr>
            </w:pPr>
            <w:r w:rsidRPr="001B4736">
              <w:rPr>
                <w:lang w:val="en-GB"/>
              </w:rPr>
              <w:t>Overview of the current science behind change climate and potential scenarios</w:t>
            </w:r>
            <w:r>
              <w:rPr>
                <w:lang w:val="en-GB"/>
              </w:rPr>
              <w:t>.</w:t>
            </w:r>
          </w:p>
        </w:tc>
        <w:tc>
          <w:tcPr>
            <w:tcW w:w="1898" w:type="dxa"/>
          </w:tcPr>
          <w:p w:rsidR="0095085E" w:rsidRPr="0095085E" w:rsidRDefault="004B5552" w:rsidP="001D33F4">
            <w:pPr>
              <w:cnfStyle w:val="000000000000"/>
              <w:rPr>
                <w:lang w:val="en-GB"/>
              </w:rPr>
            </w:pPr>
            <w:r w:rsidRPr="0095085E">
              <w:rPr>
                <w:lang w:val="en-GB"/>
              </w:rPr>
              <w:t>Hadley Centre</w:t>
            </w:r>
          </w:p>
        </w:tc>
      </w:tr>
      <w:tr w:rsidR="0095085E" w:rsidTr="007931A2">
        <w:trPr>
          <w:cnfStyle w:val="000000100000"/>
        </w:trPr>
        <w:tc>
          <w:tcPr>
            <w:cnfStyle w:val="001000000000"/>
            <w:tcW w:w="3368" w:type="dxa"/>
          </w:tcPr>
          <w:p w:rsidR="0095085E" w:rsidRPr="0095085E" w:rsidRDefault="0095085E" w:rsidP="0095085E">
            <w:pPr>
              <w:rPr>
                <w:lang w:val="en-GB"/>
              </w:rPr>
            </w:pPr>
            <w:r w:rsidRPr="0095085E">
              <w:rPr>
                <w:lang w:val="en-GB"/>
              </w:rPr>
              <w:t xml:space="preserve">Effects of Climate Change on </w:t>
            </w:r>
            <w:r w:rsidR="00865CBF">
              <w:rPr>
                <w:lang w:val="en-GB"/>
              </w:rPr>
              <w:t xml:space="preserve">Biodiversity </w:t>
            </w:r>
            <w:r w:rsidR="00B352CD">
              <w:rPr>
                <w:lang w:val="en-GB"/>
              </w:rPr>
              <w:t>and People</w:t>
            </w:r>
          </w:p>
          <w:p w:rsidR="0095085E" w:rsidRDefault="0095085E" w:rsidP="0095085E">
            <w:pPr>
              <w:rPr>
                <w:b w:val="0"/>
                <w:lang w:val="en-GB"/>
              </w:rPr>
            </w:pPr>
          </w:p>
        </w:tc>
        <w:tc>
          <w:tcPr>
            <w:tcW w:w="4310" w:type="dxa"/>
          </w:tcPr>
          <w:p w:rsidR="0095085E" w:rsidRDefault="00B352CD" w:rsidP="0095085E">
            <w:pPr>
              <w:cnfStyle w:val="000000100000"/>
              <w:rPr>
                <w:b/>
                <w:lang w:val="en-GB"/>
              </w:rPr>
            </w:pPr>
            <w:r>
              <w:rPr>
                <w:lang w:val="en-GB"/>
              </w:rPr>
              <w:t>Understanding the effects that temperature shifts, changes in precipitation and sea level rises are going to have on ecosystems.</w:t>
            </w:r>
          </w:p>
        </w:tc>
        <w:tc>
          <w:tcPr>
            <w:tcW w:w="1898" w:type="dxa"/>
          </w:tcPr>
          <w:p w:rsidR="0095085E" w:rsidRPr="004B5552" w:rsidRDefault="00B352CD" w:rsidP="00B352CD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BirdLife/</w:t>
            </w:r>
            <w:r w:rsidR="004B5552" w:rsidRPr="004B5552">
              <w:rPr>
                <w:lang w:val="en-GB"/>
              </w:rPr>
              <w:t>FFI</w:t>
            </w:r>
          </w:p>
        </w:tc>
      </w:tr>
      <w:tr w:rsidR="0095085E" w:rsidTr="007931A2">
        <w:tc>
          <w:tcPr>
            <w:cnfStyle w:val="001000000000"/>
            <w:tcW w:w="3368" w:type="dxa"/>
          </w:tcPr>
          <w:p w:rsidR="0095085E" w:rsidRPr="0095085E" w:rsidRDefault="0095085E" w:rsidP="001D33F4">
            <w:pPr>
              <w:rPr>
                <w:lang w:val="en-GB"/>
              </w:rPr>
            </w:pPr>
            <w:r w:rsidRPr="0095085E">
              <w:rPr>
                <w:lang w:val="en-GB"/>
              </w:rPr>
              <w:t>Climate Change Scenario Development</w:t>
            </w:r>
          </w:p>
        </w:tc>
        <w:tc>
          <w:tcPr>
            <w:tcW w:w="4310" w:type="dxa"/>
          </w:tcPr>
          <w:p w:rsidR="0095085E" w:rsidRPr="0095085E" w:rsidRDefault="0095085E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The PRECIS modelling tool for generating regional scale climate change scenarios will be explained and demonstrated to participants</w:t>
            </w:r>
          </w:p>
        </w:tc>
        <w:tc>
          <w:tcPr>
            <w:tcW w:w="1898" w:type="dxa"/>
          </w:tcPr>
          <w:p w:rsidR="0095085E" w:rsidRPr="0095085E" w:rsidRDefault="0095085E" w:rsidP="001D33F4">
            <w:pPr>
              <w:cnfStyle w:val="000000000000"/>
              <w:rPr>
                <w:lang w:val="en-GB"/>
              </w:rPr>
            </w:pPr>
            <w:r w:rsidRPr="0095085E">
              <w:rPr>
                <w:lang w:val="en-GB"/>
              </w:rPr>
              <w:t>Hadley Centre</w:t>
            </w:r>
          </w:p>
        </w:tc>
      </w:tr>
      <w:tr w:rsidR="0095085E" w:rsidRPr="0095085E" w:rsidTr="007931A2">
        <w:trPr>
          <w:cnfStyle w:val="000000100000"/>
        </w:trPr>
        <w:tc>
          <w:tcPr>
            <w:cnfStyle w:val="001000000000"/>
            <w:tcW w:w="3368" w:type="dxa"/>
          </w:tcPr>
          <w:p w:rsidR="0095085E" w:rsidRPr="0095085E" w:rsidRDefault="0095085E" w:rsidP="001D33F4">
            <w:pPr>
              <w:rPr>
                <w:lang w:val="en-GB"/>
              </w:rPr>
            </w:pPr>
            <w:r w:rsidRPr="0095085E">
              <w:rPr>
                <w:lang w:val="en-GB"/>
              </w:rPr>
              <w:t>GIS for Conservation Management</w:t>
            </w:r>
          </w:p>
        </w:tc>
        <w:tc>
          <w:tcPr>
            <w:tcW w:w="4310" w:type="dxa"/>
          </w:tcPr>
          <w:p w:rsidR="0095085E" w:rsidRPr="0095085E" w:rsidRDefault="0095085E" w:rsidP="0095085E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Introductory session to the use of geographical information systems (GIS) to display data and conduct analysis. Demonstration of systems already in operation.</w:t>
            </w:r>
          </w:p>
        </w:tc>
        <w:tc>
          <w:tcPr>
            <w:tcW w:w="1898" w:type="dxa"/>
          </w:tcPr>
          <w:p w:rsidR="0095085E" w:rsidRPr="0095085E" w:rsidRDefault="004B5552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DICE/UNEP-WCMC</w:t>
            </w:r>
          </w:p>
        </w:tc>
      </w:tr>
      <w:tr w:rsidR="0095085E" w:rsidRPr="0095085E" w:rsidTr="007931A2">
        <w:tc>
          <w:tcPr>
            <w:cnfStyle w:val="001000000000"/>
            <w:tcW w:w="3368" w:type="dxa"/>
          </w:tcPr>
          <w:p w:rsidR="0095085E" w:rsidRPr="0095085E" w:rsidRDefault="00865CBF" w:rsidP="001D33F4">
            <w:pPr>
              <w:rPr>
                <w:lang w:val="en-GB"/>
              </w:rPr>
            </w:pPr>
            <w:r>
              <w:rPr>
                <w:lang w:val="en-GB"/>
              </w:rPr>
              <w:t>Assessing Species Vulnerability</w:t>
            </w:r>
          </w:p>
        </w:tc>
        <w:tc>
          <w:tcPr>
            <w:tcW w:w="4310" w:type="dxa"/>
          </w:tcPr>
          <w:p w:rsidR="0095085E" w:rsidRDefault="00B352CD" w:rsidP="00B352CD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Methodologies for a</w:t>
            </w:r>
            <w:r w:rsidR="00865CBF">
              <w:rPr>
                <w:lang w:val="en-GB"/>
              </w:rPr>
              <w:t>ssessing the vulnerability of species in the region to climate change</w:t>
            </w:r>
            <w:r>
              <w:rPr>
                <w:lang w:val="en-GB"/>
              </w:rPr>
              <w:t>, and interpretation.</w:t>
            </w:r>
          </w:p>
        </w:tc>
        <w:tc>
          <w:tcPr>
            <w:tcW w:w="1898" w:type="dxa"/>
          </w:tcPr>
          <w:p w:rsidR="0095085E" w:rsidRDefault="00B352CD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Durham University/</w:t>
            </w:r>
            <w:r w:rsidR="00865CBF">
              <w:rPr>
                <w:lang w:val="en-GB"/>
              </w:rPr>
              <w:t>IUCN Species</w:t>
            </w:r>
          </w:p>
        </w:tc>
      </w:tr>
      <w:tr w:rsidR="0095085E" w:rsidRPr="0095085E" w:rsidTr="007931A2">
        <w:trPr>
          <w:cnfStyle w:val="000000100000"/>
        </w:trPr>
        <w:tc>
          <w:tcPr>
            <w:cnfStyle w:val="001000000000"/>
            <w:tcW w:w="3368" w:type="dxa"/>
          </w:tcPr>
          <w:p w:rsidR="0095085E" w:rsidRPr="0095085E" w:rsidRDefault="0095085E" w:rsidP="001D33F4">
            <w:pPr>
              <w:rPr>
                <w:lang w:val="en-GB"/>
              </w:rPr>
            </w:pPr>
            <w:r w:rsidRPr="0095085E">
              <w:rPr>
                <w:lang w:val="en-GB"/>
              </w:rPr>
              <w:lastRenderedPageBreak/>
              <w:t>Knowledge Manageme</w:t>
            </w:r>
            <w:r>
              <w:rPr>
                <w:lang w:val="en-GB"/>
              </w:rPr>
              <w:t>nt</w:t>
            </w:r>
          </w:p>
        </w:tc>
        <w:tc>
          <w:tcPr>
            <w:tcW w:w="4310" w:type="dxa"/>
          </w:tcPr>
          <w:p w:rsidR="0095085E" w:rsidRPr="00544998" w:rsidRDefault="0095085E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Best practices for managing data and information, and the impact of good quality data.</w:t>
            </w:r>
          </w:p>
        </w:tc>
        <w:tc>
          <w:tcPr>
            <w:tcW w:w="1898" w:type="dxa"/>
          </w:tcPr>
          <w:p w:rsidR="0095085E" w:rsidRDefault="00B352CD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UNEP-WCMC</w:t>
            </w:r>
          </w:p>
        </w:tc>
      </w:tr>
      <w:tr w:rsidR="0095085E" w:rsidRPr="0095085E" w:rsidTr="007931A2">
        <w:tc>
          <w:tcPr>
            <w:cnfStyle w:val="001000000000"/>
            <w:tcW w:w="3368" w:type="dxa"/>
          </w:tcPr>
          <w:p w:rsidR="0095085E" w:rsidRPr="0095085E" w:rsidRDefault="0095085E" w:rsidP="001D33F4">
            <w:pPr>
              <w:rPr>
                <w:lang w:val="en-GB"/>
              </w:rPr>
            </w:pPr>
            <w:r>
              <w:rPr>
                <w:lang w:val="en-GB"/>
              </w:rPr>
              <w:t>Transboundary N</w:t>
            </w:r>
            <w:r w:rsidRPr="0095085E">
              <w:rPr>
                <w:lang w:val="en-GB"/>
              </w:rPr>
              <w:t>etworks</w:t>
            </w:r>
          </w:p>
        </w:tc>
        <w:tc>
          <w:tcPr>
            <w:tcW w:w="4310" w:type="dxa"/>
          </w:tcPr>
          <w:p w:rsidR="0095085E" w:rsidRPr="00544998" w:rsidRDefault="0095085E" w:rsidP="001D33F4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Development, implementation</w:t>
            </w:r>
            <w:r w:rsidRPr="0086776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sustaining </w:t>
            </w:r>
            <w:r w:rsidRPr="0086776F">
              <w:rPr>
                <w:lang w:val="en-GB"/>
              </w:rPr>
              <w:t>transboundary networks</w:t>
            </w:r>
            <w:r>
              <w:rPr>
                <w:lang w:val="en-GB"/>
              </w:rPr>
              <w:t>.</w:t>
            </w:r>
          </w:p>
        </w:tc>
        <w:tc>
          <w:tcPr>
            <w:tcW w:w="1898" w:type="dxa"/>
          </w:tcPr>
          <w:p w:rsidR="0095085E" w:rsidRDefault="004B5552" w:rsidP="004B5552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BirdLife/FFI/</w:t>
            </w:r>
            <w:r w:rsidR="00865CBF">
              <w:rPr>
                <w:lang w:val="en-GB"/>
              </w:rPr>
              <w:t xml:space="preserve">UNEP-WCMC </w:t>
            </w:r>
          </w:p>
        </w:tc>
      </w:tr>
      <w:tr w:rsidR="00865CBF" w:rsidRPr="0095085E" w:rsidTr="007931A2">
        <w:trPr>
          <w:cnfStyle w:val="000000100000"/>
        </w:trPr>
        <w:tc>
          <w:tcPr>
            <w:cnfStyle w:val="001000000000"/>
            <w:tcW w:w="3368" w:type="dxa"/>
          </w:tcPr>
          <w:p w:rsidR="00865CBF" w:rsidRDefault="00865CBF" w:rsidP="001D33F4">
            <w:pPr>
              <w:rPr>
                <w:lang w:val="en-GB"/>
              </w:rPr>
            </w:pPr>
            <w:r>
              <w:rPr>
                <w:lang w:val="en-GB"/>
              </w:rPr>
              <w:t>Systematic Conservation Planning</w:t>
            </w:r>
          </w:p>
        </w:tc>
        <w:tc>
          <w:tcPr>
            <w:tcW w:w="4310" w:type="dxa"/>
          </w:tcPr>
          <w:p w:rsidR="00865CBF" w:rsidRDefault="00865CBF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Approaches for designing protected area networks.</w:t>
            </w:r>
          </w:p>
        </w:tc>
        <w:tc>
          <w:tcPr>
            <w:tcW w:w="1898" w:type="dxa"/>
          </w:tcPr>
          <w:p w:rsidR="00865CBF" w:rsidRDefault="00865CBF" w:rsidP="001D33F4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DICE</w:t>
            </w:r>
          </w:p>
        </w:tc>
      </w:tr>
      <w:tr w:rsidR="00FA1519" w:rsidRPr="0095085E" w:rsidTr="007931A2">
        <w:tc>
          <w:tcPr>
            <w:cnfStyle w:val="001000000000"/>
            <w:tcW w:w="3368" w:type="dxa"/>
          </w:tcPr>
          <w:p w:rsidR="00FA1519" w:rsidRDefault="00FA1519" w:rsidP="004B5552">
            <w:pPr>
              <w:rPr>
                <w:lang w:val="en-GB"/>
              </w:rPr>
            </w:pPr>
            <w:r>
              <w:rPr>
                <w:lang w:val="en-GB"/>
              </w:rPr>
              <w:t>Preparing for Data Collection</w:t>
            </w:r>
          </w:p>
        </w:tc>
        <w:tc>
          <w:tcPr>
            <w:tcW w:w="4310" w:type="dxa"/>
          </w:tcPr>
          <w:p w:rsidR="00FA1519" w:rsidRDefault="003B421C" w:rsidP="004B5552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Why this is necessary and processes to be initiated.</w:t>
            </w:r>
          </w:p>
        </w:tc>
        <w:tc>
          <w:tcPr>
            <w:tcW w:w="1898" w:type="dxa"/>
          </w:tcPr>
          <w:p w:rsidR="00FA1519" w:rsidRDefault="00FA1519" w:rsidP="004B5552">
            <w:pPr>
              <w:cnfStyle w:val="000000000000"/>
              <w:rPr>
                <w:lang w:val="en-GB"/>
              </w:rPr>
            </w:pPr>
            <w:r>
              <w:rPr>
                <w:lang w:val="en-GB"/>
              </w:rPr>
              <w:t>IUCN PAPACO</w:t>
            </w:r>
          </w:p>
        </w:tc>
      </w:tr>
      <w:tr w:rsidR="006C17AF" w:rsidRPr="0095085E" w:rsidTr="007931A2">
        <w:trPr>
          <w:cnfStyle w:val="000000100000"/>
        </w:trPr>
        <w:tc>
          <w:tcPr>
            <w:cnfStyle w:val="001000000000"/>
            <w:tcW w:w="3368" w:type="dxa"/>
          </w:tcPr>
          <w:p w:rsidR="006C17AF" w:rsidRDefault="006C17AF" w:rsidP="0031344F">
            <w:pPr>
              <w:rPr>
                <w:lang w:val="en-GB"/>
              </w:rPr>
            </w:pPr>
            <w:r>
              <w:rPr>
                <w:lang w:val="en-GB"/>
              </w:rPr>
              <w:t>Change Management</w:t>
            </w:r>
          </w:p>
        </w:tc>
        <w:tc>
          <w:tcPr>
            <w:tcW w:w="4310" w:type="dxa"/>
          </w:tcPr>
          <w:p w:rsidR="006C17AF" w:rsidRDefault="006C17AF" w:rsidP="0031344F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Management techniques for a changing climate.</w:t>
            </w:r>
          </w:p>
        </w:tc>
        <w:tc>
          <w:tcPr>
            <w:tcW w:w="1898" w:type="dxa"/>
          </w:tcPr>
          <w:p w:rsidR="006C17AF" w:rsidRDefault="007931A2" w:rsidP="0031344F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</w:tr>
    </w:tbl>
    <w:p w:rsidR="009256E3" w:rsidRDefault="009256E3" w:rsidP="009256E3">
      <w:pPr>
        <w:rPr>
          <w:lang w:val="en-GB"/>
        </w:rPr>
      </w:pPr>
    </w:p>
    <w:p w:rsidR="00544998" w:rsidRDefault="00544998">
      <w:pPr>
        <w:rPr>
          <w:rStyle w:val="IntenseEmphasis"/>
          <w:i w:val="0"/>
        </w:rPr>
      </w:pPr>
    </w:p>
    <w:sectPr w:rsidR="00544998" w:rsidSect="00880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30001"/>
    <w:multiLevelType w:val="hybridMultilevel"/>
    <w:tmpl w:val="A73A0272"/>
    <w:lvl w:ilvl="0" w:tplc="E2A8F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07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6A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82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06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E9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E9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C7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65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26A"/>
    <w:multiLevelType w:val="hybridMultilevel"/>
    <w:tmpl w:val="77AC9E32"/>
    <w:lvl w:ilvl="0" w:tplc="0409000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6039"/>
    <w:rsid w:val="00036039"/>
    <w:rsid w:val="000700E4"/>
    <w:rsid w:val="0008258B"/>
    <w:rsid w:val="00094B28"/>
    <w:rsid w:val="00104C22"/>
    <w:rsid w:val="0013419E"/>
    <w:rsid w:val="00151BFB"/>
    <w:rsid w:val="00167956"/>
    <w:rsid w:val="00170595"/>
    <w:rsid w:val="001B4736"/>
    <w:rsid w:val="001D33F4"/>
    <w:rsid w:val="002E0344"/>
    <w:rsid w:val="003B421C"/>
    <w:rsid w:val="0049329D"/>
    <w:rsid w:val="004B5552"/>
    <w:rsid w:val="004E78CC"/>
    <w:rsid w:val="004F50BB"/>
    <w:rsid w:val="00544998"/>
    <w:rsid w:val="005727DA"/>
    <w:rsid w:val="005925D5"/>
    <w:rsid w:val="00655654"/>
    <w:rsid w:val="006823E9"/>
    <w:rsid w:val="00691404"/>
    <w:rsid w:val="006C17AF"/>
    <w:rsid w:val="007931A2"/>
    <w:rsid w:val="00830291"/>
    <w:rsid w:val="008345B2"/>
    <w:rsid w:val="008563AB"/>
    <w:rsid w:val="00865CBF"/>
    <w:rsid w:val="0086776F"/>
    <w:rsid w:val="00880343"/>
    <w:rsid w:val="009124A7"/>
    <w:rsid w:val="009256E3"/>
    <w:rsid w:val="009272B8"/>
    <w:rsid w:val="0095085E"/>
    <w:rsid w:val="009711C4"/>
    <w:rsid w:val="00A42C1D"/>
    <w:rsid w:val="00A8375F"/>
    <w:rsid w:val="00B17A6A"/>
    <w:rsid w:val="00B352CD"/>
    <w:rsid w:val="00C37B8B"/>
    <w:rsid w:val="00C43DB0"/>
    <w:rsid w:val="00D27D67"/>
    <w:rsid w:val="00DE1019"/>
    <w:rsid w:val="00DE742C"/>
    <w:rsid w:val="00E247CC"/>
    <w:rsid w:val="00E6451F"/>
    <w:rsid w:val="00F2176E"/>
    <w:rsid w:val="00F57C79"/>
    <w:rsid w:val="00FA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43"/>
  </w:style>
  <w:style w:type="paragraph" w:styleId="Heading1">
    <w:name w:val="heading 1"/>
    <w:basedOn w:val="Normal"/>
    <w:next w:val="Normal"/>
    <w:link w:val="Heading1Char"/>
    <w:uiPriority w:val="9"/>
    <w:qFormat/>
    <w:rsid w:val="00830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29D"/>
    <w:pPr>
      <w:spacing w:before="200" w:after="0"/>
      <w:ind w:left="1134" w:hanging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29D"/>
    <w:pPr>
      <w:spacing w:before="200" w:after="0" w:line="271" w:lineRule="auto"/>
      <w:ind w:left="1560" w:hanging="720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9D"/>
    <w:pPr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9D"/>
    <w:pPr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9D"/>
    <w:pPr>
      <w:spacing w:after="0" w:line="271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9D"/>
    <w:pPr>
      <w:spacing w:after="0"/>
      <w:ind w:left="1296" w:hanging="1296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9D"/>
    <w:pPr>
      <w:spacing w:after="0"/>
      <w:ind w:left="1440" w:hanging="144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9D"/>
    <w:pPr>
      <w:spacing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C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3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3F4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4499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2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04C22"/>
    <w:rPr>
      <w:color w:val="808080"/>
    </w:rPr>
  </w:style>
  <w:style w:type="paragraph" w:customStyle="1" w:styleId="TemplateHead">
    <w:name w:val="TemplateHead"/>
    <w:link w:val="TemplateHeadChar"/>
    <w:qFormat/>
    <w:rsid w:val="00104C22"/>
    <w:pPr>
      <w:spacing w:after="0"/>
    </w:pPr>
    <w:rPr>
      <w:rFonts w:eastAsiaTheme="minorEastAsia"/>
      <w:lang w:bidi="en-US"/>
    </w:rPr>
  </w:style>
  <w:style w:type="character" w:customStyle="1" w:styleId="TemplateHeadChar">
    <w:name w:val="TemplateHead Char"/>
    <w:basedOn w:val="DefaultParagraphFont"/>
    <w:link w:val="TemplateHead"/>
    <w:rsid w:val="00104C22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329D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9329D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9D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9D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9D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9D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9D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9D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table" w:styleId="LightList-Accent5">
    <w:name w:val="Light List Accent 5"/>
    <w:basedOn w:val="TableNormal"/>
    <w:uiPriority w:val="61"/>
    <w:rsid w:val="00793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793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6B4044F19F4F16AB2F76A38724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38064-953F-4945-AB48-96FE448F482F}"/>
      </w:docPartPr>
      <w:docPartBody>
        <w:p w:rsidR="00261FB8" w:rsidRDefault="00261FB8" w:rsidP="00261FB8">
          <w:pPr>
            <w:pStyle w:val="FB6B4044F19F4F16AB2F76A3872460F9"/>
          </w:pPr>
          <w:r w:rsidRPr="00EC55CB">
            <w:rPr>
              <w:rStyle w:val="PlaceholderText"/>
              <w:sz w:val="28"/>
            </w:rPr>
            <w:t>Click here to enter text.</w:t>
          </w:r>
        </w:p>
      </w:docPartBody>
    </w:docPart>
    <w:docPart>
      <w:docPartPr>
        <w:name w:val="8A19F05539B644CDAAF5A3C149827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462A-2E15-4678-957F-704A37C3B3C1}"/>
      </w:docPartPr>
      <w:docPartBody>
        <w:p w:rsidR="00261FB8" w:rsidRDefault="00261FB8" w:rsidP="00261FB8">
          <w:pPr>
            <w:pStyle w:val="8A19F05539B644CDAAF5A3C149827997"/>
          </w:pPr>
          <w:r w:rsidRPr="00CA3A7E">
            <w:rPr>
              <w:rStyle w:val="PlaceholderText"/>
            </w:rPr>
            <w:t>Click here to enter text.</w:t>
          </w:r>
        </w:p>
      </w:docPartBody>
    </w:docPart>
    <w:docPart>
      <w:docPartPr>
        <w:name w:val="E77B5E2232944EB6BCD677132FB3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D1B46-B16D-43B6-963A-0C563F57B3CA}"/>
      </w:docPartPr>
      <w:docPartBody>
        <w:p w:rsidR="00261FB8" w:rsidRDefault="00261FB8" w:rsidP="00261FB8">
          <w:pPr>
            <w:pStyle w:val="E77B5E2232944EB6BCD677132FB3117E"/>
          </w:pPr>
          <w:r w:rsidRPr="005E4BD8">
            <w:rPr>
              <w:rStyle w:val="PlaceholderText"/>
            </w:rPr>
            <w:t>Click here to enter text</w:t>
          </w:r>
          <w:r w:rsidRPr="00CA3A7E">
            <w:rPr>
              <w:rStyle w:val="PlaceholderText"/>
            </w:rPr>
            <w:t>.</w:t>
          </w:r>
        </w:p>
      </w:docPartBody>
    </w:docPart>
    <w:docPart>
      <w:docPartPr>
        <w:name w:val="BDEF995A6654423092FC597DE3FF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1B89A-BC10-4A76-AF5F-95556EB1CB3E}"/>
      </w:docPartPr>
      <w:docPartBody>
        <w:p w:rsidR="00261FB8" w:rsidRDefault="00261FB8" w:rsidP="00261FB8">
          <w:pPr>
            <w:pStyle w:val="BDEF995A6654423092FC597DE3FF3046"/>
          </w:pPr>
          <w:r w:rsidRPr="00CA3A7E">
            <w:rPr>
              <w:rStyle w:val="PlaceholderText"/>
            </w:rPr>
            <w:t>Click here to enter text.</w:t>
          </w:r>
        </w:p>
      </w:docPartBody>
    </w:docPart>
    <w:docPart>
      <w:docPartPr>
        <w:name w:val="7FFAE681093D4EF9850CE1FA3391F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4E541-B5AE-49B3-B3EA-64C0822BA769}"/>
      </w:docPartPr>
      <w:docPartBody>
        <w:p w:rsidR="00261FB8" w:rsidRDefault="00261FB8" w:rsidP="00261FB8">
          <w:pPr>
            <w:pStyle w:val="7FFAE681093D4EF9850CE1FA3391F410"/>
          </w:pPr>
          <w:r w:rsidRPr="00CA3A7E">
            <w:rPr>
              <w:rStyle w:val="PlaceholderText"/>
            </w:rPr>
            <w:t>Click here to enter a date.</w:t>
          </w:r>
        </w:p>
      </w:docPartBody>
    </w:docPart>
    <w:docPart>
      <w:docPartPr>
        <w:name w:val="4DFADDBA8A56424CB2E8FD0FE449B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8437-BBF0-45D6-90B8-4371DC00C594}"/>
      </w:docPartPr>
      <w:docPartBody>
        <w:p w:rsidR="00261FB8" w:rsidRDefault="00261FB8" w:rsidP="00261FB8">
          <w:pPr>
            <w:pStyle w:val="4DFADDBA8A56424CB2E8FD0FE449B2BF"/>
          </w:pPr>
          <w:r w:rsidRPr="00CA3A7E">
            <w:rPr>
              <w:rStyle w:val="PlaceholderText"/>
            </w:rPr>
            <w:t>Click here to enter text.</w:t>
          </w:r>
        </w:p>
      </w:docPartBody>
    </w:docPart>
    <w:docPart>
      <w:docPartPr>
        <w:name w:val="4A72E80E780B4963928178EA3796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30DE4-BC8E-4BDA-B482-5FF51B1EE4CB}"/>
      </w:docPartPr>
      <w:docPartBody>
        <w:p w:rsidR="00261FB8" w:rsidRDefault="00261FB8" w:rsidP="00261FB8">
          <w:pPr>
            <w:pStyle w:val="4A72E80E780B4963928178EA3796262F"/>
          </w:pPr>
          <w:r w:rsidRPr="0024258A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version number</w:t>
          </w:r>
          <w:r w:rsidRPr="0024258A">
            <w:rPr>
              <w:rStyle w:val="PlaceholderText"/>
            </w:rPr>
            <w:t>.</w:t>
          </w:r>
        </w:p>
      </w:docPartBody>
    </w:docPart>
    <w:docPart>
      <w:docPartPr>
        <w:name w:val="FFB83CA2E9CE4231A790B4CE5DAE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52C0-EA7A-4B8B-BD3C-FC478E4DE5E2}"/>
      </w:docPartPr>
      <w:docPartBody>
        <w:p w:rsidR="00261FB8" w:rsidRDefault="00261FB8" w:rsidP="00261FB8">
          <w:pPr>
            <w:pStyle w:val="FFB83CA2E9CE4231A790B4CE5DAED0C3"/>
          </w:pPr>
          <w:r>
            <w:rPr>
              <w:rStyle w:val="PlaceholderText"/>
            </w:rPr>
            <w:t>Choose either Draft or Final</w:t>
          </w:r>
          <w:r w:rsidRPr="0024258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7F19"/>
    <w:rsid w:val="00197479"/>
    <w:rsid w:val="00261FB8"/>
    <w:rsid w:val="00417F19"/>
    <w:rsid w:val="004A3CE3"/>
    <w:rsid w:val="004F67B3"/>
    <w:rsid w:val="00AE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FB8"/>
    <w:rPr>
      <w:color w:val="808080"/>
    </w:rPr>
  </w:style>
  <w:style w:type="paragraph" w:customStyle="1" w:styleId="525C4AB893244805B16C5AD276C4C6C1">
    <w:name w:val="525C4AB893244805B16C5AD276C4C6C1"/>
    <w:rsid w:val="00417F19"/>
  </w:style>
  <w:style w:type="paragraph" w:customStyle="1" w:styleId="7A855D1A2CB04E82B0EE247D4C515F3B">
    <w:name w:val="7A855D1A2CB04E82B0EE247D4C515F3B"/>
    <w:rsid w:val="00417F19"/>
  </w:style>
  <w:style w:type="paragraph" w:customStyle="1" w:styleId="874DD5AA24A1426A9104FE985FB3583B">
    <w:name w:val="874DD5AA24A1426A9104FE985FB3583B"/>
    <w:rsid w:val="00417F19"/>
  </w:style>
  <w:style w:type="paragraph" w:customStyle="1" w:styleId="B6183FD3CB1E44AC8801CFA881328628">
    <w:name w:val="B6183FD3CB1E44AC8801CFA881328628"/>
    <w:rsid w:val="00417F19"/>
  </w:style>
  <w:style w:type="paragraph" w:customStyle="1" w:styleId="57FAE323125B40E59CEF31BF1B15BD0C">
    <w:name w:val="57FAE323125B40E59CEF31BF1B15BD0C"/>
    <w:rsid w:val="00417F19"/>
  </w:style>
  <w:style w:type="paragraph" w:customStyle="1" w:styleId="4F6800A6DEF040E39ADD356E033FCE04">
    <w:name w:val="4F6800A6DEF040E39ADD356E033FCE04"/>
    <w:rsid w:val="00417F19"/>
  </w:style>
  <w:style w:type="paragraph" w:customStyle="1" w:styleId="FB6B4044F19F4F16AB2F76A3872460F9">
    <w:name w:val="FB6B4044F19F4F16AB2F76A3872460F9"/>
    <w:rsid w:val="00261FB8"/>
  </w:style>
  <w:style w:type="paragraph" w:customStyle="1" w:styleId="8A19F05539B644CDAAF5A3C149827997">
    <w:name w:val="8A19F05539B644CDAAF5A3C149827997"/>
    <w:rsid w:val="00261FB8"/>
  </w:style>
  <w:style w:type="paragraph" w:customStyle="1" w:styleId="E77B5E2232944EB6BCD677132FB3117E">
    <w:name w:val="E77B5E2232944EB6BCD677132FB3117E"/>
    <w:rsid w:val="00261FB8"/>
  </w:style>
  <w:style w:type="paragraph" w:customStyle="1" w:styleId="BDEF995A6654423092FC597DE3FF3046">
    <w:name w:val="BDEF995A6654423092FC597DE3FF3046"/>
    <w:rsid w:val="00261FB8"/>
  </w:style>
  <w:style w:type="paragraph" w:customStyle="1" w:styleId="7FFAE681093D4EF9850CE1FA3391F410">
    <w:name w:val="7FFAE681093D4EF9850CE1FA3391F410"/>
    <w:rsid w:val="00261FB8"/>
  </w:style>
  <w:style w:type="paragraph" w:customStyle="1" w:styleId="4DFADDBA8A56424CB2E8FD0FE449B2BF">
    <w:name w:val="4DFADDBA8A56424CB2E8FD0FE449B2BF"/>
    <w:rsid w:val="00261FB8"/>
  </w:style>
  <w:style w:type="paragraph" w:customStyle="1" w:styleId="4A72E80E780B4963928178EA3796262F">
    <w:name w:val="4A72E80E780B4963928178EA3796262F"/>
    <w:rsid w:val="00261FB8"/>
  </w:style>
  <w:style w:type="paragraph" w:customStyle="1" w:styleId="FFB83CA2E9CE4231A790B4CE5DAED0C3">
    <w:name w:val="FFB83CA2E9CE4231A790B4CE5DAED0C3"/>
    <w:rsid w:val="00261FB8"/>
  </w:style>
  <w:style w:type="paragraph" w:customStyle="1" w:styleId="93A38A687CB84AABA030C61A92603A25">
    <w:name w:val="93A38A687CB84AABA030C61A92603A25"/>
    <w:rsid w:val="00261F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Siobhan Kenney</dc:creator>
  <cp:keywords/>
  <dc:description/>
  <cp:lastModifiedBy> Siobhan Kenney</cp:lastModifiedBy>
  <cp:revision>3</cp:revision>
  <dcterms:created xsi:type="dcterms:W3CDTF">2010-12-08T13:26:00Z</dcterms:created>
  <dcterms:modified xsi:type="dcterms:W3CDTF">2011-01-17T10:42:00Z</dcterms:modified>
</cp:coreProperties>
</file>