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CAC" w:rsidRPr="008B76A4" w:rsidRDefault="001F3CAC" w:rsidP="001F3CAC">
      <w:pPr>
        <w:pStyle w:val="Heading1"/>
        <w:rPr>
          <w:sz w:val="44"/>
          <w:szCs w:val="44"/>
        </w:rPr>
      </w:pPr>
      <w:bookmarkStart w:id="0" w:name="_Toc400617766"/>
      <w:r>
        <w:rPr>
          <w:sz w:val="44"/>
          <w:szCs w:val="44"/>
        </w:rPr>
        <w:t>Executive summary</w:t>
      </w:r>
      <w:bookmarkEnd w:id="0"/>
    </w:p>
    <w:p w:rsidR="00CB665B" w:rsidRPr="00CB665B" w:rsidRDefault="00CB665B" w:rsidP="001F3CAC">
      <w:pPr>
        <w:pStyle w:val="Chaptertext"/>
        <w:rPr>
          <w:lang w:eastAsia="zh-CN"/>
        </w:rPr>
      </w:pPr>
      <w:r>
        <w:rPr>
          <w:rFonts w:hint="eastAsia"/>
          <w:lang w:eastAsia="zh-CN"/>
        </w:rPr>
        <w:t>联合国保护地名录起源于对国家公园以及相关自然保护区</w:t>
      </w:r>
      <w:r w:rsidR="00AA3DDE"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保护自然和生物多样性的重要性的认识</w:t>
      </w:r>
      <w:r w:rsidR="00195E53">
        <w:rPr>
          <w:rFonts w:hint="eastAsia"/>
          <w:lang w:eastAsia="zh-CN"/>
        </w:rPr>
        <w:t>。</w:t>
      </w:r>
    </w:p>
    <w:p w:rsidR="00CB665B" w:rsidRPr="00423D13" w:rsidRDefault="00FE0041" w:rsidP="001F3CAC">
      <w:pPr>
        <w:pStyle w:val="Chaptertext"/>
        <w:rPr>
          <w:lang w:eastAsia="zh-CN"/>
        </w:rPr>
      </w:pPr>
      <w:r>
        <w:rPr>
          <w:rFonts w:hint="eastAsia"/>
          <w:lang w:eastAsia="zh-CN"/>
        </w:rPr>
        <w:t>为了</w:t>
      </w:r>
      <w:r w:rsidR="00CB665B">
        <w:rPr>
          <w:rFonts w:hint="eastAsia"/>
          <w:lang w:eastAsia="zh-CN"/>
        </w:rPr>
        <w:t>响应生物多样性公约（</w:t>
      </w:r>
      <w:r w:rsidR="00CB665B">
        <w:rPr>
          <w:rFonts w:hint="eastAsia"/>
          <w:lang w:eastAsia="zh-CN"/>
        </w:rPr>
        <w:t>CBD</w:t>
      </w:r>
      <w:r w:rsidR="00CB665B">
        <w:rPr>
          <w:rFonts w:hint="eastAsia"/>
          <w:lang w:eastAsia="zh-CN"/>
        </w:rPr>
        <w:t>）秘书处的要求，</w:t>
      </w:r>
      <w:r w:rsidR="00CB665B">
        <w:rPr>
          <w:rFonts w:hint="eastAsia"/>
          <w:lang w:eastAsia="zh-CN"/>
        </w:rPr>
        <w:t xml:space="preserve">CBD </w:t>
      </w:r>
      <w:r w:rsidR="00CB665B">
        <w:rPr>
          <w:rFonts w:hint="eastAsia"/>
          <w:lang w:eastAsia="zh-CN"/>
        </w:rPr>
        <w:t>国家</w:t>
      </w:r>
      <w:r w:rsidR="00AC3FDA">
        <w:rPr>
          <w:rFonts w:hint="eastAsia"/>
          <w:lang w:eastAsia="zh-CN"/>
        </w:rPr>
        <w:t>联络点和</w:t>
      </w:r>
      <w:r w:rsidR="00AC3FDA">
        <w:rPr>
          <w:rFonts w:hint="eastAsia"/>
          <w:lang w:eastAsia="zh-CN"/>
        </w:rPr>
        <w:t>CBD</w:t>
      </w:r>
      <w:r w:rsidR="00AC3FDA">
        <w:rPr>
          <w:rFonts w:hint="eastAsia"/>
          <w:lang w:eastAsia="zh-CN"/>
        </w:rPr>
        <w:t>保护地工作计划</w:t>
      </w:r>
      <w:r w:rsidR="0027329A">
        <w:rPr>
          <w:rFonts w:hint="eastAsia"/>
          <w:lang w:eastAsia="zh-CN"/>
        </w:rPr>
        <w:t>组</w:t>
      </w:r>
      <w:r w:rsidR="00AC3FDA">
        <w:rPr>
          <w:rFonts w:hint="eastAsia"/>
          <w:lang w:eastAsia="zh-CN"/>
        </w:rPr>
        <w:t>已经和</w:t>
      </w:r>
      <w:r w:rsidR="0027329A">
        <w:rPr>
          <w:rFonts w:hint="eastAsia"/>
          <w:lang w:eastAsia="zh-CN"/>
        </w:rPr>
        <w:t>联合国环境署世界环境监测中心（</w:t>
      </w:r>
      <w:r w:rsidR="00AC3FDA">
        <w:rPr>
          <w:rFonts w:hint="eastAsia"/>
          <w:lang w:eastAsia="zh-CN"/>
        </w:rPr>
        <w:t>UNEP-WCMC</w:t>
      </w:r>
      <w:r w:rsidR="0027329A">
        <w:rPr>
          <w:rFonts w:hint="eastAsia"/>
          <w:lang w:eastAsia="zh-CN"/>
        </w:rPr>
        <w:t>）</w:t>
      </w:r>
      <w:r w:rsidR="00AC3FDA">
        <w:rPr>
          <w:rFonts w:hint="eastAsia"/>
          <w:lang w:eastAsia="zh-CN"/>
        </w:rPr>
        <w:t>世界保护地数据库</w:t>
      </w:r>
      <w:r w:rsidR="0027329A">
        <w:rPr>
          <w:rFonts w:hint="eastAsia"/>
          <w:lang w:eastAsia="zh-CN"/>
        </w:rPr>
        <w:t>（</w:t>
      </w:r>
      <w:r w:rsidR="0027329A">
        <w:rPr>
          <w:rFonts w:hint="eastAsia"/>
          <w:lang w:eastAsia="zh-CN"/>
        </w:rPr>
        <w:t>World Database on Protected Areas</w:t>
      </w:r>
      <w:r w:rsidR="0027329A">
        <w:rPr>
          <w:rFonts w:hint="eastAsia"/>
          <w:lang w:eastAsia="zh-CN"/>
        </w:rPr>
        <w:t>，</w:t>
      </w:r>
      <w:r w:rsidR="0027329A">
        <w:rPr>
          <w:rFonts w:hint="eastAsia"/>
          <w:lang w:eastAsia="zh-CN"/>
        </w:rPr>
        <w:t>WDPA</w:t>
      </w:r>
      <w:r w:rsidR="0027329A">
        <w:rPr>
          <w:rFonts w:hint="eastAsia"/>
          <w:lang w:eastAsia="zh-CN"/>
        </w:rPr>
        <w:t>）团队一起</w:t>
      </w:r>
      <w:r w:rsidR="00195E53">
        <w:rPr>
          <w:rFonts w:hint="eastAsia"/>
          <w:lang w:eastAsia="zh-CN"/>
        </w:rPr>
        <w:t>开展</w:t>
      </w:r>
      <w:r w:rsidR="0027329A">
        <w:rPr>
          <w:rFonts w:hint="eastAsia"/>
          <w:lang w:eastAsia="zh-CN"/>
        </w:rPr>
        <w:t>工作</w:t>
      </w:r>
      <w:r w:rsidR="00AC3FDA">
        <w:rPr>
          <w:rFonts w:hint="eastAsia"/>
          <w:lang w:eastAsia="zh-CN"/>
        </w:rPr>
        <w:t>，对</w:t>
      </w:r>
      <w:r w:rsidR="0027329A">
        <w:rPr>
          <w:rFonts w:hint="eastAsia"/>
          <w:lang w:eastAsia="zh-CN"/>
        </w:rPr>
        <w:t>数据库中</w:t>
      </w:r>
      <w:r w:rsidR="00AC3FDA">
        <w:rPr>
          <w:rFonts w:hint="eastAsia"/>
          <w:lang w:eastAsia="zh-CN"/>
        </w:rPr>
        <w:t>的保护地信息进行校对，更新和编排，</w:t>
      </w:r>
      <w:r w:rsidR="0027329A">
        <w:rPr>
          <w:rFonts w:hint="eastAsia"/>
          <w:lang w:eastAsia="zh-CN"/>
        </w:rPr>
        <w:t>以便正式出版</w:t>
      </w:r>
      <w:r w:rsidR="00605898">
        <w:rPr>
          <w:rFonts w:hint="eastAsia"/>
          <w:lang w:eastAsia="zh-CN"/>
        </w:rPr>
        <w:t>关于</w:t>
      </w:r>
      <w:r w:rsidR="0027329A">
        <w:rPr>
          <w:rFonts w:hint="eastAsia"/>
          <w:lang w:eastAsia="zh-CN"/>
        </w:rPr>
        <w:t>每个国家的联合国保护地名录。</w:t>
      </w:r>
    </w:p>
    <w:p w:rsidR="0027329A" w:rsidRPr="00423D13" w:rsidRDefault="0027329A" w:rsidP="001F3CAC">
      <w:pPr>
        <w:pStyle w:val="Chaptertext"/>
        <w:rPr>
          <w:lang w:eastAsia="zh-CN"/>
        </w:rPr>
      </w:pPr>
      <w:r>
        <w:rPr>
          <w:rFonts w:hint="eastAsia"/>
          <w:lang w:eastAsia="zh-CN"/>
        </w:rPr>
        <w:t>这些名录包含了全球保护地的数据和信息，是记录全球保护地覆盖率变化非常有效的工具</w:t>
      </w:r>
    </w:p>
    <w:p w:rsidR="0027329A" w:rsidRPr="00423D13" w:rsidRDefault="0027329A" w:rsidP="001F3CAC">
      <w:pPr>
        <w:pStyle w:val="Chaptertext"/>
        <w:rPr>
          <w:lang w:eastAsia="zh-CN"/>
        </w:rPr>
      </w:pPr>
      <w:r>
        <w:rPr>
          <w:rFonts w:hint="eastAsia"/>
          <w:lang w:eastAsia="zh-CN"/>
        </w:rPr>
        <w:t>2014</w:t>
      </w:r>
      <w:r>
        <w:rPr>
          <w:rFonts w:hint="eastAsia"/>
          <w:lang w:eastAsia="zh-CN"/>
        </w:rPr>
        <w:t>版联合国保护地名录是自</w:t>
      </w:r>
      <w:r>
        <w:rPr>
          <w:rFonts w:hint="eastAsia"/>
          <w:lang w:eastAsia="zh-CN"/>
        </w:rPr>
        <w:t>1961/1962</w:t>
      </w:r>
      <w:r>
        <w:rPr>
          <w:rFonts w:hint="eastAsia"/>
          <w:lang w:eastAsia="zh-CN"/>
        </w:rPr>
        <w:t>年初版以来的第</w:t>
      </w:r>
      <w:r w:rsidR="00573B3A">
        <w:rPr>
          <w:rFonts w:hint="eastAsia"/>
          <w:lang w:eastAsia="zh-CN"/>
        </w:rPr>
        <w:t>十四版，较上一版（</w:t>
      </w:r>
      <w:r w:rsidR="00573B3A">
        <w:rPr>
          <w:rFonts w:hint="eastAsia"/>
          <w:lang w:eastAsia="zh-CN"/>
        </w:rPr>
        <w:t>2003</w:t>
      </w:r>
      <w:r w:rsidR="00573B3A">
        <w:rPr>
          <w:rFonts w:hint="eastAsia"/>
          <w:lang w:eastAsia="zh-CN"/>
        </w:rPr>
        <w:t>版）更新显著，包含</w:t>
      </w:r>
      <w:r w:rsidR="00025E83">
        <w:rPr>
          <w:rFonts w:hint="eastAsia"/>
          <w:lang w:eastAsia="zh-CN"/>
        </w:rPr>
        <w:t>了</w:t>
      </w:r>
      <w:r>
        <w:rPr>
          <w:rFonts w:hint="eastAsia"/>
          <w:lang w:eastAsia="zh-CN"/>
        </w:rPr>
        <w:t>超过</w:t>
      </w:r>
      <w:r w:rsidR="00D016DB">
        <w:rPr>
          <w:rFonts w:hint="eastAsia"/>
          <w:lang w:eastAsia="zh-CN"/>
        </w:rPr>
        <w:t>二十万</w:t>
      </w:r>
      <w:r w:rsidR="00573B3A">
        <w:rPr>
          <w:rFonts w:hint="eastAsia"/>
          <w:lang w:eastAsia="zh-CN"/>
        </w:rPr>
        <w:t>个陆地和海洋保护地的信息。</w:t>
      </w:r>
      <w:r>
        <w:rPr>
          <w:rFonts w:hint="eastAsia"/>
          <w:lang w:eastAsia="zh-CN"/>
        </w:rPr>
        <w:t>这些保护地的总面积超过了</w:t>
      </w:r>
      <w:r w:rsidR="00D70D8F">
        <w:rPr>
          <w:rFonts w:hint="eastAsia"/>
          <w:lang w:eastAsia="zh-CN"/>
        </w:rPr>
        <w:t>三千</w:t>
      </w:r>
      <w:r>
        <w:rPr>
          <w:rFonts w:hint="eastAsia"/>
          <w:lang w:eastAsia="zh-CN"/>
        </w:rPr>
        <w:t>万平方公里。</w:t>
      </w:r>
    </w:p>
    <w:p w:rsidR="00573B3A" w:rsidRPr="00423D13" w:rsidRDefault="00221DDA" w:rsidP="001F3CAC">
      <w:pPr>
        <w:pStyle w:val="Chaptertext"/>
        <w:rPr>
          <w:lang w:eastAsia="zh-CN"/>
        </w:rPr>
      </w:pPr>
      <w:r>
        <w:rPr>
          <w:rFonts w:hint="eastAsia"/>
          <w:lang w:eastAsia="zh-CN"/>
        </w:rPr>
        <w:t>本报告由两部分组成。</w:t>
      </w:r>
      <w:r w:rsidR="00573B3A">
        <w:rPr>
          <w:rFonts w:hint="eastAsia"/>
          <w:lang w:eastAsia="zh-CN"/>
        </w:rPr>
        <w:t>第一部分简要介绍了联合国保护</w:t>
      </w:r>
      <w:r w:rsidR="00D17696">
        <w:rPr>
          <w:rFonts w:hint="eastAsia"/>
          <w:lang w:eastAsia="zh-CN"/>
        </w:rPr>
        <w:t>地</w:t>
      </w:r>
      <w:r w:rsidR="00573B3A">
        <w:rPr>
          <w:rFonts w:hint="eastAsia"/>
          <w:lang w:eastAsia="zh-CN"/>
        </w:rPr>
        <w:t>名录，相关历史和其内容的演变；第二部分则提供了大</w:t>
      </w:r>
      <w:r>
        <w:rPr>
          <w:rFonts w:hint="eastAsia"/>
          <w:lang w:eastAsia="zh-CN"/>
        </w:rPr>
        <w:t>区域尺度上的</w:t>
      </w:r>
      <w:r w:rsidR="00573B3A">
        <w:rPr>
          <w:rFonts w:hint="eastAsia"/>
          <w:lang w:eastAsia="zh-CN"/>
        </w:rPr>
        <w:t>保护地</w:t>
      </w:r>
      <w:r w:rsidR="00D17696">
        <w:rPr>
          <w:rFonts w:hint="eastAsia"/>
          <w:lang w:eastAsia="zh-CN"/>
        </w:rPr>
        <w:t>的</w:t>
      </w:r>
      <w:r w:rsidR="00573B3A">
        <w:rPr>
          <w:rFonts w:hint="eastAsia"/>
          <w:lang w:eastAsia="zh-CN"/>
        </w:rPr>
        <w:t>统计结果。</w:t>
      </w:r>
      <w:r w:rsidR="00D17696">
        <w:rPr>
          <w:rFonts w:hint="eastAsia"/>
          <w:lang w:eastAsia="zh-CN"/>
        </w:rPr>
        <w:t>与其相配的</w:t>
      </w:r>
      <w:r>
        <w:rPr>
          <w:rFonts w:hint="eastAsia"/>
          <w:lang w:eastAsia="zh-CN"/>
        </w:rPr>
        <w:t>每个国家的保护地名录可以</w:t>
      </w:r>
      <w:r w:rsidR="00FD0EC3"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Protected Planet</w:t>
      </w:r>
      <w:r>
        <w:rPr>
          <w:rFonts w:hint="eastAsia"/>
          <w:lang w:eastAsia="zh-CN"/>
        </w:rPr>
        <w:t>网站</w:t>
      </w:r>
      <w:r w:rsidR="00FD0EC3">
        <w:rPr>
          <w:rFonts w:hint="eastAsia"/>
          <w:lang w:eastAsia="zh-CN"/>
        </w:rPr>
        <w:t>浏览并</w:t>
      </w:r>
      <w:r>
        <w:rPr>
          <w:rFonts w:hint="eastAsia"/>
          <w:lang w:eastAsia="zh-CN"/>
        </w:rPr>
        <w:t>下载</w:t>
      </w:r>
      <w:r w:rsidR="00B73CA2">
        <w:rPr>
          <w:lang w:eastAsia="zh-CN"/>
        </w:rPr>
        <w:t xml:space="preserve"> </w:t>
      </w:r>
      <w:r w:rsidRPr="00423D13">
        <w:rPr>
          <w:lang w:eastAsia="zh-CN"/>
        </w:rPr>
        <w:t>(</w:t>
      </w:r>
      <w:hyperlink r:id="rId4" w:history="1">
        <w:r w:rsidRPr="008C3377">
          <w:rPr>
            <w:rStyle w:val="Hyperlink"/>
            <w:color w:val="0072A9"/>
            <w:lang w:eastAsia="zh-CN"/>
          </w:rPr>
          <w:t>www.protectedplanet.net</w:t>
        </w:r>
      </w:hyperlink>
      <w:proofErr w:type="gramStart"/>
      <w:r w:rsidRPr="00423D13">
        <w:rPr>
          <w:lang w:eastAsia="zh-CN"/>
        </w:rPr>
        <w:t>)</w:t>
      </w:r>
      <w:r>
        <w:rPr>
          <w:rFonts w:hint="eastAsia"/>
          <w:lang w:eastAsia="zh-CN"/>
        </w:rPr>
        <w:t>。</w:t>
      </w:r>
      <w:proofErr w:type="gramEnd"/>
    </w:p>
    <w:p w:rsidR="00221DDA" w:rsidRPr="00423D13" w:rsidRDefault="00221DDA" w:rsidP="001F3CAC">
      <w:pPr>
        <w:pStyle w:val="Chaptertext"/>
        <w:rPr>
          <w:lang w:eastAsia="zh-CN"/>
        </w:rPr>
      </w:pPr>
      <w:r>
        <w:rPr>
          <w:rFonts w:hint="eastAsia"/>
          <w:lang w:eastAsia="zh-CN"/>
        </w:rPr>
        <w:t>本报告和国家保护地名录旨在为公众提供国家</w:t>
      </w:r>
      <w:r w:rsidR="004D63E4">
        <w:rPr>
          <w:rFonts w:hint="eastAsia"/>
          <w:lang w:eastAsia="zh-CN"/>
        </w:rPr>
        <w:t>尺度</w:t>
      </w:r>
      <w:r w:rsidR="00F10AAF">
        <w:rPr>
          <w:rFonts w:hint="eastAsia"/>
          <w:lang w:eastAsia="zh-CN"/>
        </w:rPr>
        <w:t>的，以及在</w:t>
      </w:r>
      <w:r>
        <w:rPr>
          <w:rFonts w:hint="eastAsia"/>
          <w:lang w:eastAsia="zh-CN"/>
        </w:rPr>
        <w:t>区域</w:t>
      </w:r>
      <w:r w:rsidR="00F10AAF"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国际公约框架下的保护地的信息。</w:t>
      </w:r>
    </w:p>
    <w:p w:rsidR="004A3A87" w:rsidRDefault="00221DDA" w:rsidP="00221DDA">
      <w:pPr>
        <w:pStyle w:val="Chaptertext"/>
        <w:rPr>
          <w:lang w:eastAsia="zh-CN"/>
        </w:rPr>
      </w:pPr>
      <w:r>
        <w:rPr>
          <w:rFonts w:hint="eastAsia"/>
          <w:lang w:eastAsia="zh-CN"/>
        </w:rPr>
        <w:t>我们也</w:t>
      </w:r>
      <w:r w:rsidR="004F216E">
        <w:rPr>
          <w:rFonts w:hint="eastAsia"/>
          <w:lang w:eastAsia="zh-CN"/>
        </w:rPr>
        <w:t>希望能通过对</w:t>
      </w:r>
      <w:r>
        <w:rPr>
          <w:rFonts w:hint="eastAsia"/>
          <w:lang w:eastAsia="zh-CN"/>
        </w:rPr>
        <w:t>统计数字</w:t>
      </w:r>
      <w:r w:rsidR="004F216E">
        <w:rPr>
          <w:rFonts w:hint="eastAsia"/>
          <w:lang w:eastAsia="zh-CN"/>
        </w:rPr>
        <w:t>的观察，来更好地关注有关数据的缺失，以便在未来</w:t>
      </w:r>
      <w:r w:rsidR="00211C71">
        <w:rPr>
          <w:rFonts w:hint="eastAsia"/>
          <w:lang w:eastAsia="zh-CN"/>
        </w:rPr>
        <w:t>逐一</w:t>
      </w:r>
      <w:r w:rsidR="004F216E">
        <w:rPr>
          <w:rFonts w:hint="eastAsia"/>
          <w:lang w:eastAsia="zh-CN"/>
        </w:rPr>
        <w:t>填补，使得下一版的联合国保护地名录能收录更加精准的信息。</w:t>
      </w:r>
    </w:p>
    <w:sectPr w:rsidR="004A3A87" w:rsidSect="00B9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3CAC"/>
    <w:rsid w:val="000039F0"/>
    <w:rsid w:val="00025E83"/>
    <w:rsid w:val="00195E53"/>
    <w:rsid w:val="001F3CAC"/>
    <w:rsid w:val="00211C71"/>
    <w:rsid w:val="002216C8"/>
    <w:rsid w:val="00221DDA"/>
    <w:rsid w:val="00233F02"/>
    <w:rsid w:val="0027329A"/>
    <w:rsid w:val="002B7FB4"/>
    <w:rsid w:val="003208F8"/>
    <w:rsid w:val="004D0E28"/>
    <w:rsid w:val="004D63E4"/>
    <w:rsid w:val="004F216E"/>
    <w:rsid w:val="00561076"/>
    <w:rsid w:val="00573B3A"/>
    <w:rsid w:val="00605898"/>
    <w:rsid w:val="006426A2"/>
    <w:rsid w:val="006C4EF1"/>
    <w:rsid w:val="006D435A"/>
    <w:rsid w:val="007615BB"/>
    <w:rsid w:val="007F5858"/>
    <w:rsid w:val="008D1A69"/>
    <w:rsid w:val="00995820"/>
    <w:rsid w:val="00AA3DDE"/>
    <w:rsid w:val="00AC3FDA"/>
    <w:rsid w:val="00B73CA2"/>
    <w:rsid w:val="00B95F76"/>
    <w:rsid w:val="00C60CDA"/>
    <w:rsid w:val="00CB665B"/>
    <w:rsid w:val="00D016DB"/>
    <w:rsid w:val="00D12E55"/>
    <w:rsid w:val="00D17696"/>
    <w:rsid w:val="00D4527E"/>
    <w:rsid w:val="00D70D8F"/>
    <w:rsid w:val="00F10AAF"/>
    <w:rsid w:val="00F56AF8"/>
    <w:rsid w:val="00FD0EC3"/>
    <w:rsid w:val="00FD129A"/>
    <w:rsid w:val="00FD37FB"/>
    <w:rsid w:val="00FE0041"/>
    <w:rsid w:val="00FE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20"/>
  </w:style>
  <w:style w:type="paragraph" w:styleId="Heading1">
    <w:name w:val="heading 1"/>
    <w:basedOn w:val="Normal"/>
    <w:next w:val="Normal"/>
    <w:link w:val="Heading1Char"/>
    <w:uiPriority w:val="9"/>
    <w:qFormat/>
    <w:rsid w:val="001F3CAC"/>
    <w:pPr>
      <w:keepNext/>
      <w:keepLines/>
      <w:spacing w:after="200" w:line="640" w:lineRule="atLeast"/>
      <w:jc w:val="left"/>
      <w:outlineLvl w:val="0"/>
    </w:pPr>
    <w:rPr>
      <w:rFonts w:ascii="Constantia" w:eastAsiaTheme="majorEastAsia" w:hAnsi="Constantia" w:cstheme="majorBidi"/>
      <w:bCs/>
      <w:color w:val="007C9A"/>
      <w:sz w:val="6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AC"/>
    <w:rPr>
      <w:rFonts w:ascii="Constantia" w:eastAsiaTheme="majorEastAsia" w:hAnsi="Constantia" w:cstheme="majorBidi"/>
      <w:bCs/>
      <w:color w:val="007C9A"/>
      <w:sz w:val="60"/>
      <w:szCs w:val="28"/>
    </w:rPr>
  </w:style>
  <w:style w:type="character" w:styleId="Hyperlink">
    <w:name w:val="Hyperlink"/>
    <w:basedOn w:val="DefaultParagraphFont"/>
    <w:uiPriority w:val="99"/>
    <w:unhideWhenUsed/>
    <w:rsid w:val="001F3CAC"/>
    <w:rPr>
      <w:color w:val="0072A9" w:themeColor="hyperlink"/>
      <w:u w:val="single"/>
    </w:rPr>
  </w:style>
  <w:style w:type="paragraph" w:customStyle="1" w:styleId="Chaptertext">
    <w:name w:val="Chapter text"/>
    <w:basedOn w:val="Normal"/>
    <w:qFormat/>
    <w:rsid w:val="001F3CAC"/>
    <w:pPr>
      <w:spacing w:after="200" w:line="270" w:lineRule="atLeast"/>
      <w:jc w:val="left"/>
    </w:pPr>
    <w:rPr>
      <w:rFonts w:ascii="Constantia" w:hAnsi="Constanti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tectedplanet.net" TargetMode="External"/></Relationships>
</file>

<file path=word/theme/theme1.xml><?xml version="1.0" encoding="utf-8"?>
<a:theme xmlns:a="http://schemas.openxmlformats.org/drawingml/2006/main" name="Office Theme">
  <a:themeElements>
    <a:clrScheme name="UNEP-WCMC 2014">
      <a:dk1>
        <a:sysClr val="windowText" lastClr="000000"/>
      </a:dk1>
      <a:lt1>
        <a:sysClr val="window" lastClr="FFFFFF"/>
      </a:lt1>
      <a:dk2>
        <a:srgbClr val="0072A9"/>
      </a:dk2>
      <a:lt2>
        <a:srgbClr val="FFFFFF"/>
      </a:lt2>
      <a:accent1>
        <a:srgbClr val="4F81BD"/>
      </a:accent1>
      <a:accent2>
        <a:srgbClr val="999E34"/>
      </a:accent2>
      <a:accent3>
        <a:srgbClr val="A2AEB6"/>
      </a:accent3>
      <a:accent4>
        <a:srgbClr val="77A6B7"/>
      </a:accent4>
      <a:accent5>
        <a:srgbClr val="DB5E24"/>
      </a:accent5>
      <a:accent6>
        <a:srgbClr val="D9C420"/>
      </a:accent6>
      <a:hlink>
        <a:srgbClr val="0072A9"/>
      </a:hlink>
      <a:folHlink>
        <a:srgbClr val="77A6B7"/>
      </a:folHlink>
    </a:clrScheme>
    <a:fontScheme name="UNEP-WCMC 2014">
      <a:majorFont>
        <a:latin typeface="Constantia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 Deguignet</dc:creator>
  <cp:lastModifiedBy>Marine Deguignet</cp:lastModifiedBy>
  <cp:revision>2</cp:revision>
  <dcterms:created xsi:type="dcterms:W3CDTF">2014-10-20T07:06:00Z</dcterms:created>
  <dcterms:modified xsi:type="dcterms:W3CDTF">2014-10-20T07:06:00Z</dcterms:modified>
</cp:coreProperties>
</file>