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0466F">
      <w:pPr>
        <w:rPr>
          <w:rFonts w:hint="default"/>
        </w:rPr>
      </w:pPr>
      <w:r>
        <w:rPr>
          <w:rFonts w:hint="default"/>
        </w:rPr>
        <w:t># Handbook Rules</w:t>
      </w:r>
    </w:p>
    <w:p w14:paraId="7B95A041">
      <w:pPr>
        <w:rPr>
          <w:rFonts w:hint="default"/>
        </w:rPr>
      </w:pPr>
    </w:p>
    <w:p w14:paraId="6CE3CD50">
      <w:pPr>
        <w:rPr>
          <w:rFonts w:hint="default"/>
        </w:rPr>
      </w:pPr>
      <w:r>
        <w:rPr>
          <w:rFonts w:hint="default"/>
        </w:rPr>
        <w:t>## Purpose</w:t>
      </w:r>
    </w:p>
    <w:p w14:paraId="65DB3636">
      <w:pPr>
        <w:rPr>
          <w:rFonts w:hint="default"/>
        </w:rPr>
      </w:pPr>
    </w:p>
    <w:p w14:paraId="7ECB32A3">
      <w:pPr>
        <w:rPr>
          <w:rFonts w:hint="default"/>
        </w:rPr>
      </w:pPr>
      <w:r>
        <w:rPr>
          <w:rFonts w:hint="default"/>
        </w:rPr>
        <w:t>## Project Overview</w:t>
      </w:r>
    </w:p>
    <w:p w14:paraId="10FF7243">
      <w:pPr>
        <w:rPr>
          <w:rFonts w:hint="default"/>
        </w:rPr>
      </w:pPr>
    </w:p>
    <w:p w14:paraId="26131C3E">
      <w:pPr>
        <w:rPr>
          <w:rFonts w:hint="default"/>
        </w:rPr>
      </w:pPr>
      <w:r>
        <w:rPr>
          <w:rFonts w:hint="default"/>
        </w:rPr>
        <w:t>## Writing Objectives</w:t>
      </w:r>
    </w:p>
    <w:p w14:paraId="310AC6AF">
      <w:pPr>
        <w:rPr>
          <w:rFonts w:hint="default"/>
        </w:rPr>
      </w:pPr>
    </w:p>
    <w:p w14:paraId="48B65DC4">
      <w:pPr>
        <w:rPr>
          <w:rFonts w:hint="default"/>
        </w:rPr>
      </w:pPr>
      <w:r>
        <w:rPr>
          <w:rFonts w:hint="default"/>
        </w:rPr>
        <w:t>## Audience</w:t>
      </w:r>
    </w:p>
    <w:p w14:paraId="50A2A9AF">
      <w:pPr>
        <w:rPr>
          <w:rFonts w:hint="default"/>
        </w:rPr>
      </w:pPr>
    </w:p>
    <w:p w14:paraId="104A0D7E">
      <w:pPr>
        <w:rPr>
          <w:rFonts w:hint="default"/>
        </w:rPr>
      </w:pPr>
      <w:r>
        <w:rPr>
          <w:rFonts w:hint="default"/>
        </w:rPr>
        <w:t>## Engineering Standard</w:t>
      </w:r>
    </w:p>
    <w:p w14:paraId="070D1946">
      <w:pPr>
        <w:rPr>
          <w:rFonts w:hint="default"/>
        </w:rPr>
      </w:pPr>
    </w:p>
    <w:p w14:paraId="398C97BD">
      <w:pPr>
        <w:rPr>
          <w:rFonts w:hint="default"/>
        </w:rPr>
      </w:pPr>
      <w:r>
        <w:rPr>
          <w:rFonts w:hint="default"/>
        </w:rPr>
        <w:t>## Mandatory Writing Rules</w:t>
      </w:r>
    </w:p>
    <w:p w14:paraId="231F7031">
      <w:pPr>
        <w:rPr>
          <w:rFonts w:hint="default"/>
        </w:rPr>
      </w:pPr>
    </w:p>
    <w:p w14:paraId="692042A6">
      <w:pPr>
        <w:rPr>
          <w:rFonts w:hint="default"/>
        </w:rPr>
      </w:pPr>
      <w:r>
        <w:rPr>
          <w:rFonts w:hint="default"/>
        </w:rPr>
        <w:t>## Prohibited Content</w:t>
      </w:r>
    </w:p>
    <w:p w14:paraId="504A2712">
      <w:pPr>
        <w:rPr>
          <w:rFonts w:hint="default"/>
        </w:rPr>
      </w:pPr>
    </w:p>
    <w:p w14:paraId="7D21DD2B">
      <w:pPr>
        <w:rPr>
          <w:rFonts w:hint="default"/>
        </w:rPr>
      </w:pPr>
      <w:r>
        <w:rPr>
          <w:rFonts w:hint="default"/>
        </w:rPr>
        <w:t>## Markdown Rules</w:t>
      </w:r>
    </w:p>
    <w:p w14:paraId="1265315D">
      <w:pPr>
        <w:rPr>
          <w:rFonts w:hint="default"/>
        </w:rPr>
      </w:pPr>
    </w:p>
    <w:p w14:paraId="263185CF">
      <w:pPr>
        <w:rPr>
          <w:rFonts w:hint="default"/>
        </w:rPr>
      </w:pPr>
      <w:r>
        <w:rPr>
          <w:rFonts w:hint="default"/>
        </w:rPr>
        <w:t>## Continuation Rules</w:t>
      </w:r>
    </w:p>
    <w:p w14:paraId="620D64B9">
      <w:pPr>
        <w:rPr>
          <w:rFonts w:hint="default"/>
        </w:rPr>
      </w:pPr>
    </w:p>
    <w:p w14:paraId="1A4E0C7D">
      <w:pPr>
        <w:rPr>
          <w:rFonts w:hint="default"/>
        </w:rPr>
      </w:pPr>
      <w:r>
        <w:rPr>
          <w:rFonts w:hint="default"/>
        </w:rPr>
        <w:t>## Numbering Rules</w:t>
      </w:r>
    </w:p>
    <w:p w14:paraId="29BC1E32">
      <w:pPr>
        <w:rPr>
          <w:rFonts w:hint="default"/>
        </w:rPr>
      </w:pPr>
    </w:p>
    <w:p w14:paraId="63BE536B">
      <w:pPr>
        <w:rPr>
          <w:rFonts w:hint="default"/>
        </w:rPr>
      </w:pPr>
      <w:r>
        <w:rPr>
          <w:rFonts w:hint="default"/>
        </w:rPr>
        <w:t>## Architectural Constraints</w:t>
      </w:r>
    </w:p>
    <w:p w14:paraId="06FCBCAE">
      <w:pPr>
        <w:rPr>
          <w:rFonts w:hint="default"/>
        </w:rPr>
      </w:pPr>
    </w:p>
    <w:p w14:paraId="356652F7">
      <w:pPr>
        <w:rPr>
          <w:rFonts w:hint="default"/>
        </w:rPr>
      </w:pPr>
      <w:r>
        <w:rPr>
          <w:rFonts w:hint="default"/>
        </w:rPr>
        <w:t>## Strategy Independence</w:t>
      </w:r>
    </w:p>
    <w:p w14:paraId="662BADA8">
      <w:pPr>
        <w:rPr>
          <w:rFonts w:hint="default"/>
        </w:rPr>
      </w:pPr>
    </w:p>
    <w:p w14:paraId="1C4E7CEB">
      <w:pPr>
        <w:rPr>
          <w:rFonts w:hint="default"/>
        </w:rPr>
      </w:pPr>
      <w:r>
        <w:rPr>
          <w:rFonts w:hint="default"/>
        </w:rPr>
        <w:t>## Quality Requirements</w:t>
      </w:r>
    </w:p>
    <w:p w14:paraId="52561527">
      <w:pPr>
        <w:rPr>
          <w:rFonts w:hint="default"/>
        </w:rPr>
      </w:pPr>
    </w:p>
    <w:p w14:paraId="320BBF40">
      <w:r>
        <w:rPr>
          <w:rFonts w:hint="default"/>
        </w:rPr>
        <w:t>## Completion Criteria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83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2026-06-30T11:15:15Z</dcterms:created>
  <dc:creator>UNITECH</dc:creator>
  <cp:lastModifiedBy>UmerAbbasi</cp:lastModifiedBy>
  <dcterms:modified xsi:type="dcterms:W3CDTF">2026-06-30T11:15:18Z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51896B33BA1D4041A072C9D4B21AA2EA_12</vt:lpwstr>
  </property>
</Properties>
</file>