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C9D7" w14:textId="3369F6A8" w:rsidR="00A5788F" w:rsidRDefault="00A5788F">
      <w:r>
        <w:rPr>
          <w:rFonts w:hint="eastAsia"/>
        </w:rPr>
        <w:t xml:space="preserve">空气动力旋转底座设计课题 </w:t>
      </w:r>
    </w:p>
    <w:p w14:paraId="3B6E41D4" w14:textId="62B483E6" w:rsidR="00A5788F" w:rsidRDefault="00A5788F">
      <w:r>
        <w:rPr>
          <w:rFonts w:hint="eastAsia"/>
        </w:rPr>
        <w:t>我们现在要设计这样一个空气动力喉管（下图只是一个雏形，喉管形态可以不一样）</w:t>
      </w:r>
    </w:p>
    <w:p w14:paraId="0816BF11" w14:textId="15FF5F6A" w:rsidR="00A5788F" w:rsidRDefault="00A5788F">
      <w:r>
        <w:rPr>
          <w:rFonts w:hint="eastAsia"/>
          <w:noProof/>
        </w:rPr>
        <w:drawing>
          <wp:inline distT="0" distB="0" distL="0" distR="0" wp14:anchorId="00FC280C" wp14:editId="5F835AC2">
            <wp:extent cx="4762500" cy="1371600"/>
            <wp:effectExtent l="0" t="0" r="0" b="0"/>
            <wp:docPr id="198664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4868" name="图片 1986648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FDD0" w14:textId="43E5CCCF" w:rsidR="00A5788F" w:rsidRDefault="00A5788F">
      <w:r>
        <w:rPr>
          <w:rFonts w:hint="eastAsia"/>
        </w:rPr>
        <w:t>在概念图中，一根直管中有两级喉管和一个电机，直管内直径为20厘米，喉管和电机规格未定。</w:t>
      </w:r>
    </w:p>
    <w:p w14:paraId="39978CD5" w14:textId="3ED29FDF" w:rsidR="00A5788F" w:rsidRDefault="00A5788F">
      <w:r>
        <w:rPr>
          <w:rFonts w:hint="eastAsia"/>
        </w:rPr>
        <w:t>设计目的：</w:t>
      </w:r>
      <w:r w:rsidR="004E1DE0">
        <w:rPr>
          <w:rFonts w:hint="eastAsia"/>
        </w:rPr>
        <w:t>不限工具，不限方法，要求常态空气进入该管道后，达到如下效果：</w:t>
      </w:r>
      <w:r>
        <w:rPr>
          <w:rFonts w:hint="eastAsia"/>
        </w:rPr>
        <w:t>常态空气进入该管道后，轴向前进速度维持在0.2m/s（或更低），从进段到出口保持稳定。 通过第一级喉管产生空气旋转后，外圈切线速度达到30-47m/s，通过第二级喉管时，旋转外圈切线速度达到更快或维持不变。但轴向速度必须稳定在0.2m/s（或更低）。</w:t>
      </w:r>
    </w:p>
    <w:p w14:paraId="3E1B4D00" w14:textId="599A2587" w:rsidR="00A5788F" w:rsidRDefault="001518CD">
      <w:r>
        <w:rPr>
          <w:rFonts w:hint="eastAsia"/>
        </w:rPr>
        <w:t>交付</w:t>
      </w:r>
      <w:r w:rsidR="00A5788F">
        <w:rPr>
          <w:rFonts w:hint="eastAsia"/>
        </w:rPr>
        <w:t>要求：</w:t>
      </w:r>
      <w:r>
        <w:rPr>
          <w:rFonts w:hint="eastAsia"/>
        </w:rPr>
        <w:t>（不限形式）</w:t>
      </w:r>
    </w:p>
    <w:p w14:paraId="019B9E30" w14:textId="44E222D0" w:rsidR="00A5788F" w:rsidRDefault="00A5788F" w:rsidP="00A5788F">
      <w:pPr>
        <w:pStyle w:val="a9"/>
        <w:numPr>
          <w:ilvl w:val="0"/>
          <w:numId w:val="1"/>
        </w:numPr>
      </w:pPr>
      <w:r>
        <w:rPr>
          <w:rFonts w:hint="eastAsia"/>
        </w:rPr>
        <w:t>给出内部两级喉管的设计方案，包括收缩段，扩张段</w:t>
      </w:r>
      <w:r w:rsidR="00A745AC">
        <w:rPr>
          <w:rFonts w:hint="eastAsia"/>
        </w:rPr>
        <w:t xml:space="preserve">的尺寸，是否需要开孔，与直管的连接固定方式等 </w:t>
      </w:r>
    </w:p>
    <w:p w14:paraId="69BE013E" w14:textId="30D58106" w:rsidR="00A745AC" w:rsidRDefault="00A745AC" w:rsidP="00A5788F">
      <w:pPr>
        <w:pStyle w:val="a9"/>
        <w:numPr>
          <w:ilvl w:val="0"/>
          <w:numId w:val="1"/>
        </w:numPr>
      </w:pPr>
      <w:r>
        <w:rPr>
          <w:rFonts w:hint="eastAsia"/>
        </w:rPr>
        <w:t>根据内部的空气旋转，风压等条件，给出喉管及直管的材料推荐</w:t>
      </w:r>
    </w:p>
    <w:p w14:paraId="2DAB5A2D" w14:textId="072F0196" w:rsidR="00A745AC" w:rsidRDefault="00A745AC" w:rsidP="00A5788F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给出电机相关的转速参数，安装固定方案等 </w:t>
      </w:r>
    </w:p>
    <w:p w14:paraId="44B6D000" w14:textId="6FFC23F4" w:rsidR="00A745AC" w:rsidRDefault="00A745AC" w:rsidP="00A5788F">
      <w:pPr>
        <w:pStyle w:val="a9"/>
        <w:numPr>
          <w:ilvl w:val="0"/>
          <w:numId w:val="1"/>
        </w:numPr>
      </w:pPr>
      <w:r>
        <w:rPr>
          <w:rFonts w:hint="eastAsia"/>
        </w:rPr>
        <w:t>对整个设计给出仿真模拟，验证设计效果是否达到目的。</w:t>
      </w:r>
    </w:p>
    <w:p w14:paraId="07A1F81E" w14:textId="52D25E12" w:rsidR="00A745AC" w:rsidRDefault="00A745AC" w:rsidP="00A5788F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搭建实物测试环境，验证仿真模拟效果 </w:t>
      </w:r>
    </w:p>
    <w:p w14:paraId="479309A9" w14:textId="6EE67215" w:rsidR="00A745AC" w:rsidRDefault="00A745AC" w:rsidP="00A745AC">
      <w:r>
        <w:rPr>
          <w:rFonts w:hint="eastAsia"/>
        </w:rPr>
        <w:t>扩展需求：</w:t>
      </w:r>
    </w:p>
    <w:p w14:paraId="1551B634" w14:textId="57D9A0F1" w:rsidR="00A745AC" w:rsidRPr="00A5788F" w:rsidRDefault="00A745AC" w:rsidP="00A745AC">
      <w:r>
        <w:rPr>
          <w:rFonts w:hint="eastAsia"/>
        </w:rPr>
        <w:t>对该空气喉管的应用场景进行设想，开脑洞。如可能，对于设想给出相应的设计方案。</w:t>
      </w:r>
    </w:p>
    <w:sectPr w:rsidR="00A745AC" w:rsidRPr="00A578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B4731"/>
    <w:multiLevelType w:val="hybridMultilevel"/>
    <w:tmpl w:val="4E661EFA"/>
    <w:lvl w:ilvl="0" w:tplc="26DC0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148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8F"/>
    <w:rsid w:val="001518CD"/>
    <w:rsid w:val="004E1DE0"/>
    <w:rsid w:val="00A5788F"/>
    <w:rsid w:val="00A745AC"/>
    <w:rsid w:val="00D8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526D4"/>
  <w15:chartTrackingRefBased/>
  <w15:docId w15:val="{831CE7DF-2ADF-0248-97BE-B92BEF97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78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8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8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8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8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8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8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8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78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7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7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78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78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78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78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78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78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78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7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8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78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7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78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78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78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7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78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7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Wu</dc:creator>
  <cp:keywords/>
  <dc:description/>
  <cp:lastModifiedBy>Eric Wu</cp:lastModifiedBy>
  <cp:revision>3</cp:revision>
  <dcterms:created xsi:type="dcterms:W3CDTF">2026-04-03T01:54:00Z</dcterms:created>
  <dcterms:modified xsi:type="dcterms:W3CDTF">2026-04-03T02:11:00Z</dcterms:modified>
</cp:coreProperties>
</file>