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k/ink1.xml" ContentType="application/inkml+xml"/>
  <Override PartName="/word/ink/ink2.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B8B8A">
      <w:pPr>
        <w:keepNext/>
        <w:keepLines/>
        <w:pBdr>
          <w:bottom w:val="single" w:color="00B0F0" w:sz="36" w:space="1"/>
        </w:pBdr>
        <w:tabs>
          <w:tab w:val="left" w:pos="0"/>
        </w:tabs>
        <w:spacing w:before="240" w:after="0"/>
        <w:ind w:right="-22"/>
        <w:outlineLvl w:val="0"/>
        <w:rPr>
          <w:rFonts w:ascii="Arial" w:hAnsi="Arial" w:cs="Arial" w:eastAsiaTheme="majorEastAsia"/>
          <w:b/>
          <w:bCs/>
          <w:color w:val="auto"/>
          <w:sz w:val="24"/>
          <w:szCs w:val="24"/>
          <w:u w:color="FD972B"/>
          <w:lang w:eastAsia="en-GB"/>
        </w:rPr>
      </w:pPr>
      <w:r>
        <w:rPr>
          <w:rFonts w:ascii="Arial" w:hAnsi="Arial" w:cs="Arial" w:eastAsiaTheme="majorEastAsia"/>
          <w:b/>
          <w:bCs/>
          <w:color w:val="auto"/>
          <w:sz w:val="24"/>
          <w:szCs w:val="24"/>
          <w:u w:color="FD972B"/>
          <w:lang w:eastAsia="en-GB"/>
        </w:rPr>
        <w:t>School of Information Technology and Data Science</w:t>
      </w:r>
    </w:p>
    <w:p w14:paraId="63851782">
      <w:pPr>
        <w:pStyle w:val="218"/>
        <w:rPr>
          <w:rFonts w:ascii="Arial" w:hAnsi="Arial" w:cs="Arial"/>
          <w:sz w:val="24"/>
          <w:szCs w:val="24"/>
          <w:u w:color="FD972B"/>
        </w:rPr>
      </w:pPr>
    </w:p>
    <w:tbl>
      <w:tblPr>
        <w:tblStyle w:val="224"/>
        <w:tblW w:w="9701" w:type="dxa"/>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7"/>
        <w:gridCol w:w="6554"/>
      </w:tblGrid>
      <w:tr w14:paraId="5A3E368F">
        <w:trPr>
          <w:trHeight w:val="968" w:hRule="exact"/>
        </w:trPr>
        <w:tc>
          <w:tcPr>
            <w:tcW w:w="9701" w:type="dxa"/>
            <w:gridSpan w:val="2"/>
            <w:shd w:val="clear" w:color="auto" w:fill="D8D8D8" w:themeFill="background1" w:themeFillShade="D9"/>
            <w:vAlign w:val="center"/>
          </w:tcPr>
          <w:p w14:paraId="4CEDF2E6">
            <w:pPr>
              <w:spacing w:before="0" w:after="0"/>
              <w:jc w:val="center"/>
              <w:rPr>
                <w:rFonts w:ascii="Arial" w:hAnsi="Arial" w:cs="Arial"/>
                <w:b/>
                <w:color w:val="auto"/>
                <w:sz w:val="24"/>
                <w:szCs w:val="24"/>
                <w:lang w:val="en-GB" w:eastAsia="en-GB"/>
              </w:rPr>
            </w:pPr>
            <w:r>
              <w:rPr>
                <w:rFonts w:ascii="Arial" w:hAnsi="Arial" w:cs="Arial"/>
                <w:b/>
                <w:color w:val="auto"/>
                <w:sz w:val="24"/>
                <w:szCs w:val="24"/>
                <w:lang w:val="en-GB" w:eastAsia="en-GB"/>
              </w:rPr>
              <w:t>Occupational Certificate: Software Engineer (NQF5)</w:t>
            </w:r>
          </w:p>
          <w:p w14:paraId="2D741B0B">
            <w:pPr>
              <w:spacing w:before="0" w:after="0"/>
              <w:jc w:val="center"/>
              <w:rPr>
                <w:rFonts w:ascii="Arial" w:hAnsi="Arial" w:cs="Arial"/>
                <w:b/>
                <w:color w:val="auto"/>
                <w:sz w:val="24"/>
                <w:szCs w:val="24"/>
                <w:lang w:val="en-GB" w:eastAsia="en-GB"/>
              </w:rPr>
            </w:pPr>
            <w:r>
              <w:rPr>
                <w:rFonts w:ascii="Arial" w:hAnsi="Arial" w:cs="Arial"/>
                <w:b/>
                <w:color w:val="auto"/>
                <w:sz w:val="24"/>
                <w:szCs w:val="24"/>
                <w:lang w:val="en-GB" w:eastAsia="en-GB"/>
              </w:rPr>
              <w:t>Software Engineering (SOEN)</w:t>
            </w:r>
          </w:p>
        </w:tc>
      </w:tr>
      <w:tr w14:paraId="4377D93D">
        <w:trPr>
          <w:trHeight w:val="273" w:hRule="atLeast"/>
        </w:trPr>
        <w:tc>
          <w:tcPr>
            <w:tcW w:w="3147" w:type="dxa"/>
            <w:shd w:val="clear" w:color="auto" w:fill="auto"/>
            <w:vAlign w:val="center"/>
          </w:tcPr>
          <w:p w14:paraId="3DA38AED">
            <w:pPr>
              <w:spacing w:before="0" w:after="0"/>
              <w:rPr>
                <w:rFonts w:ascii="Arial" w:hAnsi="Arial" w:cs="Arial"/>
                <w:b/>
                <w:bCs/>
                <w:color w:val="auto"/>
                <w:sz w:val="24"/>
                <w:szCs w:val="24"/>
                <w:lang w:eastAsia="en-GB"/>
              </w:rPr>
            </w:pPr>
            <w:r>
              <w:rPr>
                <w:rFonts w:ascii="Arial" w:hAnsi="Arial" w:cs="Arial"/>
                <w:b/>
                <w:bCs/>
                <w:color w:val="auto"/>
                <w:sz w:val="24"/>
                <w:szCs w:val="24"/>
                <w:lang w:eastAsia="en-GB"/>
              </w:rPr>
              <w:t>Curriculum Code</w:t>
            </w:r>
          </w:p>
        </w:tc>
        <w:tc>
          <w:tcPr>
            <w:tcW w:w="6554" w:type="dxa"/>
            <w:shd w:val="clear" w:color="auto" w:fill="auto"/>
            <w:vAlign w:val="center"/>
          </w:tcPr>
          <w:p w14:paraId="46158ABA">
            <w:pPr>
              <w:spacing w:before="0" w:after="0"/>
              <w:rPr>
                <w:rFonts w:ascii="Arial" w:hAnsi="Arial" w:cs="Arial"/>
                <w:bCs/>
                <w:color w:val="auto"/>
                <w:sz w:val="24"/>
                <w:szCs w:val="24"/>
                <w:lang w:eastAsia="en-GB"/>
              </w:rPr>
            </w:pPr>
            <w:r>
              <w:rPr>
                <w:rFonts w:ascii="Arial" w:hAnsi="Arial" w:cs="Arial"/>
                <w:bCs/>
                <w:color w:val="auto"/>
                <w:sz w:val="24"/>
                <w:szCs w:val="24"/>
                <w:lang w:eastAsia="en-GB"/>
              </w:rPr>
              <w:t>251201001</w:t>
            </w:r>
          </w:p>
        </w:tc>
      </w:tr>
      <w:tr w14:paraId="309C7AD9">
        <w:trPr>
          <w:trHeight w:val="273" w:hRule="atLeast"/>
        </w:trPr>
        <w:tc>
          <w:tcPr>
            <w:tcW w:w="3147" w:type="dxa"/>
            <w:shd w:val="clear" w:color="auto" w:fill="auto"/>
            <w:vAlign w:val="center"/>
          </w:tcPr>
          <w:p w14:paraId="742CC7B6">
            <w:pPr>
              <w:spacing w:before="0" w:after="0"/>
              <w:rPr>
                <w:rFonts w:ascii="Arial" w:hAnsi="Arial" w:cs="Arial"/>
                <w:b/>
                <w:bCs/>
                <w:color w:val="auto"/>
                <w:sz w:val="24"/>
                <w:szCs w:val="24"/>
                <w:lang w:eastAsia="en-GB"/>
              </w:rPr>
            </w:pPr>
            <w:r>
              <w:rPr>
                <w:rFonts w:ascii="Arial" w:hAnsi="Arial" w:cs="Arial"/>
                <w:b/>
                <w:bCs/>
                <w:color w:val="auto"/>
                <w:sz w:val="24"/>
                <w:szCs w:val="24"/>
                <w:lang w:eastAsia="en-GB"/>
              </w:rPr>
              <w:t>SAQA Qualification ID</w:t>
            </w:r>
          </w:p>
        </w:tc>
        <w:tc>
          <w:tcPr>
            <w:tcW w:w="6554" w:type="dxa"/>
            <w:shd w:val="clear" w:color="auto" w:fill="auto"/>
            <w:vAlign w:val="center"/>
          </w:tcPr>
          <w:p w14:paraId="74F686C0">
            <w:pPr>
              <w:spacing w:before="0" w:after="0"/>
              <w:rPr>
                <w:rFonts w:ascii="Arial" w:hAnsi="Arial" w:cs="Arial"/>
                <w:bCs/>
                <w:color w:val="auto"/>
                <w:sz w:val="24"/>
                <w:szCs w:val="24"/>
                <w:lang w:eastAsia="en-GB"/>
              </w:rPr>
            </w:pPr>
            <w:r>
              <w:rPr>
                <w:rFonts w:ascii="Arial" w:hAnsi="Arial" w:cs="Arial"/>
                <w:bCs/>
                <w:color w:val="auto"/>
                <w:sz w:val="24"/>
                <w:szCs w:val="24"/>
                <w:lang w:eastAsia="en-GB"/>
              </w:rPr>
              <w:t>119458</w:t>
            </w:r>
          </w:p>
        </w:tc>
      </w:tr>
      <w:tr w14:paraId="296F1E06">
        <w:trPr>
          <w:trHeight w:val="273" w:hRule="atLeast"/>
        </w:trPr>
        <w:tc>
          <w:tcPr>
            <w:tcW w:w="3147" w:type="dxa"/>
            <w:shd w:val="clear" w:color="auto" w:fill="auto"/>
            <w:vAlign w:val="center"/>
          </w:tcPr>
          <w:p w14:paraId="45003BDD">
            <w:pPr>
              <w:spacing w:before="0" w:after="0"/>
              <w:rPr>
                <w:rFonts w:ascii="Arial" w:hAnsi="Arial" w:cs="Arial"/>
                <w:b/>
                <w:bCs/>
                <w:color w:val="auto"/>
                <w:sz w:val="24"/>
                <w:szCs w:val="24"/>
                <w:lang w:eastAsia="en-GB"/>
              </w:rPr>
            </w:pPr>
            <w:r>
              <w:rPr>
                <w:rFonts w:ascii="Arial" w:hAnsi="Arial" w:cs="Arial"/>
                <w:b/>
                <w:bCs/>
                <w:color w:val="auto"/>
                <w:sz w:val="24"/>
                <w:szCs w:val="24"/>
                <w:lang w:eastAsia="en-GB"/>
              </w:rPr>
              <w:t>Intake / year</w:t>
            </w:r>
          </w:p>
        </w:tc>
        <w:tc>
          <w:tcPr>
            <w:tcW w:w="6554" w:type="dxa"/>
            <w:shd w:val="clear" w:color="auto" w:fill="auto"/>
            <w:vAlign w:val="center"/>
          </w:tcPr>
          <w:p w14:paraId="35055A8A">
            <w:pPr>
              <w:spacing w:before="0" w:after="0"/>
              <w:rPr>
                <w:rFonts w:ascii="Arial" w:hAnsi="Arial" w:cs="Arial"/>
                <w:bCs/>
                <w:color w:val="auto"/>
                <w:sz w:val="24"/>
                <w:szCs w:val="24"/>
                <w:lang w:eastAsia="en-GB"/>
              </w:rPr>
            </w:pPr>
            <w:r>
              <w:rPr>
                <w:rFonts w:ascii="Arial" w:hAnsi="Arial" w:cs="Arial"/>
                <w:bCs/>
                <w:color w:val="auto"/>
                <w:sz w:val="24"/>
                <w:szCs w:val="24"/>
                <w:lang w:eastAsia="en-GB"/>
              </w:rPr>
              <w:t>2-2025</w:t>
            </w:r>
          </w:p>
        </w:tc>
      </w:tr>
      <w:tr w14:paraId="30AE09D5">
        <w:trPr>
          <w:trHeight w:val="193" w:hRule="atLeast"/>
        </w:trPr>
        <w:tc>
          <w:tcPr>
            <w:tcW w:w="3147" w:type="dxa"/>
            <w:shd w:val="clear" w:color="auto" w:fill="auto"/>
            <w:vAlign w:val="center"/>
          </w:tcPr>
          <w:p w14:paraId="26DFA75F">
            <w:pPr>
              <w:spacing w:before="0" w:after="0"/>
              <w:rPr>
                <w:rFonts w:ascii="Arial" w:hAnsi="Arial" w:cs="Arial"/>
                <w:b/>
                <w:bCs/>
                <w:color w:val="auto"/>
                <w:sz w:val="24"/>
                <w:szCs w:val="24"/>
                <w:lang w:eastAsia="en-GB"/>
              </w:rPr>
            </w:pPr>
            <w:r>
              <w:rPr>
                <w:rFonts w:ascii="Arial" w:hAnsi="Arial" w:cs="Arial"/>
                <w:b/>
                <w:bCs/>
                <w:color w:val="auto"/>
                <w:sz w:val="24"/>
                <w:szCs w:val="24"/>
                <w:lang w:eastAsia="en-GB"/>
              </w:rPr>
              <w:t xml:space="preserve">Assessment Name </w:t>
            </w:r>
          </w:p>
        </w:tc>
        <w:tc>
          <w:tcPr>
            <w:tcW w:w="6554" w:type="dxa"/>
            <w:shd w:val="clear" w:color="auto" w:fill="auto"/>
            <w:vAlign w:val="center"/>
          </w:tcPr>
          <w:p w14:paraId="6D249D28">
            <w:pPr>
              <w:spacing w:before="0" w:after="0"/>
              <w:rPr>
                <w:rFonts w:ascii="Arial" w:hAnsi="Arial" w:cs="Arial"/>
                <w:bCs/>
                <w:color w:val="auto"/>
                <w:sz w:val="24"/>
                <w:szCs w:val="24"/>
                <w:lang w:eastAsia="en-GB"/>
              </w:rPr>
            </w:pPr>
            <w:r>
              <w:rPr>
                <w:rFonts w:ascii="Arial" w:hAnsi="Arial" w:cs="Arial"/>
                <w:bCs/>
                <w:color w:val="auto"/>
                <w:sz w:val="24"/>
                <w:szCs w:val="24"/>
                <w:lang w:eastAsia="en-GB"/>
              </w:rPr>
              <w:t>Summative Assessment</w:t>
            </w:r>
          </w:p>
        </w:tc>
      </w:tr>
      <w:tr w14:paraId="4A2AFE95">
        <w:trPr>
          <w:trHeight w:val="281" w:hRule="atLeast"/>
        </w:trPr>
        <w:tc>
          <w:tcPr>
            <w:tcW w:w="3147" w:type="dxa"/>
            <w:shd w:val="clear" w:color="auto" w:fill="auto"/>
            <w:vAlign w:val="center"/>
          </w:tcPr>
          <w:p w14:paraId="37657DD4">
            <w:pPr>
              <w:spacing w:before="0" w:after="0"/>
              <w:rPr>
                <w:rFonts w:ascii="Arial" w:hAnsi="Arial" w:cs="Arial"/>
                <w:b/>
                <w:bCs/>
                <w:color w:val="auto"/>
                <w:sz w:val="24"/>
                <w:szCs w:val="24"/>
                <w:lang w:eastAsia="en-GB"/>
              </w:rPr>
            </w:pPr>
            <w:r>
              <w:rPr>
                <w:rFonts w:ascii="Arial" w:hAnsi="Arial" w:cs="Arial"/>
                <w:b/>
                <w:bCs/>
                <w:color w:val="auto"/>
                <w:sz w:val="24"/>
                <w:szCs w:val="24"/>
                <w:lang w:eastAsia="en-GB"/>
              </w:rPr>
              <w:t>Module NQF Level</w:t>
            </w:r>
          </w:p>
        </w:tc>
        <w:tc>
          <w:tcPr>
            <w:tcW w:w="6554" w:type="dxa"/>
            <w:shd w:val="clear" w:color="auto" w:fill="auto"/>
            <w:vAlign w:val="center"/>
          </w:tcPr>
          <w:p w14:paraId="4B9910EC">
            <w:pPr>
              <w:spacing w:before="0" w:after="0"/>
              <w:rPr>
                <w:rFonts w:ascii="Arial" w:hAnsi="Arial" w:cs="Arial"/>
                <w:bCs/>
                <w:color w:val="auto"/>
                <w:sz w:val="24"/>
                <w:szCs w:val="24"/>
                <w:lang w:eastAsia="en-GB"/>
              </w:rPr>
            </w:pPr>
            <w:r>
              <w:rPr>
                <w:rFonts w:ascii="Arial" w:hAnsi="Arial" w:cs="Arial"/>
                <w:bCs/>
                <w:color w:val="auto"/>
                <w:sz w:val="24"/>
                <w:szCs w:val="24"/>
                <w:lang w:eastAsia="en-GB"/>
              </w:rPr>
              <w:t>6</w:t>
            </w:r>
          </w:p>
        </w:tc>
      </w:tr>
      <w:tr w14:paraId="7D52A136">
        <w:trPr>
          <w:trHeight w:val="356" w:hRule="atLeast"/>
        </w:trPr>
        <w:tc>
          <w:tcPr>
            <w:tcW w:w="3147" w:type="dxa"/>
            <w:shd w:val="clear" w:color="auto" w:fill="auto"/>
            <w:vAlign w:val="center"/>
          </w:tcPr>
          <w:p w14:paraId="6E757397">
            <w:pPr>
              <w:spacing w:before="0" w:after="0"/>
              <w:rPr>
                <w:rFonts w:ascii="Arial" w:hAnsi="Arial" w:cs="Arial"/>
                <w:b/>
                <w:bCs/>
                <w:color w:val="auto"/>
                <w:sz w:val="24"/>
                <w:szCs w:val="24"/>
                <w:lang w:eastAsia="en-GB"/>
              </w:rPr>
            </w:pPr>
            <w:r>
              <w:rPr>
                <w:rFonts w:ascii="Arial" w:hAnsi="Arial" w:cs="Arial"/>
                <w:b/>
                <w:bCs/>
                <w:color w:val="auto"/>
                <w:sz w:val="24"/>
                <w:szCs w:val="24"/>
                <w:lang w:eastAsia="en-GB"/>
              </w:rPr>
              <w:t>Credits</w:t>
            </w:r>
          </w:p>
        </w:tc>
        <w:tc>
          <w:tcPr>
            <w:tcW w:w="6554" w:type="dxa"/>
            <w:shd w:val="clear" w:color="auto" w:fill="auto"/>
            <w:vAlign w:val="center"/>
          </w:tcPr>
          <w:p w14:paraId="2AE0636A">
            <w:pPr>
              <w:spacing w:before="0" w:after="0"/>
              <w:rPr>
                <w:rFonts w:ascii="Arial" w:hAnsi="Arial" w:cs="Arial"/>
                <w:bCs/>
                <w:color w:val="auto"/>
                <w:sz w:val="24"/>
                <w:szCs w:val="24"/>
                <w:lang w:eastAsia="en-GB"/>
              </w:rPr>
            </w:pPr>
            <w:r>
              <w:rPr>
                <w:rFonts w:ascii="Arial" w:hAnsi="Arial" w:cs="Arial"/>
                <w:bCs/>
                <w:color w:val="auto"/>
                <w:sz w:val="24"/>
                <w:szCs w:val="24"/>
                <w:lang w:eastAsia="en-GB"/>
              </w:rPr>
              <w:t>20</w:t>
            </w:r>
          </w:p>
        </w:tc>
      </w:tr>
      <w:tr w14:paraId="7423F90B">
        <w:trPr>
          <w:trHeight w:val="356" w:hRule="atLeast"/>
        </w:trPr>
        <w:tc>
          <w:tcPr>
            <w:tcW w:w="3147" w:type="dxa"/>
            <w:shd w:val="clear" w:color="auto" w:fill="auto"/>
            <w:vAlign w:val="center"/>
          </w:tcPr>
          <w:p w14:paraId="65495422">
            <w:pPr>
              <w:spacing w:before="0" w:after="0"/>
              <w:rPr>
                <w:rFonts w:ascii="Arial" w:hAnsi="Arial" w:cs="Arial"/>
                <w:b/>
                <w:bCs/>
                <w:color w:val="auto"/>
                <w:sz w:val="24"/>
                <w:szCs w:val="24"/>
                <w:lang w:eastAsia="en-GB"/>
              </w:rPr>
            </w:pPr>
            <w:r>
              <w:rPr>
                <w:rFonts w:ascii="Arial" w:hAnsi="Arial" w:cs="Arial"/>
                <w:b/>
                <w:bCs/>
                <w:color w:val="auto"/>
                <w:sz w:val="24"/>
                <w:szCs w:val="24"/>
                <w:lang w:eastAsia="en-GB"/>
              </w:rPr>
              <w:t>Open date and time</w:t>
            </w:r>
          </w:p>
        </w:tc>
        <w:tc>
          <w:tcPr>
            <w:tcW w:w="6554" w:type="dxa"/>
            <w:shd w:val="clear" w:color="auto" w:fill="auto"/>
            <w:vAlign w:val="center"/>
          </w:tcPr>
          <w:p w14:paraId="4D313F6B">
            <w:pPr>
              <w:spacing w:before="0" w:after="0"/>
              <w:rPr>
                <w:rFonts w:ascii="Arial" w:hAnsi="Arial" w:cs="Arial"/>
                <w:bCs/>
                <w:color w:val="auto"/>
                <w:sz w:val="24"/>
                <w:szCs w:val="24"/>
                <w:lang w:eastAsia="en-GB"/>
              </w:rPr>
            </w:pPr>
            <w:r>
              <w:rPr>
                <w:rFonts w:ascii="Arial" w:hAnsi="Arial" w:cs="Arial"/>
                <w:bCs/>
                <w:color w:val="auto"/>
                <w:sz w:val="24"/>
                <w:szCs w:val="24"/>
                <w:lang w:eastAsia="en-GB"/>
              </w:rPr>
              <w:t>29 August 2025</w:t>
            </w:r>
          </w:p>
          <w:p w14:paraId="44D41593">
            <w:pPr>
              <w:pStyle w:val="106"/>
              <w:numPr>
                <w:ilvl w:val="0"/>
                <w:numId w:val="6"/>
              </w:numPr>
              <w:spacing w:before="0" w:after="0"/>
              <w:rPr>
                <w:rFonts w:ascii="Arial" w:hAnsi="Arial" w:cs="Arial"/>
                <w:b/>
                <w:bCs/>
                <w:i/>
                <w:color w:val="auto"/>
                <w:sz w:val="24"/>
                <w:szCs w:val="24"/>
                <w:lang w:eastAsia="en-GB"/>
              </w:rPr>
            </w:pPr>
            <w:r>
              <w:rPr>
                <w:rFonts w:ascii="Arial" w:hAnsi="Arial" w:cs="Arial"/>
                <w:b/>
                <w:bCs/>
                <w:i/>
                <w:color w:val="auto"/>
                <w:sz w:val="24"/>
                <w:szCs w:val="24"/>
                <w:lang w:eastAsia="en-GB"/>
              </w:rPr>
              <w:t>Section A: 17:15</w:t>
            </w:r>
          </w:p>
          <w:p w14:paraId="492D9117">
            <w:pPr>
              <w:pStyle w:val="106"/>
              <w:numPr>
                <w:ilvl w:val="0"/>
                <w:numId w:val="6"/>
              </w:numPr>
              <w:spacing w:before="0" w:after="0"/>
              <w:rPr>
                <w:rFonts w:ascii="Arial" w:hAnsi="Arial" w:cs="Arial"/>
                <w:bCs/>
                <w:color w:val="auto"/>
                <w:sz w:val="24"/>
                <w:szCs w:val="24"/>
                <w:lang w:eastAsia="en-GB"/>
              </w:rPr>
            </w:pPr>
            <w:r>
              <w:rPr>
                <w:rFonts w:ascii="Arial" w:hAnsi="Arial" w:cs="Arial"/>
                <w:b/>
                <w:bCs/>
                <w:i/>
                <w:color w:val="auto"/>
                <w:sz w:val="24"/>
                <w:szCs w:val="24"/>
                <w:lang w:eastAsia="en-GB"/>
              </w:rPr>
              <w:t>Section B: 18:45</w:t>
            </w:r>
          </w:p>
        </w:tc>
      </w:tr>
      <w:tr w14:paraId="7AE5EDB8">
        <w:trPr>
          <w:trHeight w:val="356" w:hRule="atLeast"/>
        </w:trPr>
        <w:tc>
          <w:tcPr>
            <w:tcW w:w="3147" w:type="dxa"/>
            <w:tcBorders>
              <w:bottom w:val="single" w:color="auto" w:sz="4" w:space="0"/>
            </w:tcBorders>
            <w:shd w:val="clear" w:color="auto" w:fill="auto"/>
            <w:vAlign w:val="center"/>
          </w:tcPr>
          <w:p w14:paraId="52A53E42">
            <w:pPr>
              <w:spacing w:before="0" w:after="0"/>
              <w:rPr>
                <w:rFonts w:ascii="Arial" w:hAnsi="Arial" w:cs="Arial"/>
                <w:b/>
                <w:bCs/>
                <w:color w:val="auto"/>
                <w:sz w:val="24"/>
                <w:szCs w:val="24"/>
                <w:lang w:eastAsia="en-GB"/>
              </w:rPr>
            </w:pPr>
            <w:r>
              <w:rPr>
                <w:rFonts w:ascii="Arial" w:hAnsi="Arial" w:cs="Arial"/>
                <w:b/>
                <w:bCs/>
                <w:color w:val="auto"/>
                <w:sz w:val="24"/>
                <w:szCs w:val="24"/>
                <w:lang w:eastAsia="en-GB"/>
              </w:rPr>
              <w:t>Close date and time</w:t>
            </w:r>
          </w:p>
        </w:tc>
        <w:tc>
          <w:tcPr>
            <w:tcW w:w="6554" w:type="dxa"/>
            <w:tcBorders>
              <w:bottom w:val="single" w:color="auto" w:sz="4" w:space="0"/>
            </w:tcBorders>
            <w:shd w:val="clear" w:color="auto" w:fill="auto"/>
            <w:vAlign w:val="center"/>
          </w:tcPr>
          <w:p w14:paraId="7FBB1FBF">
            <w:pPr>
              <w:spacing w:before="0" w:after="0"/>
              <w:rPr>
                <w:rFonts w:ascii="Arial" w:hAnsi="Arial" w:cs="Arial"/>
                <w:bCs/>
                <w:color w:val="auto"/>
                <w:sz w:val="24"/>
                <w:szCs w:val="24"/>
                <w:lang w:eastAsia="en-GB"/>
              </w:rPr>
            </w:pPr>
            <w:r>
              <w:rPr>
                <w:rFonts w:ascii="Arial" w:hAnsi="Arial" w:cs="Arial"/>
                <w:bCs/>
                <w:color w:val="auto"/>
                <w:sz w:val="24"/>
                <w:szCs w:val="24"/>
                <w:lang w:eastAsia="en-GB"/>
              </w:rPr>
              <w:t>29 August 2025</w:t>
            </w:r>
          </w:p>
          <w:p w14:paraId="249F9686">
            <w:pPr>
              <w:pStyle w:val="106"/>
              <w:numPr>
                <w:ilvl w:val="0"/>
                <w:numId w:val="6"/>
              </w:numPr>
              <w:spacing w:before="0" w:after="0"/>
              <w:rPr>
                <w:rFonts w:ascii="Arial" w:hAnsi="Arial" w:cs="Arial"/>
                <w:b/>
                <w:bCs/>
                <w:i/>
                <w:color w:val="auto"/>
                <w:sz w:val="24"/>
                <w:szCs w:val="24"/>
                <w:lang w:eastAsia="en-GB"/>
              </w:rPr>
            </w:pPr>
            <w:r>
              <w:rPr>
                <w:rFonts w:ascii="Arial" w:hAnsi="Arial" w:cs="Arial"/>
                <w:b/>
                <w:bCs/>
                <w:i/>
                <w:color w:val="auto"/>
                <w:sz w:val="24"/>
                <w:szCs w:val="24"/>
                <w:lang w:eastAsia="en-GB"/>
              </w:rPr>
              <w:t>Section A: 18:45</w:t>
            </w:r>
          </w:p>
          <w:p w14:paraId="28525DD1">
            <w:pPr>
              <w:pStyle w:val="106"/>
              <w:numPr>
                <w:ilvl w:val="0"/>
                <w:numId w:val="6"/>
              </w:numPr>
              <w:spacing w:before="0" w:after="0"/>
              <w:rPr>
                <w:rFonts w:ascii="Arial" w:hAnsi="Arial" w:cs="Arial"/>
                <w:bCs/>
                <w:color w:val="auto"/>
                <w:sz w:val="24"/>
                <w:szCs w:val="24"/>
                <w:lang w:eastAsia="en-GB"/>
              </w:rPr>
            </w:pPr>
            <w:r>
              <w:rPr>
                <w:rFonts w:ascii="Arial" w:hAnsi="Arial" w:cs="Arial"/>
                <w:b/>
                <w:bCs/>
                <w:i/>
                <w:color w:val="auto"/>
                <w:sz w:val="24"/>
                <w:szCs w:val="24"/>
                <w:lang w:eastAsia="en-GB"/>
              </w:rPr>
              <w:t>Section B: 20:15</w:t>
            </w:r>
          </w:p>
        </w:tc>
      </w:tr>
      <w:tr w14:paraId="4AA008A9">
        <w:trPr>
          <w:trHeight w:val="356" w:hRule="atLeast"/>
        </w:trPr>
        <w:tc>
          <w:tcPr>
            <w:tcW w:w="3147" w:type="dxa"/>
            <w:tcBorders>
              <w:bottom w:val="single" w:color="auto" w:sz="4" w:space="0"/>
            </w:tcBorders>
            <w:shd w:val="clear" w:color="auto" w:fill="auto"/>
            <w:vAlign w:val="center"/>
          </w:tcPr>
          <w:p w14:paraId="2851177C">
            <w:pPr>
              <w:spacing w:before="0" w:after="0"/>
              <w:rPr>
                <w:rFonts w:ascii="Arial" w:hAnsi="Arial" w:cs="Arial"/>
                <w:b/>
                <w:bCs/>
                <w:color w:val="auto"/>
                <w:sz w:val="24"/>
                <w:szCs w:val="24"/>
                <w:lang w:eastAsia="en-GB"/>
              </w:rPr>
            </w:pPr>
            <w:r>
              <w:rPr>
                <w:rFonts w:ascii="Arial" w:hAnsi="Arial" w:cs="Arial"/>
                <w:b/>
                <w:bCs/>
                <w:color w:val="auto"/>
                <w:sz w:val="24"/>
                <w:szCs w:val="24"/>
                <w:lang w:eastAsia="en-GB"/>
              </w:rPr>
              <w:t>Assessment Total Marks</w:t>
            </w:r>
          </w:p>
        </w:tc>
        <w:tc>
          <w:tcPr>
            <w:tcW w:w="6554" w:type="dxa"/>
            <w:tcBorders>
              <w:bottom w:val="single" w:color="auto" w:sz="4" w:space="0"/>
            </w:tcBorders>
            <w:shd w:val="clear" w:color="auto" w:fill="auto"/>
            <w:vAlign w:val="center"/>
          </w:tcPr>
          <w:p w14:paraId="40BC0028">
            <w:pPr>
              <w:spacing w:before="0" w:after="0"/>
              <w:rPr>
                <w:rFonts w:ascii="Arial" w:hAnsi="Arial" w:cs="Arial"/>
                <w:bCs/>
                <w:color w:val="auto"/>
                <w:sz w:val="24"/>
                <w:szCs w:val="24"/>
                <w:lang w:eastAsia="en-GB"/>
              </w:rPr>
            </w:pPr>
            <w:r>
              <w:rPr>
                <w:rFonts w:ascii="Arial" w:hAnsi="Arial" w:cs="Arial"/>
                <w:bCs/>
                <w:color w:val="auto"/>
                <w:sz w:val="24"/>
                <w:szCs w:val="24"/>
                <w:lang w:eastAsia="en-GB"/>
              </w:rPr>
              <w:t>Section A = 70 (20% of total mark percentage)</w:t>
            </w:r>
          </w:p>
          <w:p w14:paraId="49FEAF83">
            <w:pPr>
              <w:spacing w:before="0" w:after="0"/>
              <w:rPr>
                <w:rFonts w:ascii="Arial" w:hAnsi="Arial" w:cs="Arial"/>
                <w:bCs/>
                <w:color w:val="auto"/>
                <w:sz w:val="24"/>
                <w:szCs w:val="24"/>
                <w:lang w:eastAsia="en-GB"/>
              </w:rPr>
            </w:pPr>
            <w:r>
              <w:rPr>
                <w:rFonts w:ascii="Arial" w:hAnsi="Arial" w:cs="Arial"/>
                <w:bCs/>
                <w:color w:val="auto"/>
                <w:sz w:val="24"/>
                <w:szCs w:val="24"/>
                <w:lang w:eastAsia="en-GB"/>
              </w:rPr>
              <w:t>Section B = 60 (30% of total mark percentage)</w:t>
            </w:r>
          </w:p>
        </w:tc>
      </w:tr>
      <w:tr w14:paraId="291E55D7">
        <w:trPr>
          <w:trHeight w:val="356" w:hRule="atLeast"/>
        </w:trPr>
        <w:tc>
          <w:tcPr>
            <w:tcW w:w="3147" w:type="dxa"/>
            <w:tcBorders>
              <w:bottom w:val="single" w:color="auto" w:sz="4" w:space="0"/>
            </w:tcBorders>
            <w:shd w:val="clear" w:color="auto" w:fill="auto"/>
            <w:vAlign w:val="center"/>
          </w:tcPr>
          <w:p w14:paraId="78F36F7D">
            <w:pPr>
              <w:spacing w:before="0" w:after="0"/>
              <w:rPr>
                <w:rFonts w:ascii="Arial" w:hAnsi="Arial" w:cs="Arial"/>
                <w:b/>
                <w:bCs/>
                <w:color w:val="auto"/>
                <w:sz w:val="24"/>
                <w:szCs w:val="24"/>
                <w:lang w:eastAsia="en-GB"/>
              </w:rPr>
            </w:pPr>
            <w:r>
              <w:rPr>
                <w:rFonts w:ascii="Arial" w:hAnsi="Arial" w:cs="Arial"/>
                <w:b/>
                <w:bCs/>
                <w:color w:val="auto"/>
                <w:sz w:val="24"/>
                <w:szCs w:val="24"/>
                <w:lang w:eastAsia="en-GB"/>
              </w:rPr>
              <w:t>Pass percentage</w:t>
            </w:r>
          </w:p>
        </w:tc>
        <w:tc>
          <w:tcPr>
            <w:tcW w:w="6554" w:type="dxa"/>
            <w:tcBorders>
              <w:bottom w:val="single" w:color="auto" w:sz="4" w:space="0"/>
            </w:tcBorders>
            <w:shd w:val="clear" w:color="auto" w:fill="auto"/>
            <w:vAlign w:val="center"/>
          </w:tcPr>
          <w:p w14:paraId="2E08F7FC">
            <w:pPr>
              <w:spacing w:before="0" w:after="0"/>
              <w:rPr>
                <w:rFonts w:ascii="Arial" w:hAnsi="Arial" w:cs="Arial"/>
                <w:bCs/>
                <w:color w:val="auto"/>
                <w:sz w:val="24"/>
                <w:szCs w:val="24"/>
                <w:lang w:eastAsia="en-GB"/>
              </w:rPr>
            </w:pPr>
            <w:r>
              <w:rPr>
                <w:rFonts w:ascii="Arial" w:hAnsi="Arial" w:cs="Arial"/>
                <w:bCs/>
                <w:color w:val="auto"/>
                <w:sz w:val="24"/>
                <w:szCs w:val="24"/>
                <w:lang w:eastAsia="en-GB"/>
              </w:rPr>
              <w:t>65%</w:t>
            </w:r>
          </w:p>
        </w:tc>
      </w:tr>
      <w:tr w14:paraId="6C22ECC4">
        <w:trPr>
          <w:trHeight w:val="356" w:hRule="atLeast"/>
        </w:trPr>
        <w:tc>
          <w:tcPr>
            <w:tcW w:w="3147" w:type="dxa"/>
            <w:tcBorders>
              <w:top w:val="single" w:color="auto" w:sz="4" w:space="0"/>
              <w:left w:val="nil"/>
              <w:bottom w:val="single" w:color="auto" w:sz="4" w:space="0"/>
              <w:right w:val="nil"/>
            </w:tcBorders>
            <w:shd w:val="clear" w:color="auto" w:fill="auto"/>
            <w:vAlign w:val="center"/>
          </w:tcPr>
          <w:p w14:paraId="0351BCC4">
            <w:pPr>
              <w:spacing w:before="0" w:after="0"/>
              <w:rPr>
                <w:rFonts w:ascii="Arial" w:hAnsi="Arial" w:cs="Arial"/>
                <w:b/>
                <w:bCs/>
                <w:color w:val="auto"/>
                <w:sz w:val="24"/>
                <w:szCs w:val="24"/>
                <w:lang w:eastAsia="en-GB"/>
              </w:rPr>
            </w:pPr>
          </w:p>
        </w:tc>
        <w:tc>
          <w:tcPr>
            <w:tcW w:w="6554" w:type="dxa"/>
            <w:tcBorders>
              <w:top w:val="single" w:color="auto" w:sz="4" w:space="0"/>
              <w:left w:val="nil"/>
              <w:bottom w:val="single" w:color="auto" w:sz="4" w:space="0"/>
              <w:right w:val="nil"/>
            </w:tcBorders>
            <w:shd w:val="clear" w:color="auto" w:fill="auto"/>
            <w:vAlign w:val="center"/>
          </w:tcPr>
          <w:p w14:paraId="71C34B0C">
            <w:pPr>
              <w:spacing w:before="0" w:after="0"/>
              <w:rPr>
                <w:rFonts w:ascii="Arial" w:hAnsi="Arial" w:cs="Arial"/>
                <w:bCs/>
                <w:color w:val="auto"/>
                <w:sz w:val="24"/>
                <w:szCs w:val="24"/>
                <w:highlight w:val="yellow"/>
                <w:lang w:eastAsia="en-GB"/>
              </w:rPr>
            </w:pPr>
          </w:p>
        </w:tc>
      </w:tr>
      <w:tr w14:paraId="259E26F7">
        <w:trPr>
          <w:trHeight w:val="504" w:hRule="exact"/>
        </w:trPr>
        <w:tc>
          <w:tcPr>
            <w:tcW w:w="9701" w:type="dxa"/>
            <w:gridSpan w:val="2"/>
            <w:tcBorders>
              <w:top w:val="single" w:color="auto" w:sz="4" w:space="0"/>
            </w:tcBorders>
            <w:shd w:val="clear" w:color="auto" w:fill="D8D8D8" w:themeFill="background1" w:themeFillShade="D9"/>
            <w:vAlign w:val="center"/>
          </w:tcPr>
          <w:p w14:paraId="533B50F8">
            <w:pPr>
              <w:spacing w:before="0" w:after="0"/>
              <w:jc w:val="center"/>
              <w:rPr>
                <w:rFonts w:ascii="Arial" w:hAnsi="Arial" w:cs="Arial"/>
                <w:b/>
                <w:color w:val="auto"/>
                <w:sz w:val="24"/>
                <w:szCs w:val="24"/>
                <w:lang w:val="en-GB" w:eastAsia="en-GB"/>
              </w:rPr>
            </w:pPr>
            <w:r>
              <w:rPr>
                <w:rFonts w:ascii="Arial" w:hAnsi="Arial" w:cs="Arial"/>
                <w:b/>
                <w:color w:val="auto"/>
                <w:sz w:val="24"/>
                <w:szCs w:val="24"/>
                <w:lang w:val="en-GB" w:eastAsia="en-GB"/>
              </w:rPr>
              <w:t>Lecturer Information</w:t>
            </w:r>
          </w:p>
        </w:tc>
      </w:tr>
      <w:tr w14:paraId="39FBFB59">
        <w:trPr>
          <w:trHeight w:val="273" w:hRule="atLeast"/>
        </w:trPr>
        <w:tc>
          <w:tcPr>
            <w:tcW w:w="3147" w:type="dxa"/>
            <w:shd w:val="clear" w:color="auto" w:fill="auto"/>
            <w:vAlign w:val="center"/>
          </w:tcPr>
          <w:p w14:paraId="3AE12EE3">
            <w:pPr>
              <w:spacing w:before="0" w:after="0"/>
              <w:rPr>
                <w:rFonts w:ascii="Arial" w:hAnsi="Arial" w:cs="Arial"/>
                <w:b/>
                <w:bCs/>
                <w:color w:val="auto"/>
                <w:sz w:val="24"/>
                <w:szCs w:val="24"/>
                <w:lang w:eastAsia="en-GB"/>
              </w:rPr>
            </w:pPr>
            <w:r>
              <w:rPr>
                <w:rFonts w:ascii="Arial" w:hAnsi="Arial" w:cs="Arial"/>
                <w:b/>
                <w:bCs/>
                <w:color w:val="auto"/>
                <w:sz w:val="24"/>
                <w:szCs w:val="24"/>
                <w:lang w:eastAsia="en-GB"/>
              </w:rPr>
              <w:t>Lecturer</w:t>
            </w:r>
          </w:p>
        </w:tc>
        <w:tc>
          <w:tcPr>
            <w:tcW w:w="6554" w:type="dxa"/>
            <w:shd w:val="clear" w:color="auto" w:fill="auto"/>
            <w:vAlign w:val="center"/>
          </w:tcPr>
          <w:p w14:paraId="6BD087F0">
            <w:pPr>
              <w:spacing w:before="0" w:after="0"/>
              <w:rPr>
                <w:rFonts w:ascii="Arial" w:hAnsi="Arial" w:cs="Arial"/>
                <w:bCs/>
                <w:color w:val="auto"/>
                <w:sz w:val="24"/>
                <w:szCs w:val="24"/>
                <w:lang w:eastAsia="en-GB"/>
              </w:rPr>
            </w:pPr>
            <w:r>
              <w:rPr>
                <w:rFonts w:ascii="Arial" w:hAnsi="Arial" w:cs="Arial"/>
                <w:bCs/>
                <w:color w:val="auto"/>
                <w:sz w:val="24"/>
                <w:szCs w:val="24"/>
                <w:lang w:eastAsia="en-GB"/>
              </w:rPr>
              <w:t>Preciouse Nkabinde</w:t>
            </w:r>
          </w:p>
        </w:tc>
      </w:tr>
      <w:tr w14:paraId="3AA45E62">
        <w:trPr>
          <w:trHeight w:val="193" w:hRule="atLeast"/>
        </w:trPr>
        <w:tc>
          <w:tcPr>
            <w:tcW w:w="3147" w:type="dxa"/>
            <w:shd w:val="clear" w:color="auto" w:fill="auto"/>
            <w:vAlign w:val="center"/>
          </w:tcPr>
          <w:p w14:paraId="12E6543C">
            <w:pPr>
              <w:spacing w:before="0" w:after="0"/>
              <w:rPr>
                <w:rFonts w:ascii="Arial" w:hAnsi="Arial" w:cs="Arial"/>
                <w:b/>
                <w:bCs/>
                <w:color w:val="auto"/>
                <w:sz w:val="24"/>
                <w:szCs w:val="24"/>
                <w:lang w:eastAsia="en-GB"/>
              </w:rPr>
            </w:pPr>
            <w:r>
              <w:rPr>
                <w:rFonts w:ascii="Arial" w:hAnsi="Arial" w:cs="Arial"/>
                <w:b/>
                <w:bCs/>
                <w:color w:val="auto"/>
                <w:sz w:val="24"/>
                <w:szCs w:val="24"/>
                <w:lang w:eastAsia="en-GB"/>
              </w:rPr>
              <w:t>Lecturer E-mail</w:t>
            </w:r>
          </w:p>
        </w:tc>
        <w:tc>
          <w:tcPr>
            <w:tcW w:w="6554" w:type="dxa"/>
            <w:shd w:val="clear" w:color="auto" w:fill="auto"/>
            <w:vAlign w:val="center"/>
          </w:tcPr>
          <w:p w14:paraId="293A3F8A">
            <w:pPr>
              <w:spacing w:before="0" w:after="0"/>
              <w:rPr>
                <w:rFonts w:ascii="Arial" w:hAnsi="Arial" w:cs="Arial"/>
                <w:bCs/>
                <w:color w:val="auto"/>
                <w:sz w:val="24"/>
                <w:szCs w:val="24"/>
                <w:lang w:eastAsia="en-GB"/>
              </w:rPr>
            </w:pPr>
            <w:r>
              <w:rPr>
                <w:rFonts w:ascii="Arial" w:hAnsi="Arial" w:cs="Arial"/>
                <w:bCs/>
                <w:color w:val="auto"/>
                <w:sz w:val="24"/>
                <w:szCs w:val="24"/>
                <w:lang w:eastAsia="en-GB"/>
              </w:rPr>
              <w:t>PreciouseN@aie.ac</w:t>
            </w:r>
          </w:p>
        </w:tc>
      </w:tr>
    </w:tbl>
    <w:p w14:paraId="6A0DF8D7">
      <w:pPr>
        <w:pStyle w:val="218"/>
        <w:rPr>
          <w:rFonts w:ascii="Arial" w:hAnsi="Arial" w:cs="Arial"/>
          <w:sz w:val="24"/>
          <w:szCs w:val="24"/>
          <w:u w:color="FD972B"/>
        </w:rPr>
      </w:pPr>
    </w:p>
    <w:p w14:paraId="10AEE1A7">
      <w:pPr>
        <w:pStyle w:val="218"/>
        <w:jc w:val="center"/>
        <w:rPr>
          <w:rFonts w:ascii="Arial" w:hAnsi="Arial" w:cs="Arial"/>
          <w:b/>
          <w:color w:val="FF0000"/>
          <w:sz w:val="28"/>
          <w:szCs w:val="24"/>
          <w:u w:color="FD972B"/>
        </w:rPr>
      </w:pPr>
      <w:r>
        <w:rPr>
          <w:rFonts w:ascii="Arial" w:hAnsi="Arial" w:cs="Arial"/>
          <w:b/>
          <w:color w:val="FF0000"/>
          <w:sz w:val="28"/>
          <w:szCs w:val="24"/>
          <w:u w:color="FD972B"/>
        </w:rPr>
        <w:t>IMPORTANT NOTICE</w:t>
      </w:r>
    </w:p>
    <w:p w14:paraId="20138FF2">
      <w:pPr>
        <w:pStyle w:val="218"/>
        <w:rPr>
          <w:rFonts w:ascii="Arial" w:hAnsi="Arial" w:cs="Arial"/>
          <w:b/>
          <w:color w:val="FF0000"/>
          <w:sz w:val="28"/>
          <w:szCs w:val="24"/>
          <w:u w:color="FD972B"/>
        </w:rPr>
      </w:pPr>
      <w:r>
        <w:rPr>
          <w:rFonts w:ascii="Arial" w:hAnsi="Arial" w:cs="Arial"/>
          <w:b/>
          <w:color w:val="FF0000"/>
          <w:sz w:val="28"/>
          <w:szCs w:val="24"/>
          <w:u w:color="FD972B"/>
        </w:rPr>
        <w:t>Before submitting your assessment, please ensure that it is signed and that all your personal details are accurately filled in the designated space below (Section in red). Work will not be accepted unless the required sections below are fully completed prior to submission, resulting in a 0% grade for this assessment.</w:t>
      </w:r>
    </w:p>
    <w:p w14:paraId="29860D4F">
      <w:pPr>
        <w:pStyle w:val="218"/>
        <w:rPr>
          <w:rFonts w:ascii="Arial" w:hAnsi="Arial" w:cs="Arial"/>
          <w:b/>
          <w:color w:val="FF0000"/>
          <w:sz w:val="28"/>
          <w:szCs w:val="24"/>
          <w:u w:color="FD972B"/>
        </w:rPr>
      </w:pPr>
    </w:p>
    <w:p w14:paraId="16B953BD">
      <w:pPr>
        <w:pStyle w:val="218"/>
        <w:rPr>
          <w:rFonts w:ascii="Arial" w:hAnsi="Arial" w:cs="Arial"/>
          <w:b/>
          <w:color w:val="FF0000"/>
          <w:sz w:val="28"/>
          <w:szCs w:val="24"/>
          <w:u w:color="FD972B"/>
        </w:rPr>
      </w:pPr>
      <w:r>
        <w:rPr>
          <w:rFonts w:ascii="Arial" w:hAnsi="Arial" w:cs="Arial"/>
          <w:b/>
          <w:color w:val="FF0000"/>
          <w:sz w:val="28"/>
          <w:szCs w:val="24"/>
          <w:u w:color="FD972B"/>
        </w:rPr>
        <w:t>The signature must be your valid handwritten signature and NOT your name and surname typed in the space provided.</w:t>
      </w:r>
    </w:p>
    <w:p w14:paraId="5ECE2A70">
      <w:pPr>
        <w:pStyle w:val="218"/>
        <w:rPr>
          <w:rFonts w:ascii="Arial" w:hAnsi="Arial" w:cs="Arial"/>
          <w:b/>
          <w:color w:val="FF0000"/>
          <w:sz w:val="28"/>
          <w:szCs w:val="24"/>
          <w:u w:color="FD972B"/>
        </w:rPr>
      </w:pPr>
    </w:p>
    <w:p w14:paraId="263EEE0B">
      <w:pPr>
        <w:pStyle w:val="218"/>
        <w:rPr>
          <w:rFonts w:ascii="Arial" w:hAnsi="Arial" w:cs="Arial"/>
          <w:b/>
          <w:color w:val="FF0000"/>
          <w:sz w:val="28"/>
          <w:szCs w:val="24"/>
          <w:u w:color="FD972B"/>
        </w:rPr>
      </w:pPr>
    </w:p>
    <w:p w14:paraId="573EF04A">
      <w:pPr>
        <w:pStyle w:val="218"/>
        <w:rPr>
          <w:rFonts w:ascii="Arial" w:hAnsi="Arial" w:cs="Arial"/>
          <w:b/>
          <w:color w:val="FF0000"/>
          <w:sz w:val="28"/>
          <w:szCs w:val="24"/>
          <w:u w:color="FD972B"/>
        </w:rPr>
      </w:pPr>
    </w:p>
    <w:tbl>
      <w:tblPr>
        <w:tblStyle w:val="37"/>
        <w:tblW w:w="9720" w:type="dxa"/>
        <w:tblInd w:w="2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6"/>
        <w:gridCol w:w="3260"/>
        <w:gridCol w:w="1134"/>
        <w:gridCol w:w="1910"/>
      </w:tblGrid>
      <w:tr w14:paraId="6DCA09C6">
        <w:trPr>
          <w:gridAfter w:val="2"/>
          <w:wAfter w:w="3044" w:type="dxa"/>
          <w:trHeight w:val="562" w:hRule="atLeast"/>
        </w:trPr>
        <w:tc>
          <w:tcPr>
            <w:tcW w:w="3416" w:type="dxa"/>
            <w:shd w:val="clear" w:color="auto" w:fill="D8D8D8" w:themeFill="background1" w:themeFillShade="D9"/>
            <w:vAlign w:val="center"/>
          </w:tcPr>
          <w:p w14:paraId="24952DFC">
            <w:pPr>
              <w:jc w:val="left"/>
              <w:rPr>
                <w:rFonts w:ascii="Arial" w:hAnsi="Arial" w:cs="Arial"/>
                <w:b/>
                <w:color w:val="FF0000"/>
                <w:sz w:val="28"/>
                <w:szCs w:val="24"/>
                <w:lang w:val="en-GB" w:eastAsia="en-ZA"/>
              </w:rPr>
            </w:pPr>
            <w:r>
              <w:rPr>
                <w:rFonts w:ascii="Arial" w:hAnsi="Arial" w:cs="Arial"/>
                <w:b/>
                <w:color w:val="FF0000"/>
                <w:sz w:val="28"/>
                <w:szCs w:val="24"/>
                <w:lang w:val="en-GB" w:eastAsia="en-ZA"/>
              </w:rPr>
              <w:t>Student Number:</w:t>
            </w:r>
          </w:p>
        </w:tc>
        <w:tc>
          <w:tcPr>
            <w:tcW w:w="3260" w:type="dxa"/>
            <w:vAlign w:val="center"/>
          </w:tcPr>
          <w:p w14:paraId="0A11F3FE">
            <w:pPr>
              <w:keepNext w:val="0"/>
              <w:keepLines w:val="0"/>
              <w:widowControl/>
              <w:suppressLineNumbers w:val="0"/>
              <w:jc w:val="left"/>
              <w:rPr>
                <w:rFonts w:ascii="Arial" w:hAnsi="Arial" w:cs="Arial"/>
                <w:b/>
                <w:color w:val="FF0000"/>
                <w:sz w:val="28"/>
                <w:szCs w:val="24"/>
                <w:lang w:val="en-GB" w:eastAsia="en-ZA"/>
              </w:rPr>
            </w:pPr>
            <w:r>
              <w:rPr>
                <w:rFonts w:ascii="SimSun" w:hAnsi="SimSun" w:eastAsia="SimSun" w:cs="SimSun"/>
                <w:color w:val="595959" w:themeColor="text1" w:themeTint="A6"/>
                <w:kern w:val="0"/>
                <w:sz w:val="24"/>
                <w:szCs w:val="24"/>
                <w:lang w:val="en-US" w:eastAsia="zh-CN" w:bidi="ar"/>
                <w14:textFill>
                  <w14:solidFill>
                    <w14:schemeClr w14:val="tx1">
                      <w14:lumMod w14:val="65000"/>
                      <w14:lumOff w14:val="35000"/>
                    </w14:schemeClr>
                  </w14:solidFill>
                </w14:textFill>
              </w:rPr>
              <w:t>360743</w:t>
            </w:r>
          </w:p>
        </w:tc>
      </w:tr>
      <w:tr w14:paraId="342E3D11">
        <w:trPr>
          <w:trHeight w:val="562" w:hRule="atLeast"/>
        </w:trPr>
        <w:tc>
          <w:tcPr>
            <w:tcW w:w="3416" w:type="dxa"/>
            <w:shd w:val="clear" w:color="auto" w:fill="D8D8D8" w:themeFill="background1" w:themeFillShade="D9"/>
            <w:vAlign w:val="center"/>
          </w:tcPr>
          <w:p w14:paraId="7AE5DB1A">
            <w:pPr>
              <w:jc w:val="left"/>
              <w:rPr>
                <w:rFonts w:ascii="Arial" w:hAnsi="Arial" w:cs="Arial"/>
                <w:b/>
                <w:color w:val="FF0000"/>
                <w:sz w:val="28"/>
                <w:szCs w:val="24"/>
                <w:lang w:val="en-GB" w:eastAsia="en-ZA"/>
              </w:rPr>
            </w:pPr>
            <w:r>
              <w:rPr>
                <w:rFonts w:ascii="Arial" w:hAnsi="Arial" w:cs="Arial"/>
                <w:b/>
                <w:color w:val="FF0000"/>
                <w:sz w:val="28"/>
                <w:szCs w:val="24"/>
                <w:lang w:val="en-GB" w:eastAsia="en-ZA"/>
              </w:rPr>
              <w:t>Student name and surname:</w:t>
            </w:r>
          </w:p>
        </w:tc>
        <w:tc>
          <w:tcPr>
            <w:tcW w:w="3260" w:type="dxa"/>
            <w:vAlign w:val="center"/>
          </w:tcPr>
          <w:p w14:paraId="5F135D1E">
            <w:pPr>
              <w:rPr>
                <w:rFonts w:hint="default" w:ascii="Arial" w:hAnsi="Arial" w:cs="Arial"/>
                <w:b/>
                <w:color w:val="FF0000"/>
                <w:sz w:val="28"/>
                <w:szCs w:val="24"/>
                <w:lang w:val="en-US" w:eastAsia="en-ZA"/>
              </w:rPr>
            </w:pPr>
            <w:r>
              <w:rPr>
                <w:rFonts w:hint="default" w:ascii="Arial" w:hAnsi="Arial" w:cs="Arial"/>
                <w:b/>
                <w:color w:val="FF0000"/>
                <w:sz w:val="28"/>
                <w:szCs w:val="24"/>
                <w:lang w:val="en-US" w:eastAsia="en-ZA"/>
              </w:rPr>
              <w:t>Kgutlane Ralijeje</w:t>
            </w:r>
          </w:p>
        </w:tc>
        <w:tc>
          <w:tcPr>
            <w:tcW w:w="1134" w:type="dxa"/>
            <w:shd w:val="clear" w:color="auto" w:fill="D8D8D8" w:themeFill="background1" w:themeFillShade="D9"/>
            <w:vAlign w:val="center"/>
          </w:tcPr>
          <w:p w14:paraId="04E83EAA">
            <w:pPr>
              <w:rPr>
                <w:rFonts w:ascii="Arial" w:hAnsi="Arial" w:cs="Arial"/>
                <w:b/>
                <w:color w:val="FF0000"/>
                <w:sz w:val="28"/>
                <w:szCs w:val="24"/>
                <w:lang w:val="en-GB" w:eastAsia="en-ZA"/>
              </w:rPr>
            </w:pPr>
            <w:r>
              <w:rPr>
                <w:rFonts w:ascii="Arial" w:hAnsi="Arial" w:cs="Arial"/>
                <w:b/>
                <w:color w:val="FF0000"/>
                <w:sz w:val="28"/>
                <w:szCs w:val="24"/>
                <w:lang w:val="en-GB" w:eastAsia="en-ZA"/>
              </w:rPr>
              <w:t>Date:</w:t>
            </w:r>
          </w:p>
        </w:tc>
        <w:tc>
          <w:tcPr>
            <w:tcW w:w="1910" w:type="dxa"/>
            <w:vAlign w:val="center"/>
          </w:tcPr>
          <w:p w14:paraId="5CB8AF69">
            <w:pPr>
              <w:rPr>
                <w:rFonts w:hint="default" w:ascii="Arial" w:hAnsi="Arial" w:cs="Arial"/>
                <w:b/>
                <w:color w:val="FF0000"/>
                <w:sz w:val="28"/>
                <w:szCs w:val="24"/>
                <w:lang w:val="en-US" w:eastAsia="en-ZA"/>
              </w:rPr>
            </w:pPr>
            <w:r>
              <w:rPr>
                <w:rFonts w:hint="default" w:ascii="Arial" w:hAnsi="Arial" w:cs="Arial"/>
                <w:b/>
                <w:color w:val="FF0000"/>
                <w:sz w:val="28"/>
                <w:szCs w:val="24"/>
                <w:lang w:val="en-US" w:eastAsia="en-ZA"/>
              </w:rPr>
              <w:t>27/03/2026</w:t>
            </w:r>
          </w:p>
        </w:tc>
      </w:tr>
      <w:tr w14:paraId="76B0DEEF">
        <w:trPr>
          <w:trHeight w:val="562" w:hRule="atLeast"/>
        </w:trPr>
        <w:tc>
          <w:tcPr>
            <w:tcW w:w="3416" w:type="dxa"/>
            <w:shd w:val="clear" w:color="auto" w:fill="D8D8D8" w:themeFill="background1" w:themeFillShade="D9"/>
            <w:vAlign w:val="center"/>
          </w:tcPr>
          <w:p w14:paraId="6CE97A8F">
            <w:pPr>
              <w:jc w:val="left"/>
              <w:rPr>
                <w:rFonts w:ascii="Arial" w:hAnsi="Arial" w:cs="Arial"/>
                <w:b/>
                <w:color w:val="FF0000"/>
                <w:sz w:val="28"/>
                <w:szCs w:val="24"/>
                <w:lang w:val="en-GB" w:eastAsia="en-ZA"/>
              </w:rPr>
            </w:pPr>
            <w:r>
              <w:rPr>
                <w:rFonts w:ascii="Arial" w:hAnsi="Arial" w:cs="Arial"/>
                <w:b/>
                <w:color w:val="FF0000"/>
                <w:sz w:val="28"/>
                <w:szCs w:val="24"/>
                <w:lang w:val="en-GB" w:eastAsia="en-ZA"/>
              </w:rPr>
              <w:t>Student cell phone number:</w:t>
            </w:r>
          </w:p>
        </w:tc>
        <w:tc>
          <w:tcPr>
            <w:tcW w:w="6304" w:type="dxa"/>
            <w:gridSpan w:val="3"/>
            <w:shd w:val="clear" w:color="auto" w:fill="auto"/>
            <w:vAlign w:val="center"/>
          </w:tcPr>
          <w:p w14:paraId="540FA16E">
            <w:pPr>
              <w:rPr>
                <w:rFonts w:hint="default" w:ascii="Arial" w:hAnsi="Arial" w:cs="Arial"/>
                <w:b/>
                <w:color w:val="FF0000"/>
                <w:sz w:val="28"/>
                <w:szCs w:val="24"/>
                <w:lang w:val="en-US" w:eastAsia="en-ZA"/>
              </w:rPr>
            </w:pPr>
            <w:r>
              <w:rPr>
                <w:rFonts w:hint="default" w:ascii="Arial" w:hAnsi="Arial" w:cs="Arial"/>
                <w:b/>
                <w:color w:val="FF0000"/>
                <w:sz w:val="28"/>
                <w:szCs w:val="24"/>
                <w:lang w:val="en-US" w:eastAsia="en-ZA"/>
              </w:rPr>
              <w:t>0837935476</w:t>
            </w:r>
          </w:p>
        </w:tc>
      </w:tr>
      <w:tr w14:paraId="3D934287">
        <w:trPr>
          <w:trHeight w:val="562" w:hRule="atLeast"/>
        </w:trPr>
        <w:tc>
          <w:tcPr>
            <w:tcW w:w="3416" w:type="dxa"/>
            <w:shd w:val="clear" w:color="auto" w:fill="D8D8D8" w:themeFill="background1" w:themeFillShade="D9"/>
            <w:vAlign w:val="center"/>
          </w:tcPr>
          <w:p w14:paraId="7A657F31">
            <w:pPr>
              <w:jc w:val="left"/>
              <w:rPr>
                <w:rFonts w:ascii="Arial" w:hAnsi="Arial" w:cs="Arial"/>
                <w:b/>
                <w:color w:val="FF0000"/>
                <w:sz w:val="28"/>
                <w:szCs w:val="24"/>
                <w:lang w:val="en-GB" w:eastAsia="en-ZA"/>
              </w:rPr>
            </w:pPr>
            <w:r>
              <w:rPr>
                <w:rFonts w:ascii="Arial" w:hAnsi="Arial" w:cs="Arial"/>
                <w:b/>
                <w:color w:val="FF0000"/>
                <w:sz w:val="28"/>
                <w:szCs w:val="24"/>
                <w:lang w:val="en-GB" w:eastAsia="en-ZA"/>
              </w:rPr>
              <w:t>Student Signature:</w:t>
            </w:r>
          </w:p>
        </w:tc>
        <w:tc>
          <w:tcPr>
            <w:tcW w:w="6304" w:type="dxa"/>
            <w:gridSpan w:val="3"/>
          </w:tcPr>
          <w:p w14:paraId="22CD6B1F">
            <w:pPr>
              <w:rPr>
                <w:rFonts w:ascii="Arial" w:hAnsi="Arial" w:cs="Arial"/>
                <w:b/>
                <w:color w:val="auto"/>
                <w:sz w:val="28"/>
                <w:szCs w:val="24"/>
                <w:lang w:val="en-GB" w:eastAsia="en-ZA"/>
              </w:rPr>
            </w:pPr>
            <w:r>
              <w:rPr>
                <w:sz w:val="28"/>
              </w:rPr>
              <mc:AlternateContent>
                <mc:Choice Requires="wps">
                  <w:drawing>
                    <wp:anchor distT="0" distB="0" distL="114300" distR="114300" simplePos="0" relativeHeight="251659264" behindDoc="0" locked="0" layoutInCell="1" allowOverlap="1">
                      <wp:simplePos x="0" y="0"/>
                      <wp:positionH relativeFrom="column">
                        <wp:posOffset>456565</wp:posOffset>
                      </wp:positionH>
                      <wp:positionV relativeFrom="paragraph">
                        <wp:posOffset>57785</wp:posOffset>
                      </wp:positionV>
                      <wp:extent cx="301625" cy="284480"/>
                      <wp:effectExtent l="9525" t="9525" r="19050" b="10795"/>
                      <wp:wrapNone/>
                      <wp:docPr id="6" name="Ink 6"/>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6" name="Ink 6"/>
                                  <w14:cNvContentPartPr/>
                                </w14:nvContentPartPr>
                                <w14:xfrm>
                                  <a:off x="3366770" y="2581910"/>
                                  <a:ext cx="301625" cy="284480"/>
                                </w14:xfrm>
                              </w14:contentPart>
                            </mc:Choice>
                          </mc:AlternateContent>
                        </a:graphicData>
                      </a:graphic>
                    </wp:anchor>
                  </w:drawing>
                </mc:Choice>
                <mc:Fallback>
                  <w:pict>
                    <v:shape id="_x0000_s1026" o:spid="_x0000_s1026" o:spt="75" style="position:absolute;left:0pt;margin-left:35.95pt;margin-top:4.55pt;height:22.4pt;width:23.75pt;z-index:251659264;mso-width-relative:page;mso-height-relative:page;" coordsize="21600,21600" o:gfxdata="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">
                      <v:imagedata r:id="rId11" o:title=""/>
                      <o:lock v:ext="edit"/>
                    </v:shap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column">
                        <wp:posOffset>1062355</wp:posOffset>
                      </wp:positionH>
                      <wp:positionV relativeFrom="paragraph">
                        <wp:posOffset>247650</wp:posOffset>
                      </wp:positionV>
                      <wp:extent cx="635" cy="635"/>
                      <wp:effectExtent l="0" t="0" r="0" b="0"/>
                      <wp:wrapNone/>
                      <wp:docPr id="8" name="Ink 8"/>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8" name="Ink 8"/>
                                  <w14:cNvContentPartPr/>
                                </w14:nvContentPartPr>
                                <w14:xfrm>
                                  <a:off x="3903980" y="2806065"/>
                                  <a:ext cx="635" cy="635"/>
                                </w14:xfrm>
                              </w14:contentPart>
                            </mc:Choice>
                          </mc:AlternateContent>
                        </a:graphicData>
                      </a:graphic>
                    </wp:anchor>
                  </w:drawing>
                </mc:Choice>
                <mc:Fallback>
                  <w:pict>
                    <v:shape id="_x0000_s1026" o:spid="_x0000_s1026" o:spt="75" style="position:absolute;left:0pt;margin-left:83.65pt;margin-top:19.5pt;height:0.05pt;width:0.05pt;z-index:251660288;mso-width-relative:page;mso-height-relative:page;" coordsize="21600,21600" o:gfxdata="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">
                      <v:imagedata r:id="rId13" o:title=""/>
                      <o:lock v:ext="edit"/>
                    </v:shape>
                  </w:pict>
                </mc:Fallback>
              </mc:AlternateContent>
            </w:r>
          </w:p>
        </w:tc>
      </w:tr>
      <w:tr w14:paraId="354D177E">
        <w:trPr>
          <w:trHeight w:val="562" w:hRule="atLeast"/>
        </w:trPr>
        <w:tc>
          <w:tcPr>
            <w:tcW w:w="3416" w:type="dxa"/>
            <w:shd w:val="clear" w:color="auto" w:fill="000000" w:themeFill="text1"/>
            <w:vAlign w:val="center"/>
          </w:tcPr>
          <w:p w14:paraId="556C0CB5">
            <w:pPr>
              <w:jc w:val="left"/>
              <w:rPr>
                <w:rFonts w:ascii="Arial" w:hAnsi="Arial" w:cs="Arial"/>
                <w:b/>
                <w:color w:val="FF0000"/>
                <w:sz w:val="28"/>
                <w:szCs w:val="24"/>
                <w:lang w:val="en-GB" w:eastAsia="en-ZA"/>
              </w:rPr>
            </w:pPr>
          </w:p>
        </w:tc>
        <w:tc>
          <w:tcPr>
            <w:tcW w:w="6304" w:type="dxa"/>
            <w:gridSpan w:val="3"/>
            <w:shd w:val="clear" w:color="auto" w:fill="000000" w:themeFill="text1"/>
          </w:tcPr>
          <w:p w14:paraId="2D306986">
            <w:pPr>
              <w:rPr>
                <w:rFonts w:ascii="Arial" w:hAnsi="Arial" w:cs="Arial"/>
                <w:b/>
                <w:color w:val="auto"/>
                <w:sz w:val="28"/>
                <w:szCs w:val="24"/>
                <w:lang w:val="en-GB" w:eastAsia="en-ZA"/>
              </w:rPr>
            </w:pPr>
          </w:p>
        </w:tc>
      </w:tr>
      <w:tr w14:paraId="569E8D2D">
        <w:trPr>
          <w:trHeight w:val="562" w:hRule="atLeast"/>
        </w:trPr>
        <w:tc>
          <w:tcPr>
            <w:tcW w:w="3416" w:type="dxa"/>
            <w:shd w:val="clear" w:color="auto" w:fill="D8D8D8" w:themeFill="background1" w:themeFillShade="D9"/>
            <w:vAlign w:val="center"/>
          </w:tcPr>
          <w:p w14:paraId="698B0022">
            <w:pPr>
              <w:jc w:val="left"/>
              <w:rPr>
                <w:rFonts w:ascii="Arial" w:hAnsi="Arial" w:cs="Arial"/>
                <w:b/>
                <w:color w:val="auto"/>
                <w:sz w:val="24"/>
                <w:szCs w:val="24"/>
                <w:lang w:val="en-GB" w:eastAsia="en-ZA"/>
              </w:rPr>
            </w:pPr>
            <w:r>
              <w:rPr>
                <w:rFonts w:ascii="Arial" w:hAnsi="Arial" w:cs="Arial"/>
                <w:b/>
                <w:color w:val="auto"/>
                <w:sz w:val="24"/>
                <w:szCs w:val="24"/>
                <w:lang w:val="en-GB" w:eastAsia="en-ZA"/>
              </w:rPr>
              <w:t>Lecturer name and surname:</w:t>
            </w:r>
          </w:p>
        </w:tc>
        <w:tc>
          <w:tcPr>
            <w:tcW w:w="3260" w:type="dxa"/>
            <w:vAlign w:val="center"/>
          </w:tcPr>
          <w:p w14:paraId="1490FD82">
            <w:pPr>
              <w:rPr>
                <w:rFonts w:ascii="Arial" w:hAnsi="Arial" w:cs="Arial"/>
                <w:b/>
                <w:color w:val="auto"/>
                <w:sz w:val="24"/>
                <w:szCs w:val="24"/>
                <w:lang w:val="en-GB" w:eastAsia="en-ZA"/>
              </w:rPr>
            </w:pPr>
          </w:p>
        </w:tc>
        <w:tc>
          <w:tcPr>
            <w:tcW w:w="1134" w:type="dxa"/>
            <w:shd w:val="clear" w:color="auto" w:fill="D8D8D8" w:themeFill="background1" w:themeFillShade="D9"/>
            <w:vAlign w:val="center"/>
          </w:tcPr>
          <w:p w14:paraId="195A1FF2">
            <w:pPr>
              <w:rPr>
                <w:rFonts w:ascii="Arial" w:hAnsi="Arial" w:cs="Arial"/>
                <w:b/>
                <w:color w:val="auto"/>
                <w:sz w:val="24"/>
                <w:szCs w:val="24"/>
                <w:lang w:val="en-GB" w:eastAsia="en-ZA"/>
              </w:rPr>
            </w:pPr>
            <w:r>
              <w:rPr>
                <w:rFonts w:ascii="Arial" w:hAnsi="Arial" w:cs="Arial"/>
                <w:b/>
                <w:color w:val="auto"/>
                <w:sz w:val="24"/>
                <w:szCs w:val="24"/>
                <w:lang w:val="en-GB" w:eastAsia="en-ZA"/>
              </w:rPr>
              <w:t>Date:</w:t>
            </w:r>
          </w:p>
        </w:tc>
        <w:tc>
          <w:tcPr>
            <w:tcW w:w="1910" w:type="dxa"/>
            <w:vAlign w:val="center"/>
          </w:tcPr>
          <w:p w14:paraId="318857D6">
            <w:pPr>
              <w:rPr>
                <w:rFonts w:ascii="Arial" w:hAnsi="Arial" w:cs="Arial"/>
                <w:b/>
                <w:color w:val="auto"/>
                <w:sz w:val="24"/>
                <w:szCs w:val="24"/>
                <w:lang w:val="en-GB" w:eastAsia="en-ZA"/>
              </w:rPr>
            </w:pPr>
          </w:p>
        </w:tc>
      </w:tr>
      <w:tr w14:paraId="6B74D65A">
        <w:trPr>
          <w:trHeight w:val="562" w:hRule="atLeast"/>
        </w:trPr>
        <w:tc>
          <w:tcPr>
            <w:tcW w:w="3416" w:type="dxa"/>
            <w:shd w:val="clear" w:color="auto" w:fill="D8D8D8" w:themeFill="background1" w:themeFillShade="D9"/>
            <w:vAlign w:val="center"/>
          </w:tcPr>
          <w:p w14:paraId="1B9AC86C">
            <w:pPr>
              <w:jc w:val="left"/>
              <w:rPr>
                <w:rFonts w:ascii="Arial" w:hAnsi="Arial" w:cs="Arial"/>
                <w:b/>
                <w:color w:val="auto"/>
                <w:sz w:val="24"/>
                <w:szCs w:val="24"/>
                <w:lang w:val="en-GB" w:eastAsia="en-ZA"/>
              </w:rPr>
            </w:pPr>
            <w:r>
              <w:rPr>
                <w:rFonts w:ascii="Arial" w:hAnsi="Arial" w:cs="Arial"/>
                <w:b/>
                <w:color w:val="auto"/>
                <w:sz w:val="24"/>
                <w:szCs w:val="24"/>
                <w:lang w:val="en-GB" w:eastAsia="en-ZA"/>
              </w:rPr>
              <w:t>Lecturer Signature:</w:t>
            </w:r>
          </w:p>
        </w:tc>
        <w:tc>
          <w:tcPr>
            <w:tcW w:w="6304" w:type="dxa"/>
            <w:gridSpan w:val="3"/>
          </w:tcPr>
          <w:p w14:paraId="1C079F3E">
            <w:pPr>
              <w:rPr>
                <w:rFonts w:ascii="Arial" w:hAnsi="Arial" w:cs="Arial"/>
                <w:b/>
                <w:color w:val="auto"/>
                <w:sz w:val="24"/>
                <w:szCs w:val="24"/>
                <w:lang w:val="en-GB" w:eastAsia="en-ZA"/>
              </w:rPr>
            </w:pPr>
          </w:p>
        </w:tc>
      </w:tr>
      <w:tr w14:paraId="4F99D86F">
        <w:trPr>
          <w:trHeight w:val="562" w:hRule="atLeast"/>
        </w:trPr>
        <w:tc>
          <w:tcPr>
            <w:tcW w:w="3416" w:type="dxa"/>
            <w:shd w:val="clear" w:color="auto" w:fill="D8D8D8" w:themeFill="background1" w:themeFillShade="D9"/>
            <w:vAlign w:val="center"/>
          </w:tcPr>
          <w:p w14:paraId="7C5029D0">
            <w:pPr>
              <w:jc w:val="left"/>
              <w:rPr>
                <w:rFonts w:ascii="Arial" w:hAnsi="Arial" w:cs="Arial"/>
                <w:b/>
                <w:color w:val="auto"/>
                <w:sz w:val="24"/>
                <w:szCs w:val="24"/>
                <w:lang w:val="en-GB" w:eastAsia="en-ZA"/>
              </w:rPr>
            </w:pPr>
            <w:r>
              <w:rPr>
                <w:rFonts w:ascii="Arial" w:hAnsi="Arial" w:cs="Arial"/>
                <w:b/>
                <w:color w:val="auto"/>
                <w:sz w:val="24"/>
                <w:szCs w:val="24"/>
                <w:lang w:val="en-GB" w:eastAsia="en-ZA"/>
              </w:rPr>
              <w:t>Assessor name and surname:</w:t>
            </w:r>
          </w:p>
        </w:tc>
        <w:tc>
          <w:tcPr>
            <w:tcW w:w="3260" w:type="dxa"/>
            <w:vAlign w:val="center"/>
          </w:tcPr>
          <w:p w14:paraId="2A60F8CA">
            <w:pPr>
              <w:rPr>
                <w:rFonts w:ascii="Arial" w:hAnsi="Arial" w:cs="Arial"/>
                <w:b/>
                <w:color w:val="auto"/>
                <w:sz w:val="24"/>
                <w:szCs w:val="24"/>
                <w:lang w:val="en-GB" w:eastAsia="en-ZA"/>
              </w:rPr>
            </w:pPr>
          </w:p>
        </w:tc>
        <w:tc>
          <w:tcPr>
            <w:tcW w:w="1134" w:type="dxa"/>
            <w:shd w:val="clear" w:color="auto" w:fill="D8D8D8" w:themeFill="background1" w:themeFillShade="D9"/>
            <w:vAlign w:val="center"/>
          </w:tcPr>
          <w:p w14:paraId="65352A55">
            <w:pPr>
              <w:rPr>
                <w:rFonts w:ascii="Arial" w:hAnsi="Arial" w:cs="Arial"/>
                <w:b/>
                <w:color w:val="auto"/>
                <w:sz w:val="24"/>
                <w:szCs w:val="24"/>
                <w:lang w:val="en-GB" w:eastAsia="en-ZA"/>
              </w:rPr>
            </w:pPr>
            <w:r>
              <w:rPr>
                <w:rFonts w:ascii="Arial" w:hAnsi="Arial" w:cs="Arial"/>
                <w:b/>
                <w:color w:val="auto"/>
                <w:sz w:val="24"/>
                <w:szCs w:val="24"/>
                <w:lang w:val="en-GB" w:eastAsia="en-ZA"/>
              </w:rPr>
              <w:t>Date:</w:t>
            </w:r>
          </w:p>
        </w:tc>
        <w:tc>
          <w:tcPr>
            <w:tcW w:w="1910" w:type="dxa"/>
            <w:vAlign w:val="center"/>
          </w:tcPr>
          <w:p w14:paraId="43A5ED9F">
            <w:pPr>
              <w:rPr>
                <w:rFonts w:ascii="Arial" w:hAnsi="Arial" w:cs="Arial"/>
                <w:b/>
                <w:color w:val="auto"/>
                <w:sz w:val="24"/>
                <w:szCs w:val="24"/>
                <w:lang w:val="en-GB" w:eastAsia="en-ZA"/>
              </w:rPr>
            </w:pPr>
          </w:p>
        </w:tc>
      </w:tr>
      <w:tr w14:paraId="0136FCDF">
        <w:trPr>
          <w:trHeight w:val="562" w:hRule="atLeast"/>
        </w:trPr>
        <w:tc>
          <w:tcPr>
            <w:tcW w:w="3416" w:type="dxa"/>
            <w:shd w:val="clear" w:color="auto" w:fill="D8D8D8" w:themeFill="background1" w:themeFillShade="D9"/>
            <w:vAlign w:val="center"/>
          </w:tcPr>
          <w:p w14:paraId="5C10F4D6">
            <w:pPr>
              <w:jc w:val="left"/>
              <w:rPr>
                <w:rFonts w:ascii="Arial" w:hAnsi="Arial" w:cs="Arial"/>
                <w:b/>
                <w:color w:val="auto"/>
                <w:sz w:val="24"/>
                <w:szCs w:val="24"/>
                <w:lang w:val="en-GB" w:eastAsia="en-ZA"/>
              </w:rPr>
            </w:pPr>
            <w:r>
              <w:rPr>
                <w:rFonts w:ascii="Arial" w:hAnsi="Arial" w:cs="Arial"/>
                <w:b/>
                <w:color w:val="auto"/>
                <w:sz w:val="24"/>
                <w:szCs w:val="24"/>
                <w:lang w:val="en-GB" w:eastAsia="en-ZA"/>
              </w:rPr>
              <w:t>Assessor Signature:</w:t>
            </w:r>
          </w:p>
        </w:tc>
        <w:tc>
          <w:tcPr>
            <w:tcW w:w="6304" w:type="dxa"/>
            <w:gridSpan w:val="3"/>
          </w:tcPr>
          <w:p w14:paraId="118D9FC5">
            <w:pPr>
              <w:rPr>
                <w:rFonts w:ascii="Arial" w:hAnsi="Arial" w:cs="Arial"/>
                <w:b/>
                <w:color w:val="auto"/>
                <w:sz w:val="24"/>
                <w:szCs w:val="24"/>
                <w:lang w:val="en-GB" w:eastAsia="en-ZA"/>
              </w:rPr>
            </w:pPr>
          </w:p>
        </w:tc>
      </w:tr>
      <w:tr w14:paraId="7D4F886D">
        <w:trPr>
          <w:trHeight w:val="562" w:hRule="atLeast"/>
        </w:trPr>
        <w:tc>
          <w:tcPr>
            <w:tcW w:w="3416" w:type="dxa"/>
            <w:shd w:val="clear" w:color="auto" w:fill="D8D8D8" w:themeFill="background1" w:themeFillShade="D9"/>
            <w:vAlign w:val="center"/>
          </w:tcPr>
          <w:p w14:paraId="358FA23F">
            <w:pPr>
              <w:jc w:val="left"/>
              <w:rPr>
                <w:rFonts w:ascii="Arial" w:hAnsi="Arial" w:cs="Arial"/>
                <w:b/>
                <w:color w:val="auto"/>
                <w:sz w:val="24"/>
                <w:szCs w:val="24"/>
                <w:lang w:val="en-GB" w:eastAsia="en-ZA"/>
              </w:rPr>
            </w:pPr>
            <w:r>
              <w:rPr>
                <w:rFonts w:ascii="Arial" w:hAnsi="Arial" w:cs="Arial"/>
                <w:b/>
                <w:color w:val="auto"/>
                <w:sz w:val="24"/>
                <w:szCs w:val="24"/>
                <w:lang w:val="en-GB" w:eastAsia="en-ZA"/>
              </w:rPr>
              <w:t>Moderator name and surname:</w:t>
            </w:r>
          </w:p>
        </w:tc>
        <w:tc>
          <w:tcPr>
            <w:tcW w:w="3260" w:type="dxa"/>
            <w:vAlign w:val="center"/>
          </w:tcPr>
          <w:p w14:paraId="62501D4F">
            <w:pPr>
              <w:rPr>
                <w:rFonts w:ascii="Arial" w:hAnsi="Arial" w:cs="Arial"/>
                <w:b/>
                <w:color w:val="auto"/>
                <w:sz w:val="24"/>
                <w:szCs w:val="24"/>
                <w:lang w:val="en-GB" w:eastAsia="en-ZA"/>
              </w:rPr>
            </w:pPr>
          </w:p>
        </w:tc>
        <w:tc>
          <w:tcPr>
            <w:tcW w:w="1134" w:type="dxa"/>
            <w:shd w:val="clear" w:color="auto" w:fill="D8D8D8" w:themeFill="background1" w:themeFillShade="D9"/>
            <w:vAlign w:val="center"/>
          </w:tcPr>
          <w:p w14:paraId="36813D83">
            <w:pPr>
              <w:rPr>
                <w:rFonts w:ascii="Arial" w:hAnsi="Arial" w:cs="Arial"/>
                <w:b/>
                <w:color w:val="auto"/>
                <w:sz w:val="24"/>
                <w:szCs w:val="24"/>
                <w:lang w:val="en-GB" w:eastAsia="en-ZA"/>
              </w:rPr>
            </w:pPr>
            <w:r>
              <w:rPr>
                <w:rFonts w:ascii="Arial" w:hAnsi="Arial" w:cs="Arial"/>
                <w:b/>
                <w:color w:val="auto"/>
                <w:sz w:val="24"/>
                <w:szCs w:val="24"/>
                <w:lang w:val="en-GB" w:eastAsia="en-ZA"/>
              </w:rPr>
              <w:t>Date:</w:t>
            </w:r>
          </w:p>
        </w:tc>
        <w:tc>
          <w:tcPr>
            <w:tcW w:w="1910" w:type="dxa"/>
            <w:vAlign w:val="center"/>
          </w:tcPr>
          <w:p w14:paraId="17218DF4">
            <w:pPr>
              <w:rPr>
                <w:rFonts w:ascii="Arial" w:hAnsi="Arial" w:cs="Arial"/>
                <w:b/>
                <w:color w:val="auto"/>
                <w:sz w:val="24"/>
                <w:szCs w:val="24"/>
                <w:lang w:val="en-GB" w:eastAsia="en-ZA"/>
              </w:rPr>
            </w:pPr>
          </w:p>
        </w:tc>
      </w:tr>
      <w:tr w14:paraId="5C3A4BBF">
        <w:trPr>
          <w:trHeight w:val="562" w:hRule="atLeast"/>
        </w:trPr>
        <w:tc>
          <w:tcPr>
            <w:tcW w:w="3416" w:type="dxa"/>
            <w:shd w:val="clear" w:color="auto" w:fill="D8D8D8" w:themeFill="background1" w:themeFillShade="D9"/>
            <w:vAlign w:val="center"/>
          </w:tcPr>
          <w:p w14:paraId="6F31C60A">
            <w:pPr>
              <w:jc w:val="left"/>
              <w:rPr>
                <w:rFonts w:ascii="Arial" w:hAnsi="Arial" w:cs="Arial"/>
                <w:b/>
                <w:color w:val="auto"/>
                <w:sz w:val="24"/>
                <w:szCs w:val="24"/>
                <w:lang w:val="en-GB" w:eastAsia="en-ZA"/>
              </w:rPr>
            </w:pPr>
            <w:r>
              <w:rPr>
                <w:rFonts w:ascii="Arial" w:hAnsi="Arial" w:cs="Arial"/>
                <w:b/>
                <w:color w:val="auto"/>
                <w:sz w:val="24"/>
                <w:szCs w:val="24"/>
                <w:lang w:val="en-GB" w:eastAsia="en-ZA"/>
              </w:rPr>
              <w:t>Moderator Signature:</w:t>
            </w:r>
          </w:p>
        </w:tc>
        <w:tc>
          <w:tcPr>
            <w:tcW w:w="6304" w:type="dxa"/>
            <w:gridSpan w:val="3"/>
          </w:tcPr>
          <w:p w14:paraId="638764FE">
            <w:pPr>
              <w:rPr>
                <w:rFonts w:ascii="Arial" w:hAnsi="Arial" w:cs="Arial"/>
                <w:b/>
                <w:color w:val="auto"/>
                <w:sz w:val="24"/>
                <w:szCs w:val="24"/>
                <w:lang w:val="en-GB" w:eastAsia="en-ZA"/>
              </w:rPr>
            </w:pPr>
          </w:p>
        </w:tc>
      </w:tr>
    </w:tbl>
    <w:p w14:paraId="4378D8AB">
      <w:pPr>
        <w:pStyle w:val="218"/>
        <w:rPr>
          <w:rFonts w:ascii="Arial" w:hAnsi="Arial" w:cs="Arial"/>
          <w:sz w:val="24"/>
          <w:szCs w:val="24"/>
          <w:u w:color="FD972B"/>
        </w:rPr>
      </w:pPr>
    </w:p>
    <w:p w14:paraId="3A5FC5C9">
      <w:pPr>
        <w:pStyle w:val="218"/>
        <w:rPr>
          <w:rFonts w:ascii="Arial" w:hAnsi="Arial" w:cs="Arial"/>
          <w:sz w:val="24"/>
          <w:szCs w:val="24"/>
          <w:u w:color="FD972B"/>
        </w:rPr>
      </w:pPr>
    </w:p>
    <w:p w14:paraId="745A984A">
      <w:pPr>
        <w:pStyle w:val="218"/>
        <w:rPr>
          <w:rFonts w:ascii="Arial" w:hAnsi="Arial" w:cs="Arial"/>
          <w:sz w:val="24"/>
          <w:szCs w:val="24"/>
          <w:u w:color="FD972B"/>
        </w:rPr>
      </w:pPr>
    </w:p>
    <w:p w14:paraId="033C6336">
      <w:pPr>
        <w:pStyle w:val="218"/>
        <w:rPr>
          <w:rFonts w:ascii="Arial" w:hAnsi="Arial" w:cs="Arial"/>
          <w:sz w:val="24"/>
          <w:szCs w:val="24"/>
          <w:u w:color="FD972B"/>
        </w:rPr>
      </w:pPr>
    </w:p>
    <w:p w14:paraId="26FEBC88">
      <w:pPr>
        <w:pStyle w:val="218"/>
        <w:rPr>
          <w:rFonts w:ascii="Arial" w:hAnsi="Arial" w:cs="Arial"/>
          <w:sz w:val="24"/>
          <w:szCs w:val="24"/>
          <w:u w:color="FD972B"/>
        </w:rPr>
      </w:pPr>
    </w:p>
    <w:p w14:paraId="4CEB0EAD">
      <w:pPr>
        <w:pStyle w:val="218"/>
        <w:rPr>
          <w:rFonts w:ascii="Arial" w:hAnsi="Arial" w:cs="Arial"/>
          <w:sz w:val="24"/>
          <w:szCs w:val="24"/>
          <w:u w:color="FD972B"/>
        </w:rPr>
      </w:pPr>
    </w:p>
    <w:p w14:paraId="325D23DF">
      <w:pPr>
        <w:pStyle w:val="218"/>
        <w:rPr>
          <w:rFonts w:ascii="Arial" w:hAnsi="Arial" w:cs="Arial"/>
          <w:sz w:val="24"/>
          <w:szCs w:val="24"/>
          <w:u w:color="FD972B"/>
        </w:rPr>
      </w:pPr>
    </w:p>
    <w:p w14:paraId="00661EA2">
      <w:pPr>
        <w:pStyle w:val="218"/>
        <w:rPr>
          <w:rFonts w:ascii="Arial" w:hAnsi="Arial" w:cs="Arial"/>
          <w:sz w:val="24"/>
          <w:szCs w:val="24"/>
          <w:u w:color="FD972B"/>
        </w:rPr>
      </w:pPr>
    </w:p>
    <w:p w14:paraId="75E29FF3">
      <w:pPr>
        <w:pStyle w:val="218"/>
        <w:rPr>
          <w:rFonts w:ascii="Arial" w:hAnsi="Arial" w:cs="Arial"/>
          <w:sz w:val="24"/>
          <w:szCs w:val="24"/>
          <w:u w:color="FD972B"/>
        </w:rPr>
      </w:pPr>
    </w:p>
    <w:p w14:paraId="5823F9D1">
      <w:pPr>
        <w:pStyle w:val="218"/>
        <w:rPr>
          <w:rFonts w:ascii="Arial" w:hAnsi="Arial" w:cs="Arial"/>
          <w:sz w:val="24"/>
          <w:szCs w:val="24"/>
          <w:u w:color="FD972B"/>
        </w:rPr>
      </w:pPr>
    </w:p>
    <w:p w14:paraId="2C37FC31">
      <w:pPr>
        <w:pStyle w:val="218"/>
        <w:rPr>
          <w:rFonts w:ascii="Arial" w:hAnsi="Arial" w:cs="Arial"/>
          <w:sz w:val="24"/>
          <w:szCs w:val="24"/>
          <w:u w:color="FD972B"/>
        </w:rPr>
      </w:pPr>
    </w:p>
    <w:p w14:paraId="288E08EB">
      <w:pPr>
        <w:pStyle w:val="218"/>
        <w:rPr>
          <w:rFonts w:ascii="Arial" w:hAnsi="Arial" w:cs="Arial"/>
          <w:sz w:val="24"/>
          <w:szCs w:val="24"/>
          <w:u w:color="FD972B"/>
        </w:rPr>
      </w:pPr>
    </w:p>
    <w:p w14:paraId="77162666">
      <w:pPr>
        <w:pStyle w:val="218"/>
        <w:rPr>
          <w:rFonts w:ascii="Arial" w:hAnsi="Arial" w:cs="Arial"/>
          <w:sz w:val="24"/>
          <w:szCs w:val="24"/>
          <w:u w:color="FD972B"/>
        </w:rPr>
      </w:pPr>
    </w:p>
    <w:p w14:paraId="56EB479A">
      <w:pPr>
        <w:pStyle w:val="218"/>
        <w:rPr>
          <w:rFonts w:ascii="Arial" w:hAnsi="Arial" w:cs="Arial"/>
          <w:sz w:val="24"/>
          <w:szCs w:val="24"/>
          <w:u w:color="FD972B"/>
        </w:rPr>
      </w:pPr>
    </w:p>
    <w:tbl>
      <w:tblPr>
        <w:tblStyle w:val="3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01"/>
      </w:tblGrid>
      <w:tr w14:paraId="153707D7">
        <w:tc>
          <w:tcPr>
            <w:tcW w:w="9701" w:type="dxa"/>
            <w:shd w:val="clear" w:color="auto" w:fill="D8D8D8" w:themeFill="background1" w:themeFillShade="D9"/>
          </w:tcPr>
          <w:p w14:paraId="0E315282">
            <w:pPr>
              <w:pStyle w:val="218"/>
              <w:ind w:left="0"/>
              <w:jc w:val="center"/>
              <w:rPr>
                <w:rFonts w:ascii="Arial" w:hAnsi="Arial" w:cs="Arial"/>
                <w:b/>
                <w:sz w:val="24"/>
                <w:szCs w:val="24"/>
                <w:lang w:val="en-GB" w:eastAsia="en-GB"/>
              </w:rPr>
            </w:pPr>
            <w:r>
              <w:rPr>
                <w:rFonts w:ascii="Arial" w:hAnsi="Arial" w:cs="Arial"/>
                <w:b/>
                <w:sz w:val="24"/>
                <w:szCs w:val="24"/>
                <w:lang w:val="en-GB" w:eastAsia="en-GB"/>
              </w:rPr>
              <w:t>Instructions to Candidates</w:t>
            </w:r>
          </w:p>
        </w:tc>
      </w:tr>
      <w:tr w14:paraId="7D316A01">
        <w:tc>
          <w:tcPr>
            <w:tcW w:w="9701" w:type="dxa"/>
          </w:tcPr>
          <w:p w14:paraId="365519BA">
            <w:pPr>
              <w:pStyle w:val="218"/>
              <w:numPr>
                <w:ilvl w:val="0"/>
                <w:numId w:val="7"/>
              </w:numPr>
              <w:spacing w:after="0" w:line="276" w:lineRule="auto"/>
              <w:jc w:val="both"/>
              <w:rPr>
                <w:rFonts w:ascii="Arial" w:hAnsi="Arial" w:cs="Arial"/>
                <w:sz w:val="20"/>
                <w:szCs w:val="20"/>
              </w:rPr>
            </w:pPr>
            <w:r>
              <w:rPr>
                <w:rFonts w:ascii="Arial" w:hAnsi="Arial" w:cs="Arial"/>
                <w:sz w:val="20"/>
                <w:szCs w:val="20"/>
              </w:rPr>
              <w:t>Read each question carefully.</w:t>
            </w:r>
          </w:p>
          <w:p w14:paraId="79C8B30F">
            <w:pPr>
              <w:pStyle w:val="218"/>
              <w:numPr>
                <w:ilvl w:val="0"/>
                <w:numId w:val="7"/>
              </w:numPr>
              <w:spacing w:after="0" w:line="276" w:lineRule="auto"/>
              <w:jc w:val="both"/>
              <w:rPr>
                <w:rFonts w:ascii="Arial" w:hAnsi="Arial" w:cs="Arial"/>
                <w:sz w:val="20"/>
                <w:szCs w:val="20"/>
              </w:rPr>
            </w:pPr>
            <w:r>
              <w:rPr>
                <w:rFonts w:ascii="Arial" w:hAnsi="Arial" w:cs="Arial"/>
                <w:sz w:val="20"/>
                <w:szCs w:val="20"/>
              </w:rPr>
              <w:t>You must answer Section B below the space provided named “STUDENTANSWER”. Once completed, the answer sheet, with your answers, must be converted to PDF and uploaded to the student portal. Make sure that all additional information is uploaded in a single Zipped folder.</w:t>
            </w:r>
          </w:p>
          <w:p w14:paraId="238A3306">
            <w:pPr>
              <w:pStyle w:val="218"/>
              <w:numPr>
                <w:ilvl w:val="0"/>
                <w:numId w:val="7"/>
              </w:numPr>
              <w:spacing w:after="0" w:line="276" w:lineRule="auto"/>
              <w:jc w:val="both"/>
              <w:rPr>
                <w:rFonts w:ascii="Arial" w:hAnsi="Arial" w:cs="Arial"/>
                <w:sz w:val="20"/>
                <w:szCs w:val="20"/>
              </w:rPr>
            </w:pPr>
            <w:r>
              <w:rPr>
                <w:rFonts w:ascii="Arial" w:hAnsi="Arial" w:cs="Arial"/>
                <w:sz w:val="20"/>
                <w:szCs w:val="20"/>
              </w:rPr>
              <w:t>QCTO students who achieve between 55-64% may have a further submission opportunity, subject to the departmental rules.</w:t>
            </w:r>
          </w:p>
          <w:p w14:paraId="07D4284D">
            <w:pPr>
              <w:pStyle w:val="218"/>
              <w:numPr>
                <w:ilvl w:val="0"/>
                <w:numId w:val="7"/>
              </w:numPr>
              <w:spacing w:after="0" w:line="276" w:lineRule="auto"/>
              <w:jc w:val="both"/>
              <w:rPr>
                <w:rFonts w:ascii="Arial" w:hAnsi="Arial" w:cs="Arial"/>
                <w:sz w:val="20"/>
                <w:szCs w:val="20"/>
              </w:rPr>
            </w:pPr>
            <w:r>
              <w:rPr>
                <w:rFonts w:ascii="Arial" w:hAnsi="Arial" w:cs="Arial"/>
                <w:color w:val="FF0000"/>
                <w:sz w:val="20"/>
                <w:szCs w:val="20"/>
              </w:rPr>
              <w:t>NO LATE submissions will be accepted. (System will automatically close when due date and time is reached). If you encounter any difficulty with the student portal, immediately take a screenshot, log a ticket (attention support), and attach your assessment to the ticket.</w:t>
            </w:r>
          </w:p>
          <w:p w14:paraId="711AD182">
            <w:pPr>
              <w:pStyle w:val="218"/>
              <w:numPr>
                <w:ilvl w:val="0"/>
                <w:numId w:val="7"/>
              </w:numPr>
              <w:spacing w:after="0" w:line="276" w:lineRule="auto"/>
              <w:jc w:val="both"/>
              <w:rPr>
                <w:rFonts w:ascii="Arial" w:hAnsi="Arial" w:cs="Arial"/>
                <w:sz w:val="20"/>
                <w:szCs w:val="20"/>
              </w:rPr>
            </w:pPr>
            <w:r>
              <w:rPr>
                <w:rFonts w:ascii="Arial" w:hAnsi="Arial" w:cs="Arial"/>
                <w:sz w:val="20"/>
                <w:szCs w:val="20"/>
              </w:rPr>
              <w:t>You must follow the departmental formatting guidelines.</w:t>
            </w:r>
          </w:p>
          <w:p w14:paraId="2CE469A1">
            <w:pPr>
              <w:pStyle w:val="218"/>
              <w:numPr>
                <w:ilvl w:val="0"/>
                <w:numId w:val="7"/>
              </w:numPr>
              <w:spacing w:after="0" w:line="276" w:lineRule="auto"/>
              <w:jc w:val="both"/>
              <w:rPr>
                <w:rFonts w:ascii="Arial" w:hAnsi="Arial" w:cs="Arial"/>
                <w:sz w:val="20"/>
                <w:szCs w:val="20"/>
              </w:rPr>
            </w:pPr>
            <w:r>
              <w:rPr>
                <w:rFonts w:ascii="Arial" w:hAnsi="Arial" w:cs="Arial"/>
                <w:sz w:val="20"/>
                <w:szCs w:val="20"/>
              </w:rPr>
              <w:t>You must write your name, surname, and student number on your script. A failure to do so will result in your script not being marked.</w:t>
            </w:r>
          </w:p>
          <w:p w14:paraId="2ABF3F5D">
            <w:pPr>
              <w:pStyle w:val="218"/>
              <w:numPr>
                <w:ilvl w:val="0"/>
                <w:numId w:val="7"/>
              </w:numPr>
              <w:spacing w:after="0" w:line="276" w:lineRule="auto"/>
              <w:jc w:val="both"/>
              <w:rPr>
                <w:rFonts w:ascii="Arial" w:hAnsi="Arial" w:cs="Arial"/>
                <w:sz w:val="20"/>
                <w:szCs w:val="20"/>
              </w:rPr>
            </w:pPr>
            <w:r>
              <w:rPr>
                <w:rFonts w:ascii="Arial" w:hAnsi="Arial" w:cs="Arial"/>
                <w:sz w:val="20"/>
                <w:szCs w:val="20"/>
              </w:rPr>
              <w:t>By submitting your answer sheet for marking, you declare the following:</w:t>
            </w:r>
          </w:p>
          <w:p w14:paraId="05EEA2E3">
            <w:pPr>
              <w:pStyle w:val="218"/>
              <w:numPr>
                <w:ilvl w:val="1"/>
                <w:numId w:val="7"/>
              </w:numPr>
              <w:spacing w:after="0" w:line="276" w:lineRule="auto"/>
              <w:jc w:val="both"/>
              <w:rPr>
                <w:rFonts w:ascii="Arial" w:hAnsi="Arial" w:cs="Arial"/>
                <w:sz w:val="20"/>
                <w:szCs w:val="20"/>
              </w:rPr>
            </w:pPr>
            <w:r>
              <w:rPr>
                <w:rFonts w:ascii="Arial" w:hAnsi="Arial" w:cs="Arial"/>
                <w:sz w:val="20"/>
                <w:szCs w:val="20"/>
              </w:rPr>
              <w:t>You are familiar with the AIE’s policies on academic dishonesty and plagiarism;</w:t>
            </w:r>
          </w:p>
          <w:p w14:paraId="2EEB989C">
            <w:pPr>
              <w:pStyle w:val="218"/>
              <w:numPr>
                <w:ilvl w:val="1"/>
                <w:numId w:val="7"/>
              </w:numPr>
              <w:spacing w:after="0" w:line="276" w:lineRule="auto"/>
              <w:jc w:val="both"/>
              <w:rPr>
                <w:rFonts w:ascii="Arial" w:hAnsi="Arial" w:cs="Arial"/>
                <w:sz w:val="20"/>
                <w:szCs w:val="20"/>
              </w:rPr>
            </w:pPr>
            <w:r>
              <w:rPr>
                <w:rFonts w:ascii="Arial" w:hAnsi="Arial" w:cs="Arial"/>
                <w:sz w:val="20"/>
                <w:szCs w:val="20"/>
              </w:rPr>
              <w:t>Your submitted is your own original work. Where you have made use of someone else’s work, you have duly referenced such work making using of the APA style of referencing;</w:t>
            </w:r>
          </w:p>
          <w:p w14:paraId="1F4A70B7">
            <w:pPr>
              <w:pStyle w:val="218"/>
              <w:numPr>
                <w:ilvl w:val="1"/>
                <w:numId w:val="7"/>
              </w:numPr>
              <w:spacing w:after="0" w:line="276" w:lineRule="auto"/>
              <w:jc w:val="both"/>
              <w:rPr>
                <w:rFonts w:ascii="Arial" w:hAnsi="Arial" w:cs="Arial"/>
                <w:sz w:val="20"/>
                <w:szCs w:val="20"/>
              </w:rPr>
            </w:pPr>
            <w:r>
              <w:rPr>
                <w:rFonts w:ascii="Arial" w:hAnsi="Arial" w:cs="Arial"/>
                <w:sz w:val="20"/>
                <w:szCs w:val="20"/>
              </w:rPr>
              <w:t>You have not allowed, and will not allow any other student to copy your work; and</w:t>
            </w:r>
          </w:p>
          <w:p w14:paraId="05D2E05F">
            <w:pPr>
              <w:pStyle w:val="218"/>
              <w:numPr>
                <w:ilvl w:val="1"/>
                <w:numId w:val="7"/>
              </w:numPr>
              <w:spacing w:after="0" w:line="276" w:lineRule="auto"/>
              <w:jc w:val="both"/>
              <w:rPr>
                <w:rFonts w:ascii="Arial" w:hAnsi="Arial" w:cs="Arial"/>
                <w:sz w:val="20"/>
                <w:szCs w:val="20"/>
              </w:rPr>
            </w:pPr>
            <w:r>
              <w:rPr>
                <w:rFonts w:ascii="Arial" w:hAnsi="Arial" w:cs="Arial"/>
                <w:sz w:val="20"/>
                <w:szCs w:val="20"/>
              </w:rPr>
              <w:t>You did not copy the work of another student.</w:t>
            </w:r>
          </w:p>
          <w:p w14:paraId="2F73813A">
            <w:pPr>
              <w:pStyle w:val="218"/>
              <w:numPr>
                <w:ilvl w:val="0"/>
                <w:numId w:val="7"/>
              </w:numPr>
              <w:spacing w:after="0" w:line="276" w:lineRule="auto"/>
              <w:jc w:val="both"/>
              <w:rPr>
                <w:rFonts w:ascii="Arial" w:hAnsi="Arial" w:cs="Arial"/>
                <w:sz w:val="20"/>
                <w:szCs w:val="20"/>
              </w:rPr>
            </w:pPr>
            <w:r>
              <w:rPr>
                <w:rFonts w:ascii="Arial" w:hAnsi="Arial" w:cs="Arial"/>
                <w:sz w:val="20"/>
                <w:szCs w:val="20"/>
              </w:rPr>
              <w:t>Students that are dishonest will be subjected to disciplinary procedures.</w:t>
            </w:r>
          </w:p>
        </w:tc>
      </w:tr>
    </w:tbl>
    <w:p w14:paraId="3907379F">
      <w:pPr>
        <w:pStyle w:val="218"/>
        <w:rPr>
          <w:rFonts w:ascii="Arial" w:hAnsi="Arial" w:cs="Arial"/>
          <w:sz w:val="24"/>
          <w:szCs w:val="24"/>
          <w:u w:color="FD972B"/>
        </w:rPr>
      </w:pPr>
    </w:p>
    <w:p w14:paraId="1E053E28">
      <w:pPr>
        <w:pStyle w:val="4"/>
        <w:rPr>
          <w:rFonts w:ascii="Arial" w:hAnsi="Arial" w:cs="Arial"/>
          <w:lang w:val="en-GB"/>
        </w:rPr>
      </w:pPr>
      <w:r>
        <w:rPr>
          <w:rFonts w:ascii="Arial" w:hAnsi="Arial" w:cs="Arial"/>
          <w:lang w:val="en-GB"/>
        </w:rPr>
        <w:t>Assessment Objective/s:</w:t>
      </w:r>
    </w:p>
    <w:p w14:paraId="1B2568CC">
      <w:pPr>
        <w:pStyle w:val="218"/>
        <w:rPr>
          <w:rFonts w:ascii="Arial" w:hAnsi="Arial" w:cs="Arial"/>
          <w:sz w:val="24"/>
          <w:szCs w:val="24"/>
        </w:rPr>
      </w:pPr>
      <w:r>
        <w:rPr>
          <w:rFonts w:ascii="Arial" w:hAnsi="Arial" w:cs="Arial"/>
          <w:sz w:val="24"/>
          <w:szCs w:val="24"/>
        </w:rPr>
        <w:t>The Summative assessment (Section A and B) will cover the following assessment topics:</w:t>
      </w:r>
    </w:p>
    <w:p w14:paraId="6D1FA82E">
      <w:pPr>
        <w:pStyle w:val="218"/>
        <w:rPr>
          <w:rFonts w:ascii="Arial" w:hAnsi="Arial" w:cs="Arial"/>
          <w:sz w:val="24"/>
          <w:szCs w:val="24"/>
        </w:rPr>
      </w:pPr>
    </w:p>
    <w:tbl>
      <w:tblPr>
        <w:tblStyle w:val="37"/>
        <w:tblW w:w="10151" w:type="dxa"/>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9"/>
        <w:gridCol w:w="1964"/>
        <w:gridCol w:w="7428"/>
      </w:tblGrid>
      <w:tr w14:paraId="12200381">
        <w:tc>
          <w:tcPr>
            <w:tcW w:w="759" w:type="dxa"/>
            <w:shd w:val="clear" w:color="auto" w:fill="D8D8D8" w:themeFill="background1" w:themeFillShade="D9"/>
          </w:tcPr>
          <w:p w14:paraId="2871F926">
            <w:pPr>
              <w:pStyle w:val="218"/>
              <w:ind w:left="0"/>
              <w:jc w:val="center"/>
              <w:rPr>
                <w:rFonts w:ascii="Arial" w:hAnsi="Arial" w:cs="Arial"/>
                <w:sz w:val="24"/>
                <w:szCs w:val="24"/>
              </w:rPr>
            </w:pPr>
            <w:r>
              <w:rPr>
                <w:rFonts w:ascii="Arial" w:hAnsi="Arial" w:cs="Arial"/>
                <w:sz w:val="24"/>
                <w:szCs w:val="24"/>
              </w:rPr>
              <w:t>No</w:t>
            </w:r>
          </w:p>
        </w:tc>
        <w:tc>
          <w:tcPr>
            <w:tcW w:w="1964" w:type="dxa"/>
            <w:shd w:val="clear" w:color="auto" w:fill="D8D8D8" w:themeFill="background1" w:themeFillShade="D9"/>
          </w:tcPr>
          <w:p w14:paraId="376FFF39">
            <w:pPr>
              <w:pStyle w:val="218"/>
              <w:ind w:left="0"/>
              <w:jc w:val="center"/>
              <w:rPr>
                <w:rFonts w:ascii="Arial" w:hAnsi="Arial" w:cs="Arial"/>
                <w:sz w:val="24"/>
                <w:szCs w:val="24"/>
              </w:rPr>
            </w:pPr>
            <w:r>
              <w:rPr>
                <w:rFonts w:ascii="Arial" w:hAnsi="Arial" w:cs="Arial"/>
                <w:sz w:val="24"/>
                <w:szCs w:val="24"/>
              </w:rPr>
              <w:t>KM/KT number</w:t>
            </w:r>
          </w:p>
        </w:tc>
        <w:tc>
          <w:tcPr>
            <w:tcW w:w="7428" w:type="dxa"/>
            <w:shd w:val="clear" w:color="auto" w:fill="D8D8D8" w:themeFill="background1" w:themeFillShade="D9"/>
          </w:tcPr>
          <w:p w14:paraId="5E9EEE12">
            <w:pPr>
              <w:pStyle w:val="218"/>
              <w:ind w:left="0"/>
              <w:jc w:val="center"/>
              <w:rPr>
                <w:rFonts w:ascii="Arial" w:hAnsi="Arial" w:cs="Arial"/>
                <w:sz w:val="24"/>
                <w:szCs w:val="24"/>
              </w:rPr>
            </w:pPr>
            <w:r>
              <w:rPr>
                <w:rFonts w:ascii="Arial" w:hAnsi="Arial" w:cs="Arial"/>
                <w:sz w:val="24"/>
                <w:szCs w:val="24"/>
              </w:rPr>
              <w:t>KT Description</w:t>
            </w:r>
          </w:p>
        </w:tc>
      </w:tr>
      <w:tr w14:paraId="63570A27">
        <w:tc>
          <w:tcPr>
            <w:tcW w:w="759" w:type="dxa"/>
          </w:tcPr>
          <w:p w14:paraId="5F173E14">
            <w:pPr>
              <w:pStyle w:val="218"/>
              <w:numPr>
                <w:ilvl w:val="0"/>
                <w:numId w:val="8"/>
              </w:numPr>
              <w:jc w:val="center"/>
              <w:rPr>
                <w:rFonts w:ascii="Arial" w:hAnsi="Arial" w:cs="Arial"/>
                <w:sz w:val="24"/>
                <w:szCs w:val="24"/>
              </w:rPr>
            </w:pPr>
          </w:p>
        </w:tc>
        <w:tc>
          <w:tcPr>
            <w:tcW w:w="1964" w:type="dxa"/>
          </w:tcPr>
          <w:p w14:paraId="19B58027">
            <w:pPr>
              <w:pStyle w:val="218"/>
              <w:ind w:left="0"/>
              <w:rPr>
                <w:rFonts w:ascii="Arial" w:hAnsi="Arial" w:cs="Arial"/>
                <w:sz w:val="24"/>
                <w:szCs w:val="24"/>
              </w:rPr>
            </w:pPr>
            <w:r>
              <w:rPr>
                <w:rFonts w:ascii="Arial" w:hAnsi="Arial" w:cs="Arial"/>
                <w:sz w:val="24"/>
                <w:szCs w:val="24"/>
              </w:rPr>
              <w:t>KM01-KT0101</w:t>
            </w:r>
          </w:p>
        </w:tc>
        <w:tc>
          <w:tcPr>
            <w:tcW w:w="7428" w:type="dxa"/>
          </w:tcPr>
          <w:p w14:paraId="63021E73">
            <w:pPr>
              <w:pStyle w:val="218"/>
              <w:ind w:left="0"/>
              <w:rPr>
                <w:rFonts w:ascii="Arial" w:hAnsi="Arial" w:cs="Arial"/>
                <w:sz w:val="24"/>
                <w:szCs w:val="24"/>
              </w:rPr>
            </w:pPr>
            <w:r>
              <w:rPr>
                <w:rFonts w:ascii="Arial" w:hAnsi="Arial" w:cs="Arial"/>
                <w:sz w:val="24"/>
                <w:szCs w:val="24"/>
              </w:rPr>
              <w:t>Overview/ introduction of system analysis and design</w:t>
            </w:r>
          </w:p>
        </w:tc>
      </w:tr>
      <w:tr w14:paraId="2A14E643">
        <w:tc>
          <w:tcPr>
            <w:tcW w:w="759" w:type="dxa"/>
          </w:tcPr>
          <w:p w14:paraId="227BF59E">
            <w:pPr>
              <w:pStyle w:val="218"/>
              <w:numPr>
                <w:ilvl w:val="0"/>
                <w:numId w:val="8"/>
              </w:numPr>
              <w:jc w:val="center"/>
              <w:rPr>
                <w:rFonts w:ascii="Arial" w:hAnsi="Arial" w:cs="Arial"/>
                <w:sz w:val="24"/>
                <w:szCs w:val="24"/>
              </w:rPr>
            </w:pPr>
          </w:p>
        </w:tc>
        <w:tc>
          <w:tcPr>
            <w:tcW w:w="1964" w:type="dxa"/>
          </w:tcPr>
          <w:p w14:paraId="088A7775">
            <w:pPr>
              <w:pStyle w:val="218"/>
              <w:ind w:left="0"/>
              <w:rPr>
                <w:rFonts w:ascii="Arial" w:hAnsi="Arial" w:cs="Arial"/>
                <w:sz w:val="24"/>
                <w:szCs w:val="24"/>
              </w:rPr>
            </w:pPr>
            <w:r>
              <w:rPr>
                <w:rFonts w:ascii="Arial" w:hAnsi="Arial" w:cs="Arial"/>
                <w:sz w:val="24"/>
                <w:szCs w:val="24"/>
              </w:rPr>
              <w:t>KM01-KT0102</w:t>
            </w:r>
          </w:p>
        </w:tc>
        <w:tc>
          <w:tcPr>
            <w:tcW w:w="7428" w:type="dxa"/>
          </w:tcPr>
          <w:p w14:paraId="43157ACD">
            <w:pPr>
              <w:pStyle w:val="218"/>
              <w:ind w:left="0"/>
              <w:rPr>
                <w:rFonts w:ascii="Arial" w:hAnsi="Arial" w:cs="Arial"/>
                <w:sz w:val="24"/>
                <w:szCs w:val="24"/>
              </w:rPr>
            </w:pPr>
            <w:r>
              <w:rPr>
                <w:rFonts w:ascii="Arial" w:hAnsi="Arial" w:cs="Arial"/>
                <w:sz w:val="24"/>
                <w:szCs w:val="24"/>
              </w:rPr>
              <w:t>System Planning</w:t>
            </w:r>
          </w:p>
        </w:tc>
      </w:tr>
      <w:tr w14:paraId="48E04103">
        <w:tc>
          <w:tcPr>
            <w:tcW w:w="759" w:type="dxa"/>
          </w:tcPr>
          <w:p w14:paraId="40F49E5F">
            <w:pPr>
              <w:pStyle w:val="218"/>
              <w:numPr>
                <w:ilvl w:val="0"/>
                <w:numId w:val="8"/>
              </w:numPr>
              <w:jc w:val="center"/>
              <w:rPr>
                <w:rFonts w:ascii="Arial" w:hAnsi="Arial" w:cs="Arial"/>
                <w:sz w:val="24"/>
                <w:szCs w:val="24"/>
              </w:rPr>
            </w:pPr>
          </w:p>
        </w:tc>
        <w:tc>
          <w:tcPr>
            <w:tcW w:w="1964" w:type="dxa"/>
          </w:tcPr>
          <w:p w14:paraId="036C6AE5">
            <w:pPr>
              <w:pStyle w:val="218"/>
              <w:ind w:left="0"/>
              <w:rPr>
                <w:rFonts w:ascii="Arial" w:hAnsi="Arial" w:cs="Arial"/>
                <w:sz w:val="24"/>
                <w:szCs w:val="24"/>
              </w:rPr>
            </w:pPr>
            <w:r>
              <w:rPr>
                <w:rFonts w:ascii="Arial" w:hAnsi="Arial" w:cs="Arial"/>
                <w:sz w:val="24"/>
                <w:szCs w:val="24"/>
              </w:rPr>
              <w:t>KM01-KT0103</w:t>
            </w:r>
          </w:p>
        </w:tc>
        <w:tc>
          <w:tcPr>
            <w:tcW w:w="7428" w:type="dxa"/>
          </w:tcPr>
          <w:p w14:paraId="714D987F">
            <w:pPr>
              <w:pStyle w:val="218"/>
              <w:ind w:left="0"/>
              <w:rPr>
                <w:rFonts w:ascii="Arial" w:hAnsi="Arial" w:cs="Arial"/>
                <w:sz w:val="24"/>
                <w:szCs w:val="24"/>
              </w:rPr>
            </w:pPr>
            <w:r>
              <w:rPr>
                <w:rFonts w:ascii="Arial" w:hAnsi="Arial" w:cs="Arial"/>
                <w:sz w:val="24"/>
                <w:szCs w:val="24"/>
              </w:rPr>
              <w:t>System Analysis</w:t>
            </w:r>
          </w:p>
        </w:tc>
      </w:tr>
      <w:tr w14:paraId="4AB68CCD">
        <w:tc>
          <w:tcPr>
            <w:tcW w:w="759" w:type="dxa"/>
          </w:tcPr>
          <w:p w14:paraId="10FCF509">
            <w:pPr>
              <w:pStyle w:val="218"/>
              <w:numPr>
                <w:ilvl w:val="0"/>
                <w:numId w:val="8"/>
              </w:numPr>
              <w:jc w:val="center"/>
              <w:rPr>
                <w:rFonts w:ascii="Arial" w:hAnsi="Arial" w:cs="Arial"/>
                <w:sz w:val="24"/>
                <w:szCs w:val="24"/>
              </w:rPr>
            </w:pPr>
          </w:p>
        </w:tc>
        <w:tc>
          <w:tcPr>
            <w:tcW w:w="1964" w:type="dxa"/>
          </w:tcPr>
          <w:p w14:paraId="535123B3">
            <w:pPr>
              <w:pStyle w:val="218"/>
              <w:ind w:left="0"/>
              <w:rPr>
                <w:rFonts w:ascii="Arial" w:hAnsi="Arial" w:cs="Arial"/>
                <w:sz w:val="24"/>
                <w:szCs w:val="24"/>
              </w:rPr>
            </w:pPr>
            <w:r>
              <w:rPr>
                <w:rFonts w:ascii="Arial" w:hAnsi="Arial" w:cs="Arial"/>
                <w:sz w:val="24"/>
                <w:szCs w:val="24"/>
              </w:rPr>
              <w:t>KM01-KT0104</w:t>
            </w:r>
          </w:p>
        </w:tc>
        <w:tc>
          <w:tcPr>
            <w:tcW w:w="7428" w:type="dxa"/>
          </w:tcPr>
          <w:p w14:paraId="6AD3642A">
            <w:pPr>
              <w:pStyle w:val="218"/>
              <w:ind w:left="0"/>
              <w:rPr>
                <w:rFonts w:ascii="Arial" w:hAnsi="Arial" w:cs="Arial"/>
                <w:sz w:val="24"/>
                <w:szCs w:val="24"/>
              </w:rPr>
            </w:pPr>
            <w:r>
              <w:rPr>
                <w:rFonts w:ascii="Arial" w:hAnsi="Arial" w:cs="Arial"/>
                <w:sz w:val="24"/>
                <w:szCs w:val="24"/>
              </w:rPr>
              <w:t>System Design</w:t>
            </w:r>
          </w:p>
        </w:tc>
      </w:tr>
      <w:tr w14:paraId="1EE1A2D5">
        <w:tc>
          <w:tcPr>
            <w:tcW w:w="759" w:type="dxa"/>
          </w:tcPr>
          <w:p w14:paraId="33F9D7F1">
            <w:pPr>
              <w:pStyle w:val="218"/>
              <w:numPr>
                <w:ilvl w:val="0"/>
                <w:numId w:val="8"/>
              </w:numPr>
              <w:jc w:val="center"/>
              <w:rPr>
                <w:rFonts w:ascii="Arial" w:hAnsi="Arial" w:cs="Arial"/>
                <w:sz w:val="24"/>
                <w:szCs w:val="24"/>
              </w:rPr>
            </w:pPr>
          </w:p>
        </w:tc>
        <w:tc>
          <w:tcPr>
            <w:tcW w:w="1964" w:type="dxa"/>
          </w:tcPr>
          <w:p w14:paraId="12DE16E3">
            <w:pPr>
              <w:pStyle w:val="218"/>
              <w:ind w:left="0"/>
              <w:rPr>
                <w:rFonts w:ascii="Arial" w:hAnsi="Arial" w:cs="Arial"/>
                <w:sz w:val="24"/>
                <w:szCs w:val="24"/>
              </w:rPr>
            </w:pPr>
            <w:r>
              <w:rPr>
                <w:rFonts w:ascii="Arial" w:hAnsi="Arial" w:cs="Arial"/>
                <w:sz w:val="24"/>
                <w:szCs w:val="24"/>
              </w:rPr>
              <w:t>KM01-KT0105</w:t>
            </w:r>
          </w:p>
        </w:tc>
        <w:tc>
          <w:tcPr>
            <w:tcW w:w="7428" w:type="dxa"/>
          </w:tcPr>
          <w:p w14:paraId="6D20D03D">
            <w:pPr>
              <w:pStyle w:val="218"/>
              <w:ind w:left="0"/>
              <w:rPr>
                <w:rFonts w:ascii="Arial" w:hAnsi="Arial" w:cs="Arial"/>
                <w:sz w:val="24"/>
                <w:szCs w:val="24"/>
              </w:rPr>
            </w:pPr>
            <w:r>
              <w:rPr>
                <w:rFonts w:ascii="Arial" w:hAnsi="Arial" w:cs="Arial"/>
                <w:sz w:val="24"/>
                <w:szCs w:val="24"/>
              </w:rPr>
              <w:t>System Documentation</w:t>
            </w:r>
          </w:p>
        </w:tc>
      </w:tr>
      <w:tr w14:paraId="4D5E1FA8">
        <w:tc>
          <w:tcPr>
            <w:tcW w:w="759" w:type="dxa"/>
          </w:tcPr>
          <w:p w14:paraId="27226FC3">
            <w:pPr>
              <w:pStyle w:val="218"/>
              <w:numPr>
                <w:ilvl w:val="0"/>
                <w:numId w:val="8"/>
              </w:numPr>
              <w:jc w:val="center"/>
              <w:rPr>
                <w:rFonts w:ascii="Arial" w:hAnsi="Arial" w:cs="Arial"/>
                <w:sz w:val="24"/>
                <w:szCs w:val="24"/>
              </w:rPr>
            </w:pPr>
          </w:p>
        </w:tc>
        <w:tc>
          <w:tcPr>
            <w:tcW w:w="1964" w:type="dxa"/>
          </w:tcPr>
          <w:p w14:paraId="6F264409">
            <w:pPr>
              <w:pStyle w:val="218"/>
              <w:ind w:left="0"/>
              <w:rPr>
                <w:rFonts w:ascii="Arial" w:hAnsi="Arial" w:cs="Arial"/>
                <w:sz w:val="24"/>
                <w:szCs w:val="24"/>
              </w:rPr>
            </w:pPr>
            <w:r>
              <w:rPr>
                <w:rFonts w:ascii="Arial" w:hAnsi="Arial" w:cs="Arial"/>
                <w:sz w:val="24"/>
                <w:szCs w:val="24"/>
              </w:rPr>
              <w:t>KM01-KT0201</w:t>
            </w:r>
          </w:p>
        </w:tc>
        <w:tc>
          <w:tcPr>
            <w:tcW w:w="7428" w:type="dxa"/>
          </w:tcPr>
          <w:p w14:paraId="2A0CEFF4">
            <w:pPr>
              <w:pStyle w:val="218"/>
              <w:ind w:left="0"/>
              <w:rPr>
                <w:rFonts w:ascii="Arial" w:hAnsi="Arial" w:cs="Arial"/>
                <w:sz w:val="24"/>
                <w:szCs w:val="24"/>
              </w:rPr>
            </w:pPr>
            <w:r>
              <w:rPr>
                <w:rFonts w:ascii="Arial" w:hAnsi="Arial" w:cs="Arial"/>
                <w:sz w:val="24"/>
                <w:szCs w:val="24"/>
              </w:rPr>
              <w:t>Software and System Testing Methodologies</w:t>
            </w:r>
          </w:p>
        </w:tc>
      </w:tr>
      <w:tr w14:paraId="7E292B8E">
        <w:tc>
          <w:tcPr>
            <w:tcW w:w="759" w:type="dxa"/>
          </w:tcPr>
          <w:p w14:paraId="5A25F92B">
            <w:pPr>
              <w:pStyle w:val="218"/>
              <w:numPr>
                <w:ilvl w:val="0"/>
                <w:numId w:val="8"/>
              </w:numPr>
              <w:jc w:val="center"/>
              <w:rPr>
                <w:rFonts w:ascii="Arial" w:hAnsi="Arial" w:cs="Arial"/>
                <w:sz w:val="24"/>
                <w:szCs w:val="24"/>
              </w:rPr>
            </w:pPr>
          </w:p>
        </w:tc>
        <w:tc>
          <w:tcPr>
            <w:tcW w:w="1964" w:type="dxa"/>
          </w:tcPr>
          <w:p w14:paraId="7DD4CB65">
            <w:pPr>
              <w:pStyle w:val="218"/>
              <w:ind w:left="0"/>
              <w:rPr>
                <w:rFonts w:ascii="Arial" w:hAnsi="Arial" w:cs="Arial"/>
                <w:sz w:val="24"/>
                <w:szCs w:val="24"/>
              </w:rPr>
            </w:pPr>
            <w:r>
              <w:rPr>
                <w:rFonts w:ascii="Arial" w:hAnsi="Arial" w:cs="Arial"/>
                <w:sz w:val="24"/>
                <w:szCs w:val="24"/>
              </w:rPr>
              <w:t>KM01-KT0202</w:t>
            </w:r>
          </w:p>
        </w:tc>
        <w:tc>
          <w:tcPr>
            <w:tcW w:w="7428" w:type="dxa"/>
          </w:tcPr>
          <w:p w14:paraId="678BEDA8">
            <w:pPr>
              <w:pStyle w:val="218"/>
              <w:ind w:left="0"/>
              <w:rPr>
                <w:rFonts w:ascii="Arial" w:hAnsi="Arial" w:cs="Arial"/>
                <w:sz w:val="24"/>
                <w:szCs w:val="24"/>
              </w:rPr>
            </w:pPr>
            <w:r>
              <w:rPr>
                <w:rFonts w:ascii="Arial" w:hAnsi="Arial" w:cs="Arial"/>
                <w:sz w:val="24"/>
                <w:szCs w:val="24"/>
              </w:rPr>
              <w:t>Software and System Testing Techniques</w:t>
            </w:r>
          </w:p>
        </w:tc>
      </w:tr>
      <w:tr w14:paraId="0234F6C1">
        <w:tc>
          <w:tcPr>
            <w:tcW w:w="759" w:type="dxa"/>
          </w:tcPr>
          <w:p w14:paraId="39C3BE05">
            <w:pPr>
              <w:pStyle w:val="218"/>
              <w:numPr>
                <w:ilvl w:val="0"/>
                <w:numId w:val="8"/>
              </w:numPr>
              <w:jc w:val="center"/>
              <w:rPr>
                <w:rFonts w:ascii="Arial" w:hAnsi="Arial" w:cs="Arial"/>
                <w:sz w:val="24"/>
                <w:szCs w:val="24"/>
              </w:rPr>
            </w:pPr>
          </w:p>
        </w:tc>
        <w:tc>
          <w:tcPr>
            <w:tcW w:w="1964" w:type="dxa"/>
          </w:tcPr>
          <w:p w14:paraId="255DA31B">
            <w:pPr>
              <w:pStyle w:val="218"/>
              <w:ind w:left="0"/>
              <w:rPr>
                <w:rFonts w:ascii="Arial" w:hAnsi="Arial" w:cs="Arial"/>
                <w:sz w:val="24"/>
                <w:szCs w:val="24"/>
              </w:rPr>
            </w:pPr>
            <w:r>
              <w:rPr>
                <w:rFonts w:ascii="Arial" w:hAnsi="Arial" w:cs="Arial"/>
                <w:sz w:val="24"/>
                <w:szCs w:val="24"/>
              </w:rPr>
              <w:t>KM01-KT0203</w:t>
            </w:r>
          </w:p>
        </w:tc>
        <w:tc>
          <w:tcPr>
            <w:tcW w:w="7428" w:type="dxa"/>
          </w:tcPr>
          <w:p w14:paraId="1446FBC2">
            <w:pPr>
              <w:pStyle w:val="218"/>
              <w:ind w:left="0"/>
              <w:rPr>
                <w:rFonts w:ascii="Arial" w:hAnsi="Arial" w:cs="Arial"/>
                <w:sz w:val="24"/>
                <w:szCs w:val="24"/>
              </w:rPr>
            </w:pPr>
            <w:r>
              <w:rPr>
                <w:rFonts w:ascii="Arial" w:hAnsi="Arial" w:cs="Arial"/>
                <w:sz w:val="24"/>
                <w:szCs w:val="24"/>
              </w:rPr>
              <w:t>Software and System Testing Documentation Procedures</w:t>
            </w:r>
          </w:p>
        </w:tc>
      </w:tr>
      <w:tr w14:paraId="14338D31">
        <w:tc>
          <w:tcPr>
            <w:tcW w:w="759" w:type="dxa"/>
          </w:tcPr>
          <w:p w14:paraId="6C542FA5">
            <w:pPr>
              <w:pStyle w:val="218"/>
              <w:numPr>
                <w:ilvl w:val="0"/>
                <w:numId w:val="8"/>
              </w:numPr>
              <w:jc w:val="center"/>
              <w:rPr>
                <w:rFonts w:ascii="Arial" w:hAnsi="Arial" w:cs="Arial"/>
                <w:sz w:val="24"/>
                <w:szCs w:val="24"/>
              </w:rPr>
            </w:pPr>
          </w:p>
        </w:tc>
        <w:tc>
          <w:tcPr>
            <w:tcW w:w="1964" w:type="dxa"/>
          </w:tcPr>
          <w:p w14:paraId="74B4AF8B">
            <w:pPr>
              <w:pStyle w:val="218"/>
              <w:ind w:left="0"/>
              <w:rPr>
                <w:rFonts w:ascii="Arial" w:hAnsi="Arial" w:cs="Arial"/>
                <w:sz w:val="24"/>
                <w:szCs w:val="24"/>
              </w:rPr>
            </w:pPr>
            <w:r>
              <w:rPr>
                <w:rFonts w:ascii="Arial" w:hAnsi="Arial" w:cs="Arial"/>
                <w:sz w:val="24"/>
                <w:szCs w:val="24"/>
              </w:rPr>
              <w:t>KM01-KT0301</w:t>
            </w:r>
          </w:p>
        </w:tc>
        <w:tc>
          <w:tcPr>
            <w:tcW w:w="7428" w:type="dxa"/>
          </w:tcPr>
          <w:p w14:paraId="52BF6932">
            <w:pPr>
              <w:pStyle w:val="218"/>
              <w:ind w:left="0"/>
              <w:rPr>
                <w:rFonts w:ascii="Arial" w:hAnsi="Arial" w:cs="Arial"/>
                <w:sz w:val="24"/>
                <w:szCs w:val="24"/>
              </w:rPr>
            </w:pPr>
            <w:r>
              <w:rPr>
                <w:rFonts w:ascii="Arial" w:hAnsi="Arial" w:cs="Arial"/>
                <w:sz w:val="24"/>
                <w:szCs w:val="24"/>
              </w:rPr>
              <w:t>System integration methodologies and processes</w:t>
            </w:r>
          </w:p>
        </w:tc>
      </w:tr>
      <w:tr w14:paraId="5440EF04">
        <w:tc>
          <w:tcPr>
            <w:tcW w:w="759" w:type="dxa"/>
          </w:tcPr>
          <w:p w14:paraId="1E18F2AD">
            <w:pPr>
              <w:pStyle w:val="218"/>
              <w:numPr>
                <w:ilvl w:val="0"/>
                <w:numId w:val="8"/>
              </w:numPr>
              <w:jc w:val="center"/>
              <w:rPr>
                <w:rFonts w:ascii="Arial" w:hAnsi="Arial" w:cs="Arial"/>
                <w:sz w:val="24"/>
                <w:szCs w:val="24"/>
              </w:rPr>
            </w:pPr>
          </w:p>
        </w:tc>
        <w:tc>
          <w:tcPr>
            <w:tcW w:w="1964" w:type="dxa"/>
          </w:tcPr>
          <w:p w14:paraId="3E229291">
            <w:pPr>
              <w:pStyle w:val="218"/>
              <w:ind w:left="0"/>
              <w:rPr>
                <w:rFonts w:ascii="Arial" w:hAnsi="Arial" w:cs="Arial"/>
                <w:sz w:val="24"/>
                <w:szCs w:val="24"/>
              </w:rPr>
            </w:pPr>
            <w:r>
              <w:rPr>
                <w:rFonts w:ascii="Arial" w:hAnsi="Arial" w:cs="Arial"/>
                <w:sz w:val="24"/>
                <w:szCs w:val="24"/>
              </w:rPr>
              <w:t>KM01-KT0302</w:t>
            </w:r>
          </w:p>
        </w:tc>
        <w:tc>
          <w:tcPr>
            <w:tcW w:w="7428" w:type="dxa"/>
          </w:tcPr>
          <w:p w14:paraId="4F5D9599">
            <w:pPr>
              <w:pStyle w:val="218"/>
              <w:ind w:left="0"/>
              <w:rPr>
                <w:rFonts w:ascii="Arial" w:hAnsi="Arial" w:cs="Arial"/>
                <w:sz w:val="24"/>
                <w:szCs w:val="24"/>
              </w:rPr>
            </w:pPr>
            <w:r>
              <w:rPr>
                <w:rFonts w:ascii="Arial" w:hAnsi="Arial" w:cs="Arial"/>
                <w:sz w:val="24"/>
                <w:szCs w:val="24"/>
              </w:rPr>
              <w:t>System Deployment Methodologies and processes</w:t>
            </w:r>
          </w:p>
        </w:tc>
      </w:tr>
      <w:tr w14:paraId="202955DA">
        <w:tc>
          <w:tcPr>
            <w:tcW w:w="759" w:type="dxa"/>
          </w:tcPr>
          <w:p w14:paraId="414E7EF6">
            <w:pPr>
              <w:pStyle w:val="218"/>
              <w:numPr>
                <w:ilvl w:val="0"/>
                <w:numId w:val="8"/>
              </w:numPr>
              <w:jc w:val="center"/>
              <w:rPr>
                <w:rFonts w:ascii="Arial" w:hAnsi="Arial" w:cs="Arial"/>
                <w:sz w:val="24"/>
                <w:szCs w:val="24"/>
              </w:rPr>
            </w:pPr>
          </w:p>
        </w:tc>
        <w:tc>
          <w:tcPr>
            <w:tcW w:w="1964" w:type="dxa"/>
          </w:tcPr>
          <w:p w14:paraId="7B69869B">
            <w:pPr>
              <w:pStyle w:val="218"/>
              <w:ind w:left="0"/>
              <w:rPr>
                <w:rFonts w:ascii="Arial" w:hAnsi="Arial" w:cs="Arial"/>
                <w:sz w:val="24"/>
                <w:szCs w:val="24"/>
              </w:rPr>
            </w:pPr>
            <w:r>
              <w:rPr>
                <w:rFonts w:ascii="Arial" w:hAnsi="Arial" w:cs="Arial"/>
                <w:sz w:val="24"/>
                <w:szCs w:val="24"/>
              </w:rPr>
              <w:t>KM01-KT0303</w:t>
            </w:r>
          </w:p>
        </w:tc>
        <w:tc>
          <w:tcPr>
            <w:tcW w:w="7428" w:type="dxa"/>
          </w:tcPr>
          <w:p w14:paraId="1A5DEBBC">
            <w:pPr>
              <w:pStyle w:val="218"/>
              <w:ind w:left="0"/>
              <w:rPr>
                <w:rFonts w:ascii="Arial" w:hAnsi="Arial" w:cs="Arial"/>
                <w:sz w:val="24"/>
                <w:szCs w:val="24"/>
              </w:rPr>
            </w:pPr>
            <w:r>
              <w:rPr>
                <w:rFonts w:ascii="Arial" w:hAnsi="Arial" w:cs="Arial"/>
                <w:sz w:val="24"/>
                <w:szCs w:val="24"/>
              </w:rPr>
              <w:t xml:space="preserve">System Deployment and integration documentation  </w:t>
            </w:r>
          </w:p>
        </w:tc>
      </w:tr>
      <w:tr w14:paraId="7F30E179">
        <w:tc>
          <w:tcPr>
            <w:tcW w:w="759" w:type="dxa"/>
          </w:tcPr>
          <w:p w14:paraId="242529ED">
            <w:pPr>
              <w:pStyle w:val="218"/>
              <w:numPr>
                <w:ilvl w:val="0"/>
                <w:numId w:val="8"/>
              </w:numPr>
              <w:jc w:val="center"/>
              <w:rPr>
                <w:rFonts w:ascii="Arial" w:hAnsi="Arial" w:cs="Arial"/>
                <w:sz w:val="24"/>
                <w:szCs w:val="24"/>
              </w:rPr>
            </w:pPr>
          </w:p>
        </w:tc>
        <w:tc>
          <w:tcPr>
            <w:tcW w:w="1964" w:type="dxa"/>
          </w:tcPr>
          <w:p w14:paraId="40C63261">
            <w:pPr>
              <w:pStyle w:val="218"/>
              <w:ind w:left="0"/>
              <w:rPr>
                <w:rFonts w:ascii="Arial" w:hAnsi="Arial" w:cs="Arial"/>
                <w:sz w:val="24"/>
                <w:szCs w:val="24"/>
              </w:rPr>
            </w:pPr>
            <w:r>
              <w:rPr>
                <w:rFonts w:ascii="Arial" w:hAnsi="Arial" w:cs="Arial"/>
                <w:sz w:val="24"/>
                <w:szCs w:val="24"/>
              </w:rPr>
              <w:t>KM01-KT0401</w:t>
            </w:r>
          </w:p>
        </w:tc>
        <w:tc>
          <w:tcPr>
            <w:tcW w:w="7428" w:type="dxa"/>
          </w:tcPr>
          <w:p w14:paraId="0E877F72">
            <w:pPr>
              <w:pStyle w:val="218"/>
              <w:ind w:left="0"/>
              <w:rPr>
                <w:rFonts w:ascii="Arial" w:hAnsi="Arial" w:cs="Arial"/>
                <w:sz w:val="24"/>
                <w:szCs w:val="24"/>
              </w:rPr>
            </w:pPr>
            <w:r>
              <w:rPr>
                <w:rFonts w:ascii="Arial" w:hAnsi="Arial" w:cs="Arial"/>
                <w:sz w:val="24"/>
                <w:szCs w:val="24"/>
              </w:rPr>
              <w:t>System Maintenance Procedures</w:t>
            </w:r>
          </w:p>
        </w:tc>
      </w:tr>
      <w:tr w14:paraId="12A6A18B">
        <w:tc>
          <w:tcPr>
            <w:tcW w:w="759" w:type="dxa"/>
          </w:tcPr>
          <w:p w14:paraId="5D255378">
            <w:pPr>
              <w:pStyle w:val="218"/>
              <w:numPr>
                <w:ilvl w:val="0"/>
                <w:numId w:val="8"/>
              </w:numPr>
              <w:jc w:val="center"/>
              <w:rPr>
                <w:rFonts w:ascii="Arial" w:hAnsi="Arial" w:cs="Arial"/>
                <w:sz w:val="24"/>
                <w:szCs w:val="24"/>
              </w:rPr>
            </w:pPr>
          </w:p>
        </w:tc>
        <w:tc>
          <w:tcPr>
            <w:tcW w:w="1964" w:type="dxa"/>
          </w:tcPr>
          <w:p w14:paraId="7C001D06">
            <w:pPr>
              <w:pStyle w:val="218"/>
              <w:ind w:left="0"/>
              <w:rPr>
                <w:rFonts w:ascii="Arial" w:hAnsi="Arial" w:cs="Arial"/>
                <w:sz w:val="24"/>
                <w:szCs w:val="24"/>
              </w:rPr>
            </w:pPr>
            <w:r>
              <w:rPr>
                <w:rFonts w:ascii="Arial" w:hAnsi="Arial" w:cs="Arial"/>
                <w:sz w:val="24"/>
                <w:szCs w:val="24"/>
              </w:rPr>
              <w:t>KM01-KT0402</w:t>
            </w:r>
          </w:p>
        </w:tc>
        <w:tc>
          <w:tcPr>
            <w:tcW w:w="7428" w:type="dxa"/>
          </w:tcPr>
          <w:p w14:paraId="2B6667BE">
            <w:pPr>
              <w:pStyle w:val="218"/>
              <w:ind w:left="0"/>
              <w:rPr>
                <w:rFonts w:ascii="Arial" w:hAnsi="Arial" w:cs="Arial"/>
                <w:sz w:val="24"/>
                <w:szCs w:val="24"/>
              </w:rPr>
            </w:pPr>
            <w:r>
              <w:rPr>
                <w:rFonts w:ascii="Arial" w:hAnsi="Arial" w:cs="Arial"/>
                <w:sz w:val="24"/>
                <w:szCs w:val="24"/>
              </w:rPr>
              <w:t>System Management Tools</w:t>
            </w:r>
          </w:p>
        </w:tc>
      </w:tr>
    </w:tbl>
    <w:p w14:paraId="23B453FC">
      <w:pPr>
        <w:pStyle w:val="218"/>
        <w:ind w:left="0"/>
        <w:rPr>
          <w:rFonts w:ascii="Arial" w:hAnsi="Arial" w:cs="Arial"/>
          <w:sz w:val="24"/>
          <w:szCs w:val="24"/>
        </w:rPr>
      </w:pPr>
    </w:p>
    <w:p w14:paraId="4957AD64">
      <w:pPr>
        <w:pStyle w:val="4"/>
        <w:rPr>
          <w:rFonts w:ascii="Arial" w:hAnsi="Arial" w:cs="Arial"/>
          <w:lang w:val="en-GB"/>
        </w:rPr>
      </w:pPr>
      <w:bookmarkStart w:id="0" w:name="The_Macroenvironment"/>
      <w:bookmarkEnd w:id="0"/>
      <w:r>
        <w:rPr>
          <w:rFonts w:ascii="Arial" w:hAnsi="Arial" w:cs="Arial"/>
          <w:lang w:val="en-GB"/>
        </w:rPr>
        <w:t>Scope:</w:t>
      </w:r>
    </w:p>
    <w:p w14:paraId="685214E8">
      <w:pPr>
        <w:pStyle w:val="218"/>
        <w:rPr>
          <w:rFonts w:ascii="Arial" w:hAnsi="Arial" w:cs="Arial"/>
          <w:sz w:val="24"/>
          <w:szCs w:val="24"/>
        </w:rPr>
      </w:pPr>
      <w:r>
        <w:rPr>
          <w:rFonts w:ascii="Arial" w:hAnsi="Arial" w:cs="Arial"/>
          <w:sz w:val="24"/>
          <w:szCs w:val="24"/>
        </w:rPr>
        <w:t>The primary aim of this module is to equip you with a comprehensive understanding of software engineering principles. By exploring systems analysis and design, software and system testing, system deployment and integration, and system management, you will gain the knowledge and skills needed to navigate the complexities of developing and maintaining software systems effectively.</w:t>
      </w:r>
    </w:p>
    <w:p w14:paraId="572D5300">
      <w:pPr>
        <w:pStyle w:val="4"/>
        <w:rPr>
          <w:rFonts w:ascii="Arial" w:hAnsi="Arial" w:cs="Arial"/>
        </w:rPr>
      </w:pPr>
    </w:p>
    <w:p w14:paraId="382D740F">
      <w:pPr>
        <w:pStyle w:val="4"/>
        <w:rPr>
          <w:rFonts w:ascii="Arial" w:hAnsi="Arial" w:cs="Arial"/>
        </w:rPr>
      </w:pPr>
      <w:r>
        <w:rPr>
          <w:rFonts w:ascii="Arial" w:hAnsi="Arial" w:cs="Arial"/>
        </w:rPr>
        <w:t>Technical Aspects:</w:t>
      </w:r>
    </w:p>
    <w:p w14:paraId="7F02EDE7">
      <w:pPr>
        <w:pStyle w:val="218"/>
        <w:rPr>
          <w:rFonts w:ascii="Arial" w:hAnsi="Arial" w:cs="Arial"/>
          <w:sz w:val="24"/>
          <w:szCs w:val="24"/>
        </w:rPr>
      </w:pPr>
      <w:r>
        <w:rPr>
          <w:rFonts w:ascii="Arial" w:hAnsi="Arial" w:cs="Arial"/>
          <w:sz w:val="24"/>
          <w:szCs w:val="24"/>
        </w:rPr>
        <w:t>Please verify that all pages are included when downloading this assessment by checking the page numbers at the bottom of the document.</w:t>
      </w:r>
    </w:p>
    <w:p w14:paraId="7101F1BB">
      <w:pPr>
        <w:pStyle w:val="218"/>
        <w:rPr>
          <w:rFonts w:ascii="Arial" w:hAnsi="Arial" w:cs="Arial"/>
          <w:sz w:val="24"/>
          <w:szCs w:val="24"/>
        </w:rPr>
      </w:pPr>
      <w:r>
        <w:rPr>
          <w:rFonts w:ascii="Arial" w:hAnsi="Arial" w:cs="Arial"/>
          <w:sz w:val="24"/>
          <w:szCs w:val="24"/>
        </w:rPr>
        <w:t>Ensure the following font and size is used in this assessment</w:t>
      </w:r>
    </w:p>
    <w:p w14:paraId="72A37FF4">
      <w:pPr>
        <w:pStyle w:val="218"/>
        <w:numPr>
          <w:ilvl w:val="0"/>
          <w:numId w:val="9"/>
        </w:numPr>
        <w:ind w:left="993"/>
        <w:rPr>
          <w:rFonts w:ascii="Arial" w:hAnsi="Arial" w:cs="Arial"/>
          <w:sz w:val="24"/>
          <w:szCs w:val="24"/>
        </w:rPr>
      </w:pPr>
      <w:r>
        <w:rPr>
          <w:rFonts w:ascii="Arial" w:hAnsi="Arial" w:cs="Arial"/>
          <w:sz w:val="24"/>
          <w:szCs w:val="24"/>
        </w:rPr>
        <w:t>Font: Arial</w:t>
      </w:r>
    </w:p>
    <w:p w14:paraId="05709893">
      <w:pPr>
        <w:pStyle w:val="218"/>
        <w:numPr>
          <w:ilvl w:val="0"/>
          <w:numId w:val="9"/>
        </w:numPr>
        <w:ind w:left="993"/>
        <w:rPr>
          <w:rFonts w:ascii="Arial" w:hAnsi="Arial" w:cs="Arial"/>
          <w:sz w:val="24"/>
          <w:szCs w:val="24"/>
        </w:rPr>
      </w:pPr>
      <w:r>
        <w:rPr>
          <w:rFonts w:ascii="Arial" w:hAnsi="Arial" w:cs="Arial"/>
          <w:sz w:val="24"/>
          <w:szCs w:val="24"/>
        </w:rPr>
        <w:t xml:space="preserve">Size: 12 </w:t>
      </w:r>
    </w:p>
    <w:p w14:paraId="78379D8D">
      <w:pPr>
        <w:pStyle w:val="218"/>
        <w:numPr>
          <w:ilvl w:val="0"/>
          <w:numId w:val="9"/>
        </w:numPr>
        <w:ind w:left="993"/>
        <w:rPr>
          <w:rFonts w:ascii="Arial" w:hAnsi="Arial" w:cs="Arial"/>
          <w:sz w:val="24"/>
          <w:szCs w:val="24"/>
        </w:rPr>
      </w:pPr>
      <w:r>
        <w:rPr>
          <w:rFonts w:ascii="Arial" w:hAnsi="Arial" w:cs="Arial"/>
          <w:sz w:val="24"/>
          <w:szCs w:val="24"/>
        </w:rPr>
        <w:t>Font colour: Black</w:t>
      </w:r>
    </w:p>
    <w:p w14:paraId="4B99E64A">
      <w:pPr>
        <w:ind w:left="349"/>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 xml:space="preserve">Save and upload the report as a .PDF </w:t>
      </w:r>
      <w:r>
        <w:rPr>
          <w:rFonts w:ascii="Arial" w:hAnsi="Arial" w:cs="Arial"/>
          <w:b/>
          <w:color w:val="000000" w:themeColor="text1"/>
          <w:sz w:val="24"/>
          <w:szCs w:val="24"/>
          <w14:textFill>
            <w14:solidFill>
              <w14:schemeClr w14:val="tx1"/>
            </w14:solidFill>
          </w14:textFill>
        </w:rPr>
        <w:t>(No backgrounds)</w:t>
      </w:r>
      <w:r>
        <w:rPr>
          <w:rFonts w:ascii="Arial" w:hAnsi="Arial" w:cs="Arial"/>
          <w:color w:val="000000" w:themeColor="text1"/>
          <w:sz w:val="24"/>
          <w:szCs w:val="24"/>
          <w14:textFill>
            <w14:solidFill>
              <w14:schemeClr w14:val="tx1"/>
            </w14:solidFill>
          </w14:textFill>
        </w:rPr>
        <w:t xml:space="preserve"> with the following naming convention:</w:t>
      </w:r>
    </w:p>
    <w:p w14:paraId="6A248922">
      <w:pPr>
        <w:pStyle w:val="106"/>
        <w:numPr>
          <w:ilvl w:val="0"/>
          <w:numId w:val="10"/>
        </w:numPr>
        <w:ind w:left="993"/>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StudentName_ StudentSurname _Student no_ModuleCode_FA1</w:t>
      </w:r>
    </w:p>
    <w:p w14:paraId="5829BAE2">
      <w:pPr>
        <w:pStyle w:val="4"/>
        <w:rPr>
          <w:rFonts w:ascii="Arial" w:hAnsi="Arial" w:cs="Arial"/>
          <w:lang w:val="en-GB" w:eastAsia="ko-KR"/>
        </w:rPr>
      </w:pPr>
    </w:p>
    <w:p w14:paraId="1052E31D">
      <w:pPr>
        <w:pStyle w:val="4"/>
        <w:rPr>
          <w:rFonts w:ascii="Arial" w:hAnsi="Arial" w:cs="Arial"/>
          <w:lang w:val="en-GB" w:eastAsia="ko-KR"/>
        </w:rPr>
      </w:pPr>
      <w:r>
        <w:rPr>
          <w:rFonts w:ascii="Arial" w:hAnsi="Arial" w:cs="Arial"/>
          <w:lang w:val="en-GB" w:eastAsia="ko-KR"/>
        </w:rPr>
        <w:t>Mark allocation for report</w:t>
      </w:r>
    </w:p>
    <w:p w14:paraId="065CDB6B">
      <w:pPr>
        <w:pStyle w:val="218"/>
        <w:rPr>
          <w:rFonts w:ascii="Arial" w:hAnsi="Arial" w:cs="Arial"/>
          <w:sz w:val="24"/>
          <w:szCs w:val="24"/>
          <w:lang w:val="en-GB"/>
        </w:rPr>
      </w:pPr>
      <w:r>
        <w:rPr>
          <w:rFonts w:ascii="Arial" w:hAnsi="Arial" w:cs="Arial"/>
          <w:sz w:val="24"/>
          <w:szCs w:val="24"/>
          <w:lang w:val="en-GB"/>
        </w:rPr>
        <w:t>See Mark allocation sheet below</w:t>
      </w:r>
    </w:p>
    <w:p w14:paraId="496A21F0">
      <w:pPr>
        <w:pStyle w:val="218"/>
        <w:rPr>
          <w:rFonts w:ascii="Arial" w:hAnsi="Arial" w:cs="Arial"/>
          <w:sz w:val="24"/>
          <w:szCs w:val="24"/>
          <w:lang w:val="en-GB"/>
        </w:rPr>
      </w:pPr>
    </w:p>
    <w:p w14:paraId="3F065A9B">
      <w:pPr>
        <w:keepNext/>
        <w:keepLines/>
        <w:pBdr>
          <w:bottom w:val="single" w:color="00B0F0" w:sz="36" w:space="1"/>
        </w:pBdr>
        <w:tabs>
          <w:tab w:val="left" w:pos="0"/>
        </w:tabs>
        <w:spacing w:before="240" w:after="0"/>
        <w:ind w:right="-22"/>
        <w:outlineLvl w:val="0"/>
        <w:rPr>
          <w:rFonts w:ascii="Arial" w:hAnsi="Arial" w:cs="Arial" w:eastAsiaTheme="majorEastAsia"/>
          <w:bCs/>
          <w:color w:val="auto"/>
          <w:sz w:val="24"/>
          <w:szCs w:val="24"/>
          <w:u w:color="FD972B"/>
          <w:lang w:eastAsia="en-GB"/>
        </w:rPr>
      </w:pPr>
      <w:r>
        <w:rPr>
          <w:rFonts w:ascii="Arial" w:hAnsi="Arial" w:cs="Arial" w:eastAsiaTheme="majorEastAsia"/>
          <w:bCs/>
          <w:color w:val="auto"/>
          <w:sz w:val="24"/>
          <w:szCs w:val="24"/>
          <w:u w:color="FD972B"/>
          <w:lang w:eastAsia="en-GB"/>
        </w:rPr>
        <w:t>Question 1</w:t>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(5)</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2649"/>
        <w:gridCol w:w="2843"/>
      </w:tblGrid>
      <w:tr w14:paraId="02AB8047">
        <w:tc>
          <w:tcPr>
            <w:tcW w:w="1576" w:type="dxa"/>
          </w:tcPr>
          <w:p w14:paraId="53D5F7C4">
            <w:pPr>
              <w:jc w:val="center"/>
              <w:rPr>
                <w:rFonts w:ascii="Arial" w:hAnsi="Arial" w:cs="Arial"/>
                <w:b/>
                <w:i/>
                <w:sz w:val="24"/>
                <w:szCs w:val="24"/>
                <w:lang w:val="en-US"/>
              </w:rPr>
            </w:pPr>
            <w:r>
              <w:rPr>
                <w:rFonts w:ascii="Arial" w:hAnsi="Arial" w:cs="Arial"/>
                <w:b/>
                <w:i/>
                <w:sz w:val="24"/>
                <w:szCs w:val="24"/>
                <w:lang w:val="en-US"/>
              </w:rPr>
              <w:t>KM No</w:t>
            </w:r>
          </w:p>
        </w:tc>
        <w:tc>
          <w:tcPr>
            <w:tcW w:w="2649" w:type="dxa"/>
          </w:tcPr>
          <w:p w14:paraId="1825882B">
            <w:pPr>
              <w:jc w:val="center"/>
              <w:rPr>
                <w:rFonts w:ascii="Arial" w:hAnsi="Arial" w:cs="Arial"/>
                <w:b/>
                <w:i/>
                <w:sz w:val="24"/>
                <w:szCs w:val="24"/>
                <w:lang w:val="en-US"/>
              </w:rPr>
            </w:pPr>
            <w:r>
              <w:rPr>
                <w:rFonts w:ascii="Arial" w:hAnsi="Arial" w:cs="Arial"/>
                <w:b/>
                <w:i/>
                <w:sz w:val="24"/>
                <w:szCs w:val="24"/>
                <w:lang w:val="en-US"/>
              </w:rPr>
              <w:t>KT No</w:t>
            </w:r>
          </w:p>
        </w:tc>
        <w:tc>
          <w:tcPr>
            <w:tcW w:w="2843" w:type="dxa"/>
          </w:tcPr>
          <w:p w14:paraId="528F0F9D">
            <w:pPr>
              <w:jc w:val="center"/>
              <w:rPr>
                <w:rFonts w:ascii="Arial" w:hAnsi="Arial" w:cs="Arial"/>
                <w:b/>
                <w:i/>
                <w:sz w:val="24"/>
                <w:szCs w:val="24"/>
                <w:lang w:val="en-US"/>
              </w:rPr>
            </w:pPr>
            <w:r>
              <w:rPr>
                <w:rFonts w:ascii="Arial" w:hAnsi="Arial" w:cs="Arial"/>
                <w:b/>
                <w:i/>
                <w:sz w:val="24"/>
                <w:szCs w:val="24"/>
                <w:lang w:val="en-US"/>
              </w:rPr>
              <w:t>KT Description</w:t>
            </w:r>
          </w:p>
        </w:tc>
      </w:tr>
      <w:tr w14:paraId="2EA3C97A">
        <w:tc>
          <w:tcPr>
            <w:tcW w:w="1576" w:type="dxa"/>
          </w:tcPr>
          <w:p w14:paraId="1ACAC481">
            <w:pPr>
              <w:jc w:val="center"/>
              <w:rPr>
                <w:rFonts w:ascii="Arial" w:hAnsi="Arial" w:cs="Arial"/>
                <w:b/>
                <w:i/>
                <w:sz w:val="24"/>
                <w:szCs w:val="24"/>
                <w:lang w:val="en-US"/>
              </w:rPr>
            </w:pPr>
            <w:r>
              <w:rPr>
                <w:rFonts w:ascii="Arial" w:hAnsi="Arial" w:cs="Arial"/>
                <w:b/>
                <w:i/>
                <w:sz w:val="24"/>
                <w:szCs w:val="24"/>
                <w:lang w:val="en-US"/>
              </w:rPr>
              <w:t>01</w:t>
            </w:r>
          </w:p>
        </w:tc>
        <w:tc>
          <w:tcPr>
            <w:tcW w:w="2649" w:type="dxa"/>
          </w:tcPr>
          <w:p w14:paraId="6D2EB50F">
            <w:pPr>
              <w:jc w:val="center"/>
              <w:rPr>
                <w:rFonts w:ascii="Arial" w:hAnsi="Arial" w:cs="Arial"/>
                <w:b/>
                <w:i/>
                <w:sz w:val="24"/>
                <w:szCs w:val="24"/>
                <w:lang w:val="en-US"/>
              </w:rPr>
            </w:pPr>
            <w:r>
              <w:rPr>
                <w:rFonts w:ascii="Arial" w:hAnsi="Arial" w:cs="Arial"/>
                <w:b/>
                <w:i/>
                <w:sz w:val="24"/>
                <w:szCs w:val="24"/>
                <w:lang w:val="en-US"/>
              </w:rPr>
              <w:t>0101</w:t>
            </w:r>
          </w:p>
        </w:tc>
        <w:tc>
          <w:tcPr>
            <w:tcW w:w="2843" w:type="dxa"/>
          </w:tcPr>
          <w:p w14:paraId="6FE13B10">
            <w:pPr>
              <w:jc w:val="center"/>
              <w:rPr>
                <w:rFonts w:ascii="Arial" w:hAnsi="Arial" w:cs="Arial"/>
                <w:b/>
                <w:i/>
                <w:sz w:val="24"/>
                <w:szCs w:val="24"/>
                <w:lang w:val="en-US"/>
              </w:rPr>
            </w:pPr>
            <w:r>
              <w:rPr>
                <w:rFonts w:ascii="Arial" w:hAnsi="Arial" w:cs="Arial"/>
                <w:b/>
                <w:i/>
                <w:sz w:val="24"/>
                <w:szCs w:val="24"/>
                <w:lang w:val="en-US"/>
              </w:rPr>
              <w:t>Overview/ introduction of system analysis and design</w:t>
            </w:r>
          </w:p>
        </w:tc>
      </w:tr>
    </w:tbl>
    <w:p w14:paraId="5C8DF06E">
      <w:pPr>
        <w:rPr>
          <w:rFonts w:ascii="Arial" w:hAnsi="Arial" w:cs="Arial"/>
          <w:color w:val="auto"/>
          <w:sz w:val="24"/>
          <w:szCs w:val="24"/>
          <w:lang w:val="en-US"/>
        </w:rPr>
      </w:pPr>
    </w:p>
    <w:tbl>
      <w:tblPr>
        <w:tblStyle w:val="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4"/>
        <w:gridCol w:w="8899"/>
        <w:gridCol w:w="550"/>
      </w:tblGrid>
      <w:tr w14:paraId="171DF060">
        <w:tc>
          <w:tcPr>
            <w:tcW w:w="804" w:type="dxa"/>
          </w:tcPr>
          <w:p w14:paraId="793243B1">
            <w:pPr>
              <w:pStyle w:val="106"/>
              <w:numPr>
                <w:ilvl w:val="0"/>
                <w:numId w:val="11"/>
              </w:numPr>
              <w:jc w:val="left"/>
              <w:rPr>
                <w:rFonts w:ascii="Arial" w:hAnsi="Arial" w:cs="Arial"/>
                <w:color w:val="auto"/>
                <w:sz w:val="24"/>
                <w:szCs w:val="24"/>
                <w:lang w:val="en-US"/>
              </w:rPr>
            </w:pPr>
          </w:p>
        </w:tc>
        <w:tc>
          <w:tcPr>
            <w:tcW w:w="8899" w:type="dxa"/>
          </w:tcPr>
          <w:p w14:paraId="185BCAD0">
            <w:pPr>
              <w:rPr>
                <w:rFonts w:ascii="Arial" w:hAnsi="Arial" w:cs="Arial"/>
                <w:color w:val="auto"/>
                <w:sz w:val="24"/>
                <w:szCs w:val="24"/>
                <w:lang w:val="en-US"/>
              </w:rPr>
            </w:pPr>
            <w:r>
              <w:rPr>
                <w:rFonts w:ascii="Arial" w:hAnsi="Arial" w:cs="Arial"/>
                <w:color w:val="auto"/>
                <w:sz w:val="24"/>
                <w:szCs w:val="24"/>
                <w:lang w:val="en-US"/>
              </w:rPr>
              <w:t>Identify five (5) benefits of system analysis and design</w:t>
            </w:r>
          </w:p>
        </w:tc>
        <w:tc>
          <w:tcPr>
            <w:tcW w:w="550" w:type="dxa"/>
          </w:tcPr>
          <w:p w14:paraId="14803FD8">
            <w:pPr>
              <w:rPr>
                <w:rFonts w:ascii="Arial" w:hAnsi="Arial" w:cs="Arial"/>
                <w:color w:val="auto"/>
                <w:sz w:val="24"/>
                <w:szCs w:val="24"/>
                <w:lang w:val="en-US"/>
              </w:rPr>
            </w:pPr>
            <w:r>
              <w:rPr>
                <w:rFonts w:ascii="Arial" w:hAnsi="Arial" w:cs="Arial"/>
                <w:color w:val="auto"/>
                <w:sz w:val="24"/>
                <w:szCs w:val="24"/>
                <w:lang w:val="en-US"/>
              </w:rPr>
              <w:t>[5]</w:t>
            </w:r>
          </w:p>
        </w:tc>
      </w:tr>
      <w:tr w14:paraId="4CF8C839">
        <w:tc>
          <w:tcPr>
            <w:tcW w:w="804" w:type="dxa"/>
          </w:tcPr>
          <w:p w14:paraId="31FC4497">
            <w:pPr>
              <w:jc w:val="left"/>
              <w:rPr>
                <w:rFonts w:ascii="Arial" w:hAnsi="Arial" w:cs="Arial"/>
                <w:color w:val="auto"/>
                <w:sz w:val="24"/>
                <w:szCs w:val="24"/>
                <w:lang w:val="en-US"/>
              </w:rPr>
            </w:pPr>
          </w:p>
        </w:tc>
        <w:tc>
          <w:tcPr>
            <w:tcW w:w="9449" w:type="dxa"/>
            <w:gridSpan w:val="2"/>
          </w:tcPr>
          <w:p w14:paraId="733B820B">
            <w:pPr>
              <w:numPr>
                <w:ilvl w:val="0"/>
                <w:numId w:val="12"/>
              </w:numPr>
              <w:ind w:left="720" w:leftChars="0" w:hanging="360" w:firstLineChars="0"/>
              <w:rPr>
                <w:rFonts w:hint="default" w:ascii="Arial" w:hAnsi="Arial" w:cs="Arial"/>
                <w:color w:val="auto"/>
                <w:sz w:val="24"/>
                <w:szCs w:val="24"/>
                <w:lang w:val="en-US"/>
              </w:rPr>
            </w:pPr>
            <w:r>
              <w:rPr>
                <w:rFonts w:hint="default" w:ascii="Arial" w:hAnsi="Arial" w:cs="Arial"/>
                <w:color w:val="auto"/>
                <w:sz w:val="24"/>
                <w:szCs w:val="24"/>
                <w:lang w:val="en-US"/>
              </w:rPr>
              <w:t>Enabling comprehension of complex structures.</w:t>
            </w:r>
          </w:p>
          <w:p w14:paraId="46F24047">
            <w:pPr>
              <w:numPr>
                <w:ilvl w:val="0"/>
                <w:numId w:val="12"/>
              </w:numPr>
              <w:ind w:left="720" w:leftChars="0" w:hanging="360" w:firstLineChars="0"/>
              <w:rPr>
                <w:rFonts w:hint="default" w:ascii="Arial" w:hAnsi="Arial" w:cs="Arial"/>
                <w:color w:val="auto"/>
                <w:sz w:val="24"/>
                <w:szCs w:val="24"/>
                <w:lang w:val="en-US"/>
              </w:rPr>
            </w:pPr>
            <w:r>
              <w:rPr>
                <w:rFonts w:hint="default" w:ascii="Arial" w:hAnsi="Arial" w:cs="Arial"/>
                <w:color w:val="auto"/>
                <w:sz w:val="24"/>
                <w:szCs w:val="24"/>
                <w:lang w:val="en-US"/>
              </w:rPr>
              <w:t>Allowing for the better management of any business changes.</w:t>
            </w:r>
          </w:p>
          <w:p w14:paraId="4DFBFAA6">
            <w:pPr>
              <w:numPr>
                <w:ilvl w:val="0"/>
                <w:numId w:val="12"/>
              </w:numPr>
              <w:ind w:left="720" w:leftChars="0" w:hanging="360" w:firstLineChars="0"/>
              <w:rPr>
                <w:rFonts w:hint="default" w:ascii="Arial" w:hAnsi="Arial" w:cs="Arial"/>
                <w:color w:val="auto"/>
                <w:sz w:val="24"/>
                <w:szCs w:val="24"/>
                <w:lang w:val="en-US"/>
              </w:rPr>
            </w:pPr>
            <w:r>
              <w:rPr>
                <w:rFonts w:hint="default" w:ascii="Arial" w:hAnsi="Arial" w:cs="Arial"/>
                <w:color w:val="auto"/>
                <w:sz w:val="24"/>
                <w:szCs w:val="24"/>
                <w:lang w:val="en-US"/>
              </w:rPr>
              <w:t>Aligning the organization with it’s environment and strategic priorities.</w:t>
            </w:r>
          </w:p>
          <w:p w14:paraId="03BCC924">
            <w:pPr>
              <w:numPr>
                <w:ilvl w:val="0"/>
                <w:numId w:val="12"/>
              </w:numPr>
              <w:ind w:left="720" w:leftChars="0" w:hanging="360" w:firstLineChars="0"/>
              <w:rPr>
                <w:rFonts w:hint="default" w:ascii="Arial" w:hAnsi="Arial" w:cs="Arial"/>
                <w:color w:val="auto"/>
                <w:sz w:val="24"/>
                <w:szCs w:val="24"/>
                <w:lang w:val="en-US"/>
              </w:rPr>
            </w:pPr>
            <w:r>
              <w:rPr>
                <w:rFonts w:hint="default" w:ascii="Arial" w:hAnsi="Arial" w:cs="Arial"/>
                <w:color w:val="auto"/>
                <w:sz w:val="24"/>
                <w:szCs w:val="24"/>
                <w:lang w:val="en-US"/>
              </w:rPr>
              <w:t>Reducing IT issues and also reducing the workload of IT employees.</w:t>
            </w:r>
          </w:p>
          <w:p w14:paraId="315ABA29">
            <w:pPr>
              <w:numPr>
                <w:ilvl w:val="0"/>
                <w:numId w:val="12"/>
              </w:numPr>
              <w:ind w:left="720" w:leftChars="0" w:hanging="360" w:firstLineChars="0"/>
              <w:rPr>
                <w:rFonts w:hint="default" w:ascii="Arial" w:hAnsi="Arial" w:cs="Arial"/>
                <w:color w:val="auto"/>
                <w:sz w:val="24"/>
                <w:szCs w:val="24"/>
                <w:lang w:val="en-US"/>
              </w:rPr>
            </w:pPr>
            <w:r>
              <w:rPr>
                <w:rFonts w:hint="default" w:ascii="Arial" w:hAnsi="Arial" w:cs="Arial"/>
                <w:color w:val="auto"/>
                <w:sz w:val="24"/>
                <w:szCs w:val="24"/>
                <w:lang w:val="en-US"/>
              </w:rPr>
              <w:t>Improving the overall quality of a system.</w:t>
            </w:r>
          </w:p>
        </w:tc>
      </w:tr>
    </w:tbl>
    <w:p w14:paraId="0CB74106">
      <w:pPr>
        <w:keepNext/>
        <w:keepLines/>
        <w:pBdr>
          <w:bottom w:val="single" w:color="00B0F0" w:sz="36" w:space="1"/>
        </w:pBdr>
        <w:tabs>
          <w:tab w:val="left" w:pos="0"/>
        </w:tabs>
        <w:spacing w:before="240" w:after="0"/>
        <w:ind w:right="-22"/>
        <w:outlineLvl w:val="0"/>
        <w:rPr>
          <w:rFonts w:ascii="Arial" w:hAnsi="Arial" w:cs="Arial" w:eastAsiaTheme="majorEastAsia"/>
          <w:bCs/>
          <w:color w:val="auto"/>
          <w:sz w:val="24"/>
          <w:szCs w:val="24"/>
          <w:u w:color="FD972B"/>
          <w:lang w:eastAsia="en-GB"/>
        </w:rPr>
      </w:pPr>
      <w:r>
        <w:rPr>
          <w:rFonts w:ascii="Arial" w:hAnsi="Arial" w:cs="Arial" w:eastAsiaTheme="majorEastAsia"/>
          <w:bCs/>
          <w:color w:val="auto"/>
          <w:sz w:val="24"/>
          <w:szCs w:val="24"/>
          <w:u w:color="FD972B"/>
          <w:lang w:eastAsia="en-GB"/>
        </w:rPr>
        <w:t>Question 2</w:t>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(7)</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2649"/>
        <w:gridCol w:w="2843"/>
      </w:tblGrid>
      <w:tr w14:paraId="26700228">
        <w:tc>
          <w:tcPr>
            <w:tcW w:w="1576" w:type="dxa"/>
          </w:tcPr>
          <w:p w14:paraId="6D464A6F">
            <w:pPr>
              <w:jc w:val="center"/>
              <w:rPr>
                <w:rFonts w:ascii="Arial" w:hAnsi="Arial" w:cs="Arial"/>
                <w:b/>
                <w:i/>
                <w:sz w:val="24"/>
                <w:szCs w:val="24"/>
                <w:lang w:val="en-US"/>
              </w:rPr>
            </w:pPr>
            <w:r>
              <w:rPr>
                <w:rFonts w:ascii="Arial" w:hAnsi="Arial" w:cs="Arial"/>
                <w:b/>
                <w:i/>
                <w:sz w:val="24"/>
                <w:szCs w:val="24"/>
                <w:lang w:val="en-US"/>
              </w:rPr>
              <w:t>KM No</w:t>
            </w:r>
          </w:p>
        </w:tc>
        <w:tc>
          <w:tcPr>
            <w:tcW w:w="2649" w:type="dxa"/>
          </w:tcPr>
          <w:p w14:paraId="3CA27A90">
            <w:pPr>
              <w:jc w:val="center"/>
              <w:rPr>
                <w:rFonts w:ascii="Arial" w:hAnsi="Arial" w:cs="Arial"/>
                <w:b/>
                <w:i/>
                <w:sz w:val="24"/>
                <w:szCs w:val="24"/>
                <w:lang w:val="en-US"/>
              </w:rPr>
            </w:pPr>
            <w:r>
              <w:rPr>
                <w:rFonts w:ascii="Arial" w:hAnsi="Arial" w:cs="Arial"/>
                <w:b/>
                <w:i/>
                <w:sz w:val="24"/>
                <w:szCs w:val="24"/>
                <w:lang w:val="en-US"/>
              </w:rPr>
              <w:t>KT No</w:t>
            </w:r>
          </w:p>
        </w:tc>
        <w:tc>
          <w:tcPr>
            <w:tcW w:w="2843" w:type="dxa"/>
          </w:tcPr>
          <w:p w14:paraId="4044B211">
            <w:pPr>
              <w:jc w:val="center"/>
              <w:rPr>
                <w:rFonts w:ascii="Arial" w:hAnsi="Arial" w:cs="Arial"/>
                <w:b/>
                <w:i/>
                <w:sz w:val="24"/>
                <w:szCs w:val="24"/>
                <w:lang w:val="en-US"/>
              </w:rPr>
            </w:pPr>
            <w:r>
              <w:rPr>
                <w:rFonts w:ascii="Arial" w:hAnsi="Arial" w:cs="Arial"/>
                <w:b/>
                <w:i/>
                <w:sz w:val="24"/>
                <w:szCs w:val="24"/>
                <w:lang w:val="en-US"/>
              </w:rPr>
              <w:t>KT Description</w:t>
            </w:r>
          </w:p>
        </w:tc>
      </w:tr>
      <w:tr w14:paraId="30875AB3">
        <w:tc>
          <w:tcPr>
            <w:tcW w:w="1576" w:type="dxa"/>
          </w:tcPr>
          <w:p w14:paraId="320F730D">
            <w:pPr>
              <w:jc w:val="center"/>
              <w:rPr>
                <w:rFonts w:ascii="Arial" w:hAnsi="Arial" w:cs="Arial"/>
                <w:b/>
                <w:i/>
                <w:sz w:val="24"/>
                <w:szCs w:val="24"/>
                <w:lang w:val="en-US"/>
              </w:rPr>
            </w:pPr>
            <w:r>
              <w:rPr>
                <w:rFonts w:ascii="Arial" w:hAnsi="Arial" w:cs="Arial"/>
                <w:b/>
                <w:i/>
                <w:sz w:val="24"/>
                <w:szCs w:val="24"/>
                <w:lang w:val="en-US"/>
              </w:rPr>
              <w:t>01</w:t>
            </w:r>
          </w:p>
        </w:tc>
        <w:tc>
          <w:tcPr>
            <w:tcW w:w="2649" w:type="dxa"/>
          </w:tcPr>
          <w:p w14:paraId="15BD8E3F">
            <w:pPr>
              <w:jc w:val="center"/>
              <w:rPr>
                <w:rFonts w:ascii="Arial" w:hAnsi="Arial" w:cs="Arial"/>
                <w:b/>
                <w:i/>
                <w:sz w:val="24"/>
                <w:szCs w:val="24"/>
                <w:lang w:val="en-US"/>
              </w:rPr>
            </w:pPr>
            <w:r>
              <w:rPr>
                <w:rFonts w:ascii="Arial" w:hAnsi="Arial" w:cs="Arial"/>
                <w:b/>
                <w:i/>
                <w:sz w:val="24"/>
                <w:szCs w:val="24"/>
                <w:lang w:val="en-US"/>
              </w:rPr>
              <w:t>0102</w:t>
            </w:r>
          </w:p>
        </w:tc>
        <w:tc>
          <w:tcPr>
            <w:tcW w:w="2843" w:type="dxa"/>
          </w:tcPr>
          <w:p w14:paraId="2406B62B">
            <w:pPr>
              <w:jc w:val="center"/>
              <w:rPr>
                <w:rFonts w:ascii="Arial" w:hAnsi="Arial" w:cs="Arial"/>
                <w:b/>
                <w:i/>
                <w:sz w:val="24"/>
                <w:szCs w:val="24"/>
                <w:lang w:val="en-US"/>
              </w:rPr>
            </w:pPr>
            <w:r>
              <w:rPr>
                <w:rFonts w:ascii="Arial" w:hAnsi="Arial" w:cs="Arial"/>
                <w:b/>
                <w:i/>
                <w:sz w:val="24"/>
                <w:szCs w:val="24"/>
                <w:lang w:val="en-US"/>
              </w:rPr>
              <w:t>System Planning</w:t>
            </w:r>
          </w:p>
        </w:tc>
      </w:tr>
    </w:tbl>
    <w:p w14:paraId="53AF5F04">
      <w:pPr>
        <w:rPr>
          <w:rFonts w:ascii="Arial" w:hAnsi="Arial" w:cs="Arial"/>
          <w:color w:val="auto"/>
          <w:sz w:val="24"/>
          <w:szCs w:val="24"/>
          <w:lang w:val="en-US"/>
        </w:rPr>
      </w:pPr>
    </w:p>
    <w:tbl>
      <w:tblPr>
        <w:tblStyle w:val="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0"/>
        <w:gridCol w:w="8836"/>
        <w:gridCol w:w="617"/>
      </w:tblGrid>
      <w:tr w14:paraId="29ADC2D4">
        <w:tc>
          <w:tcPr>
            <w:tcW w:w="800" w:type="dxa"/>
          </w:tcPr>
          <w:p w14:paraId="09DCFC11">
            <w:pPr>
              <w:pStyle w:val="106"/>
              <w:numPr>
                <w:ilvl w:val="0"/>
                <w:numId w:val="13"/>
              </w:numPr>
              <w:jc w:val="left"/>
              <w:rPr>
                <w:rFonts w:ascii="Arial" w:hAnsi="Arial" w:cs="Arial"/>
                <w:color w:val="auto"/>
                <w:sz w:val="24"/>
                <w:szCs w:val="24"/>
                <w:lang w:val="en-US"/>
              </w:rPr>
            </w:pPr>
          </w:p>
        </w:tc>
        <w:tc>
          <w:tcPr>
            <w:tcW w:w="8836" w:type="dxa"/>
          </w:tcPr>
          <w:p w14:paraId="7DBEC2F5">
            <w:pPr>
              <w:rPr>
                <w:rFonts w:ascii="Arial" w:hAnsi="Arial" w:cs="Arial"/>
                <w:color w:val="auto"/>
                <w:sz w:val="24"/>
                <w:szCs w:val="24"/>
                <w:lang w:val="en-US"/>
              </w:rPr>
            </w:pPr>
            <w:r>
              <w:rPr>
                <w:rFonts w:ascii="Arial" w:hAnsi="Arial" w:cs="Arial"/>
                <w:color w:val="auto"/>
                <w:sz w:val="24"/>
                <w:szCs w:val="24"/>
                <w:lang w:val="en-US"/>
              </w:rPr>
              <w:t>Illustrate with the aid of a sketch the SDLC.</w:t>
            </w:r>
          </w:p>
        </w:tc>
        <w:tc>
          <w:tcPr>
            <w:tcW w:w="617" w:type="dxa"/>
          </w:tcPr>
          <w:p w14:paraId="1A4A2658">
            <w:pPr>
              <w:rPr>
                <w:rFonts w:ascii="Arial" w:hAnsi="Arial" w:cs="Arial"/>
                <w:color w:val="auto"/>
                <w:sz w:val="24"/>
                <w:szCs w:val="24"/>
                <w:lang w:val="en-US"/>
              </w:rPr>
            </w:pPr>
            <w:r>
              <w:rPr>
                <w:rFonts w:ascii="Arial" w:hAnsi="Arial" w:cs="Arial"/>
                <w:color w:val="auto"/>
                <w:sz w:val="24"/>
                <w:szCs w:val="24"/>
                <w:lang w:val="en-US"/>
              </w:rPr>
              <w:t>[7]</w:t>
            </w:r>
          </w:p>
        </w:tc>
      </w:tr>
      <w:tr w14:paraId="6B359ED0">
        <w:trPr>
          <w:trHeight w:val="11008" w:hRule="atLeast"/>
        </w:trPr>
        <w:tc>
          <w:tcPr>
            <w:tcW w:w="800" w:type="dxa"/>
          </w:tcPr>
          <w:p w14:paraId="0A181616">
            <w:pPr>
              <w:jc w:val="left"/>
              <w:rPr>
                <w:rFonts w:ascii="Arial" w:hAnsi="Arial" w:cs="Arial"/>
                <w:color w:val="auto"/>
                <w:sz w:val="24"/>
                <w:szCs w:val="24"/>
                <w:lang w:val="en-US"/>
              </w:rPr>
            </w:pPr>
          </w:p>
        </w:tc>
        <w:tc>
          <w:tcPr>
            <w:tcW w:w="9453" w:type="dxa"/>
            <w:gridSpan w:val="2"/>
          </w:tcPr>
          <w:p w14:paraId="59140004">
            <w:pPr>
              <w:numPr>
                <w:numId w:val="0"/>
              </w:numPr>
              <w:rPr>
                <w:rFonts w:hint="default" w:ascii="Arial" w:hAnsi="Arial" w:cs="Arial"/>
                <w:b w:val="0"/>
                <w:bCs/>
                <w:color w:val="auto"/>
                <w:sz w:val="24"/>
                <w:szCs w:val="24"/>
                <w:lang w:val="en-US"/>
              </w:rPr>
            </w:pPr>
            <w:r>
              <w:rPr>
                <w:rFonts w:hint="default" w:ascii="Arial Bold" w:hAnsi="Arial Bold" w:cs="Arial Bold"/>
                <w:b/>
                <w:bCs/>
                <w:sz w:val="24"/>
              </w:rPr>
              <mc:AlternateContent>
                <mc:Choice Requires="wps">
                  <w:drawing>
                    <wp:anchor distT="0" distB="0" distL="114300" distR="114300" simplePos="0" relativeHeight="251661312" behindDoc="0" locked="0" layoutInCell="1" allowOverlap="1">
                      <wp:simplePos x="0" y="0"/>
                      <wp:positionH relativeFrom="column">
                        <wp:posOffset>778510</wp:posOffset>
                      </wp:positionH>
                      <wp:positionV relativeFrom="paragraph">
                        <wp:posOffset>337820</wp:posOffset>
                      </wp:positionV>
                      <wp:extent cx="0" cy="311150"/>
                      <wp:effectExtent l="50800" t="0" r="50800" b="19050"/>
                      <wp:wrapNone/>
                      <wp:docPr id="15" name="Straight Arrow Connector 15"/>
                      <wp:cNvGraphicFramePr/>
                      <a:graphic xmlns:a="http://schemas.openxmlformats.org/drawingml/2006/main">
                        <a:graphicData uri="http://schemas.microsoft.com/office/word/2010/wordprocessingShape">
                          <wps:wsp>
                            <wps:cNvCnPr/>
                            <wps:spPr>
                              <a:xfrm>
                                <a:off x="1790700" y="2312670"/>
                                <a:ext cx="0" cy="311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1.3pt;margin-top:26.6pt;height:24.5pt;width:0pt;z-index:251661312;mso-width-relative:page;mso-height-relative:page;" filled="f" stroked="t" coordsize="21600,21600" o:gfxdata="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m1ZiP2AAAAAoBAAAPAAAAAAAAAAEAIAAAACIAAABkcnMvZG93bnJldi54&#10;bWxQSwECFAAUAAAACACHTuJAIyA92voBAADvAwAADgAAAAAAAAABACAAAAAnAQAAZHJzL2Uyb0Rv&#10;Yy54bWxQSwUGAAAAAAYABgBZAQAAkwUAAAAA&#10;">
                      <v:fill on="f" focussize="0,0"/>
                      <v:stroke weight="1pt" color="#5B9BD5 [3204]" miterlimit="8" joinstyle="miter" endarrow="open"/>
                      <v:imagedata o:title=""/>
                      <o:lock v:ext="edit" aspectratio="f"/>
                    </v:shape>
                  </w:pict>
                </mc:Fallback>
              </mc:AlternateContent>
            </w:r>
            <w:r>
              <w:rPr>
                <w:rFonts w:hint="default" w:ascii="Arial Bold" w:hAnsi="Arial Bold" w:cs="Arial Bold"/>
                <w:b/>
                <w:bCs/>
                <w:color w:val="auto"/>
                <w:sz w:val="24"/>
                <w:szCs w:val="24"/>
                <w:lang w:val="en-US"/>
              </w:rPr>
              <w:t>Phase 1</w:t>
            </w:r>
            <w:r>
              <w:rPr>
                <w:rFonts w:hint="default" w:ascii="Arial" w:hAnsi="Arial" w:cs="Arial"/>
                <w:b w:val="0"/>
                <w:bCs/>
                <w:color w:val="auto"/>
                <w:sz w:val="24"/>
                <w:szCs w:val="24"/>
                <w:lang w:val="en-US"/>
              </w:rPr>
              <w:t>: Planning - This is project identification and aligning resources with strategic goals.</w:t>
            </w:r>
          </w:p>
          <w:p w14:paraId="4C543921">
            <w:pPr>
              <w:numPr>
                <w:numId w:val="0"/>
              </w:numPr>
              <w:rPr>
                <w:rFonts w:hint="default" w:ascii="Arial" w:hAnsi="Arial" w:cs="Arial"/>
                <w:b w:val="0"/>
                <w:bCs/>
                <w:color w:val="auto"/>
                <w:sz w:val="24"/>
                <w:szCs w:val="24"/>
                <w:lang w:val="en-US"/>
              </w:rPr>
            </w:pPr>
          </w:p>
          <w:p w14:paraId="2A11741A">
            <w:pPr>
              <w:numPr>
                <w:numId w:val="0"/>
              </w:numPr>
              <w:rPr>
                <w:rFonts w:hint="default" w:ascii="Arial" w:hAnsi="Arial" w:cs="Arial"/>
                <w:b w:val="0"/>
                <w:bCs/>
                <w:color w:val="auto"/>
                <w:sz w:val="24"/>
                <w:szCs w:val="24"/>
                <w:lang w:val="en-US"/>
              </w:rPr>
            </w:pPr>
            <w:r>
              <w:rPr>
                <w:rFonts w:hint="default" w:ascii="Arial Bold" w:hAnsi="Arial Bold" w:cs="Arial Bold"/>
                <w:b/>
                <w:bCs w:val="0"/>
                <w:color w:val="auto"/>
                <w:sz w:val="24"/>
                <w:szCs w:val="24"/>
                <w:lang w:val="en-US"/>
              </w:rPr>
              <w:t>Phase 2</w:t>
            </w:r>
            <w:r>
              <w:rPr>
                <w:rFonts w:hint="default" w:ascii="Arial" w:hAnsi="Arial" w:cs="Arial"/>
                <w:b w:val="0"/>
                <w:bCs/>
                <w:color w:val="auto"/>
                <w:sz w:val="24"/>
                <w:szCs w:val="24"/>
                <w:lang w:val="en-US"/>
              </w:rPr>
              <w:t>: Analysis - This is the gathering of data, identifying issues, and making determination of user requirements.</w:t>
            </w:r>
          </w:p>
          <w:p w14:paraId="2EDE1F03">
            <w:pPr>
              <w:numPr>
                <w:numId w:val="0"/>
              </w:numPr>
              <w:rPr>
                <w:rFonts w:hint="default" w:ascii="Arial" w:hAnsi="Arial" w:cs="Arial"/>
                <w:b w:val="0"/>
                <w:bCs/>
                <w:color w:val="auto"/>
                <w:sz w:val="24"/>
                <w:szCs w:val="24"/>
                <w:lang w:val="en-US"/>
              </w:rPr>
            </w:pPr>
            <w:r>
              <w:rPr>
                <w:sz w:val="24"/>
              </w:rPr>
              <mc:AlternateContent>
                <mc:Choice Requires="wps">
                  <w:drawing>
                    <wp:anchor distT="0" distB="0" distL="114300" distR="114300" simplePos="0" relativeHeight="251662336" behindDoc="0" locked="0" layoutInCell="1" allowOverlap="1">
                      <wp:simplePos x="0" y="0"/>
                      <wp:positionH relativeFrom="column">
                        <wp:posOffset>801370</wp:posOffset>
                      </wp:positionH>
                      <wp:positionV relativeFrom="paragraph">
                        <wp:posOffset>20955</wp:posOffset>
                      </wp:positionV>
                      <wp:extent cx="0" cy="311150"/>
                      <wp:effectExtent l="50800" t="0" r="50800" b="19050"/>
                      <wp:wrapNone/>
                      <wp:docPr id="16" name="Straight Arrow Connector 16"/>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3.1pt;margin-top:1.65pt;height:24.5pt;width:0pt;z-index:251662336;mso-width-relative:page;mso-height-relative:page;" filled="f" stroked="t" coordsize="21600,21600" o:gfxdata="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uRawa9YAAAAIAQAADwAAAAAAAAABACAAAAAiAAAAZHJzL2Rvd25yZXYueG1sUEsBAhQAFAAAAAgA&#10;h07iQOA4/dvuAQAA4wMAAA4AAAAAAAAAAQAgAAAAJQEAAGRycy9lMm9Eb2MueG1sUEsFBgAAAAAG&#10;AAYAWQEAAIUFAAAAAA==&#10;">
                      <v:fill on="f" focussize="0,0"/>
                      <v:stroke weight="1pt" color="#5B9BD5 [3204]" miterlimit="8" joinstyle="miter" endarrow="open"/>
                      <v:imagedata o:title=""/>
                      <o:lock v:ext="edit" aspectratio="f"/>
                    </v:shape>
                  </w:pict>
                </mc:Fallback>
              </mc:AlternateContent>
            </w:r>
          </w:p>
          <w:p w14:paraId="4B1FCDB5">
            <w:pPr>
              <w:numPr>
                <w:numId w:val="0"/>
              </w:numPr>
              <w:rPr>
                <w:rFonts w:hint="default" w:ascii="Arial" w:hAnsi="Arial" w:cs="Arial"/>
                <w:b w:val="0"/>
                <w:bCs/>
                <w:color w:val="auto"/>
                <w:sz w:val="24"/>
                <w:szCs w:val="24"/>
                <w:lang w:val="en-US"/>
              </w:rPr>
            </w:pPr>
          </w:p>
          <w:p w14:paraId="5C620118">
            <w:pPr>
              <w:numPr>
                <w:numId w:val="0"/>
              </w:numPr>
              <w:rPr>
                <w:rFonts w:hint="default" w:ascii="Arial" w:hAnsi="Arial" w:cs="Arial"/>
                <w:b w:val="0"/>
                <w:bCs/>
                <w:color w:val="auto"/>
                <w:sz w:val="24"/>
                <w:szCs w:val="24"/>
                <w:lang w:val="en-US"/>
              </w:rPr>
            </w:pPr>
            <w:r>
              <w:rPr>
                <w:rFonts w:hint="default" w:ascii="Arial Bold" w:hAnsi="Arial Bold" w:cs="Arial Bold"/>
                <w:b/>
                <w:bCs/>
                <w:sz w:val="24"/>
              </w:rPr>
              <mc:AlternateContent>
                <mc:Choice Requires="wps">
                  <w:drawing>
                    <wp:anchor distT="0" distB="0" distL="114300" distR="114300" simplePos="0" relativeHeight="251663360" behindDoc="0" locked="0" layoutInCell="1" allowOverlap="1">
                      <wp:simplePos x="0" y="0"/>
                      <wp:positionH relativeFrom="column">
                        <wp:posOffset>862965</wp:posOffset>
                      </wp:positionH>
                      <wp:positionV relativeFrom="paragraph">
                        <wp:posOffset>382270</wp:posOffset>
                      </wp:positionV>
                      <wp:extent cx="0" cy="311150"/>
                      <wp:effectExtent l="50800" t="0" r="50800" b="19050"/>
                      <wp:wrapNone/>
                      <wp:docPr id="17" name="Straight Arrow Connector 17"/>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7.95pt;margin-top:30.1pt;height:24.5pt;width:0pt;z-index:251663360;mso-width-relative:page;mso-height-relative:page;" filled="f" stroked="t" coordsize="21600,21600" o:gfxdata="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Oir6dkAAAAKAQAADwAAAAAAAAABACAAAAAiAAAAZHJzL2Rvd25yZXYueG1sUEsBAhQAFAAA&#10;AAgAh07iQJSEKXXuAQAA4wMAAA4AAAAAAAAAAQAgAAAAKAEAAGRycy9lMm9Eb2MueG1sUEsFBgAA&#10;AAAGAAYAWQEAAIgFAAAAAA==&#10;">
                      <v:fill on="f" focussize="0,0"/>
                      <v:stroke weight="1pt" color="#5B9BD5 [3204]" miterlimit="8" joinstyle="miter" endarrow="open"/>
                      <v:imagedata o:title=""/>
                      <o:lock v:ext="edit" aspectratio="f"/>
                    </v:shape>
                  </w:pict>
                </mc:Fallback>
              </mc:AlternateContent>
            </w:r>
            <w:r>
              <w:rPr>
                <w:rFonts w:hint="default" w:ascii="Arial Bold" w:hAnsi="Arial Bold" w:cs="Arial Bold"/>
                <w:b/>
                <w:bCs/>
                <w:color w:val="auto"/>
                <w:sz w:val="24"/>
                <w:szCs w:val="24"/>
                <w:lang w:val="en-US"/>
              </w:rPr>
              <w:t>Phase 3</w:t>
            </w:r>
            <w:r>
              <w:rPr>
                <w:rFonts w:hint="default" w:ascii="Arial" w:hAnsi="Arial" w:cs="Arial"/>
                <w:b w:val="0"/>
                <w:bCs/>
                <w:color w:val="auto"/>
                <w:sz w:val="24"/>
                <w:szCs w:val="24"/>
                <w:lang w:val="en-US"/>
              </w:rPr>
              <w:t>: Design - Creating the blueprint (core components, architecture, modules, data elements, and interfaces)</w:t>
            </w:r>
          </w:p>
          <w:p w14:paraId="7840C720">
            <w:pPr>
              <w:numPr>
                <w:numId w:val="0"/>
              </w:numPr>
              <w:rPr>
                <w:rFonts w:hint="default" w:ascii="Arial" w:hAnsi="Arial" w:cs="Arial"/>
                <w:b w:val="0"/>
                <w:bCs/>
                <w:color w:val="auto"/>
                <w:sz w:val="24"/>
                <w:szCs w:val="24"/>
                <w:lang w:val="en-US"/>
              </w:rPr>
            </w:pPr>
          </w:p>
          <w:p w14:paraId="5ECC2805">
            <w:pPr>
              <w:numPr>
                <w:numId w:val="0"/>
              </w:numPr>
              <w:rPr>
                <w:rFonts w:hint="default" w:ascii="Arial" w:hAnsi="Arial" w:cs="Arial"/>
                <w:b w:val="0"/>
                <w:bCs/>
                <w:color w:val="auto"/>
                <w:sz w:val="24"/>
                <w:szCs w:val="24"/>
                <w:lang w:val="en-US"/>
              </w:rPr>
            </w:pPr>
            <w:r>
              <w:rPr>
                <w:rFonts w:hint="default" w:ascii="Arial Bold" w:hAnsi="Arial Bold" w:cs="Arial Bold"/>
                <w:b/>
                <w:bCs w:val="0"/>
                <w:color w:val="auto"/>
                <w:sz w:val="24"/>
                <w:szCs w:val="24"/>
                <w:lang w:val="en-US"/>
              </w:rPr>
              <w:t>Phase 4</w:t>
            </w:r>
            <w:r>
              <w:rPr>
                <w:rFonts w:hint="default" w:ascii="Arial" w:hAnsi="Arial" w:cs="Arial"/>
                <w:b w:val="0"/>
                <w:bCs/>
                <w:color w:val="auto"/>
                <w:sz w:val="24"/>
                <w:szCs w:val="24"/>
                <w:lang w:val="en-US"/>
              </w:rPr>
              <w:t>: Implementation - The building and coding of the software components</w:t>
            </w:r>
          </w:p>
          <w:p w14:paraId="3A4E9F0D">
            <w:pPr>
              <w:numPr>
                <w:numId w:val="0"/>
              </w:numPr>
              <w:rPr>
                <w:sz w:val="24"/>
              </w:rPr>
            </w:pPr>
            <w:r>
              <w:rPr>
                <w:sz w:val="24"/>
              </w:rPr>
              <mc:AlternateContent>
                <mc:Choice Requires="wps">
                  <w:drawing>
                    <wp:anchor distT="0" distB="0" distL="114300" distR="114300" simplePos="0" relativeHeight="251664384" behindDoc="0" locked="0" layoutInCell="1" allowOverlap="1">
                      <wp:simplePos x="0" y="0"/>
                      <wp:positionH relativeFrom="column">
                        <wp:posOffset>888365</wp:posOffset>
                      </wp:positionH>
                      <wp:positionV relativeFrom="paragraph">
                        <wp:posOffset>60325</wp:posOffset>
                      </wp:positionV>
                      <wp:extent cx="0" cy="311150"/>
                      <wp:effectExtent l="50800" t="0" r="50800" b="19050"/>
                      <wp:wrapNone/>
                      <wp:docPr id="18" name="Straight Arrow Connector 18"/>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9.95pt;margin-top:4.75pt;height:24.5pt;width:0pt;z-index:251664384;mso-width-relative:page;mso-height-relative:page;" filled="f" stroked="t" coordsize="21600,21600" o:gfxdata="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mhR/FtcAAAAIAQAADwAAAAAAAAABACAAAAAiAAAAZHJzL2Rvd25yZXYueG1sUEsBAhQAFAAAAAgA&#10;h07iQD1NFv3tAQAA4wMAAA4AAAAAAAAAAQAgAAAAJgEAAGRycy9lMm9Eb2MueG1sUEsFBgAAAAAG&#10;AAYAWQEAAIUFAAAAAA==&#10;">
                      <v:fill on="f" focussize="0,0"/>
                      <v:stroke weight="1pt" color="#5B9BD5 [3204]" miterlimit="8" joinstyle="miter" endarrow="open"/>
                      <v:imagedata o:title=""/>
                      <o:lock v:ext="edit" aspectratio="f"/>
                    </v:shape>
                  </w:pict>
                </mc:Fallback>
              </mc:AlternateContent>
            </w:r>
          </w:p>
          <w:p w14:paraId="25AD881D">
            <w:pPr>
              <w:numPr>
                <w:numId w:val="0"/>
              </w:numPr>
              <w:rPr>
                <w:rFonts w:hint="default"/>
                <w:sz w:val="24"/>
                <w:lang w:val="en-US"/>
              </w:rPr>
            </w:pPr>
          </w:p>
          <w:p w14:paraId="571132B7">
            <w:pPr>
              <w:numPr>
                <w:numId w:val="0"/>
              </w:numPr>
              <w:rPr>
                <w:rFonts w:hint="default" w:ascii="Arial" w:hAnsi="Arial" w:cs="Arial"/>
                <w:b w:val="0"/>
                <w:bCs/>
                <w:color w:val="auto"/>
                <w:sz w:val="24"/>
                <w:szCs w:val="24"/>
                <w:lang w:val="en-US"/>
              </w:rPr>
            </w:pPr>
            <w:r>
              <w:rPr>
                <w:rFonts w:hint="default" w:ascii="Arial Bold" w:hAnsi="Arial Bold" w:cs="Arial Bold"/>
                <w:b/>
                <w:bCs w:val="0"/>
                <w:color w:val="auto"/>
                <w:sz w:val="24"/>
                <w:szCs w:val="24"/>
                <w:lang w:val="en-US"/>
              </w:rPr>
              <w:t>Phase 5</w:t>
            </w:r>
            <w:r>
              <w:rPr>
                <w:rFonts w:hint="default" w:ascii="Arial" w:hAnsi="Arial" w:cs="Arial"/>
                <w:b w:val="0"/>
                <w:bCs/>
                <w:color w:val="auto"/>
                <w:sz w:val="24"/>
                <w:szCs w:val="24"/>
                <w:lang w:val="en-US"/>
              </w:rPr>
              <w:t xml:space="preserve">: Testing - Verifying and validating that the system meets all design and requirement specifications. </w:t>
            </w:r>
          </w:p>
          <w:p w14:paraId="65AD32B6">
            <w:pPr>
              <w:numPr>
                <w:numId w:val="0"/>
              </w:numPr>
              <w:rPr>
                <w:rFonts w:hint="default" w:ascii="Arial" w:hAnsi="Arial" w:cs="Arial"/>
                <w:b w:val="0"/>
                <w:bCs/>
                <w:color w:val="auto"/>
                <w:sz w:val="24"/>
                <w:szCs w:val="24"/>
                <w:lang w:val="en-US"/>
              </w:rPr>
            </w:pPr>
            <w:r>
              <w:rPr>
                <w:sz w:val="24"/>
              </w:rPr>
              <mc:AlternateContent>
                <mc:Choice Requires="wps">
                  <w:drawing>
                    <wp:anchor distT="0" distB="0" distL="114300" distR="114300" simplePos="0" relativeHeight="251667456" behindDoc="0" locked="0" layoutInCell="1" allowOverlap="1">
                      <wp:simplePos x="0" y="0"/>
                      <wp:positionH relativeFrom="column">
                        <wp:posOffset>889000</wp:posOffset>
                      </wp:positionH>
                      <wp:positionV relativeFrom="paragraph">
                        <wp:posOffset>62865</wp:posOffset>
                      </wp:positionV>
                      <wp:extent cx="0" cy="311150"/>
                      <wp:effectExtent l="50800" t="0" r="50800" b="19050"/>
                      <wp:wrapNone/>
                      <wp:docPr id="19" name="Straight Arrow Connector 19"/>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0pt;margin-top:4.95pt;height:24.5pt;width:0pt;z-index:251667456;mso-width-relative:page;mso-height-relative:page;" filled="f" stroked="t" coordsize="21600,21600" o:gfxdata="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4yKoXaAAAADQEAAA8AAAAAAAAAAQAgAAAAIgAAAGRycy9kb3ducmV2LnhtbFBLAQIUABQA&#10;AAAIAIdO4kBJ8cJT7gEAAOMDAAAOAAAAAAAAAAEAIAAAACkBAABkcnMvZTJvRG9jLnhtbFBLBQYA&#10;AAAABgAGAFkBAACJBQAAAAA=&#10;">
                      <v:fill on="f" focussize="0,0"/>
                      <v:stroke weight="1pt" color="#5B9BD5 [3204]" miterlimit="8" joinstyle="miter" endarrow="open"/>
                      <v:imagedata o:title=""/>
                      <o:lock v:ext="edit" aspectratio="f"/>
                    </v:shape>
                  </w:pict>
                </mc:Fallback>
              </mc:AlternateContent>
            </w:r>
          </w:p>
          <w:p w14:paraId="1D5B2A6E">
            <w:pPr>
              <w:numPr>
                <w:numId w:val="0"/>
              </w:numPr>
              <w:rPr>
                <w:rFonts w:hint="default" w:ascii="Arial" w:hAnsi="Arial" w:cs="Arial"/>
                <w:b w:val="0"/>
                <w:bCs/>
                <w:color w:val="auto"/>
                <w:sz w:val="24"/>
                <w:szCs w:val="24"/>
                <w:lang w:val="en-US"/>
              </w:rPr>
            </w:pPr>
          </w:p>
          <w:p w14:paraId="51CD928A">
            <w:pPr>
              <w:numPr>
                <w:numId w:val="0"/>
              </w:numPr>
              <w:rPr>
                <w:rFonts w:hint="default" w:ascii="Arial" w:hAnsi="Arial" w:cs="Arial"/>
                <w:b w:val="0"/>
                <w:bCs/>
                <w:color w:val="auto"/>
                <w:sz w:val="24"/>
                <w:szCs w:val="24"/>
                <w:lang w:val="en-US"/>
              </w:rPr>
            </w:pPr>
            <w:r>
              <w:rPr>
                <w:rFonts w:hint="default" w:ascii="Arial Bold" w:hAnsi="Arial Bold" w:cs="Arial Bold"/>
                <w:b/>
                <w:bCs w:val="0"/>
                <w:color w:val="auto"/>
                <w:sz w:val="24"/>
                <w:szCs w:val="24"/>
                <w:lang w:val="en-US"/>
              </w:rPr>
              <w:t>Phase 6</w:t>
            </w:r>
            <w:r>
              <w:rPr>
                <w:rFonts w:hint="default" w:ascii="Arial" w:hAnsi="Arial" w:cs="Arial"/>
                <w:b w:val="0"/>
                <w:bCs/>
                <w:color w:val="auto"/>
                <w:sz w:val="24"/>
                <w:szCs w:val="24"/>
                <w:lang w:val="en-US"/>
              </w:rPr>
              <w:t>: Deployment - The roll-out and transition of the system to the live environment and end users.</w:t>
            </w:r>
          </w:p>
          <w:p w14:paraId="45DFF1CF">
            <w:pPr>
              <w:numPr>
                <w:numId w:val="0"/>
              </w:numPr>
              <w:rPr>
                <w:rFonts w:hint="default" w:ascii="Arial" w:hAnsi="Arial" w:cs="Arial"/>
                <w:b w:val="0"/>
                <w:bCs/>
                <w:color w:val="auto"/>
                <w:sz w:val="24"/>
                <w:szCs w:val="24"/>
                <w:lang w:val="en-US"/>
              </w:rPr>
            </w:pPr>
            <w:r>
              <w:rPr>
                <w:sz w:val="24"/>
              </w:rPr>
              <mc:AlternateContent>
                <mc:Choice Requires="wps">
                  <w:drawing>
                    <wp:anchor distT="0" distB="0" distL="114300" distR="114300" simplePos="0" relativeHeight="251669504" behindDoc="0" locked="0" layoutInCell="1" allowOverlap="1">
                      <wp:simplePos x="0" y="0"/>
                      <wp:positionH relativeFrom="column">
                        <wp:posOffset>901700</wp:posOffset>
                      </wp:positionH>
                      <wp:positionV relativeFrom="paragraph">
                        <wp:posOffset>12065</wp:posOffset>
                      </wp:positionV>
                      <wp:extent cx="0" cy="311150"/>
                      <wp:effectExtent l="50800" t="0" r="50800" b="19050"/>
                      <wp:wrapNone/>
                      <wp:docPr id="20" name="Straight Arrow Connector 20"/>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1pt;margin-top:0.95pt;height:24.5pt;width:0pt;z-index:251669504;mso-width-relative:page;mso-height-relative:page;" filled="f" stroked="t" coordsize="21600,21600" o:gfxdata="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QK51lNcAAAAIAQAADwAAAAAAAAABACAAAAAiAAAAZHJzL2Rvd25yZXYueG1sUEsBAhQAFAAAAAgA&#10;h07iQPEfrnPtAQAA4wMAAA4AAAAAAAAAAQAgAAAAJgEAAGRycy9lMm9Eb2MueG1sUEsFBgAAAAAG&#10;AAYAWQEAAIUFAAAAAA==&#10;">
                      <v:fill on="f" focussize="0,0"/>
                      <v:stroke weight="1pt" color="#5B9BD5 [3204]" miterlimit="8" joinstyle="miter" endarrow="open"/>
                      <v:imagedata o:title=""/>
                      <o:lock v:ext="edit" aspectratio="f"/>
                    </v:shape>
                  </w:pict>
                </mc:Fallback>
              </mc:AlternateContent>
            </w:r>
          </w:p>
          <w:p w14:paraId="259D0EA3">
            <w:pPr>
              <w:numPr>
                <w:numId w:val="0"/>
              </w:numPr>
              <w:rPr>
                <w:rFonts w:hint="default" w:ascii="Arial" w:hAnsi="Arial" w:cs="Arial"/>
                <w:b w:val="0"/>
                <w:bCs/>
                <w:color w:val="auto"/>
                <w:sz w:val="24"/>
                <w:szCs w:val="24"/>
                <w:lang w:val="en-US"/>
              </w:rPr>
            </w:pPr>
          </w:p>
          <w:p w14:paraId="0A69D668">
            <w:pPr>
              <w:numPr>
                <w:numId w:val="0"/>
              </w:numPr>
              <w:rPr>
                <w:rFonts w:hint="default" w:ascii="Arial" w:hAnsi="Arial" w:cs="Arial"/>
                <w:b w:val="0"/>
                <w:bCs/>
                <w:color w:val="auto"/>
                <w:sz w:val="24"/>
                <w:szCs w:val="24"/>
                <w:lang w:val="en-US"/>
              </w:rPr>
            </w:pPr>
            <w:r>
              <w:rPr>
                <w:rFonts w:hint="default" w:ascii="Arial Bold" w:hAnsi="Arial Bold" w:cs="Arial Bold"/>
                <w:b/>
                <w:bCs w:val="0"/>
                <w:color w:val="auto"/>
                <w:sz w:val="24"/>
                <w:szCs w:val="24"/>
                <w:lang w:val="en-US"/>
              </w:rPr>
              <w:t>Phase 7</w:t>
            </w:r>
            <w:r>
              <w:rPr>
                <w:rFonts w:hint="default" w:ascii="Arial" w:hAnsi="Arial" w:cs="Arial"/>
                <w:b w:val="0"/>
                <w:bCs/>
                <w:color w:val="auto"/>
                <w:sz w:val="24"/>
                <w:szCs w:val="24"/>
                <w:lang w:val="en-US"/>
              </w:rPr>
              <w:t>: Maintenance - Ongoing system support, fault repair, and system updates.</w:t>
            </w:r>
          </w:p>
          <w:p w14:paraId="3920D4DC">
            <w:pPr>
              <w:numPr>
                <w:numId w:val="0"/>
              </w:numPr>
              <w:rPr>
                <w:rFonts w:hint="default" w:ascii="Arial" w:hAnsi="Arial" w:cs="Arial"/>
                <w:b w:val="0"/>
                <w:bCs/>
                <w:color w:val="auto"/>
                <w:sz w:val="24"/>
                <w:szCs w:val="24"/>
                <w:lang w:val="en-US"/>
              </w:rPr>
            </w:pPr>
          </w:p>
          <w:p w14:paraId="123D703D">
            <w:pPr>
              <w:rPr>
                <w:rFonts w:hint="default" w:ascii="Arial" w:hAnsi="Arial" w:cs="Arial"/>
                <w:color w:val="auto"/>
                <w:sz w:val="24"/>
                <w:szCs w:val="24"/>
                <w:lang w:val="en-US"/>
              </w:rPr>
            </w:pPr>
            <w:r>
              <w:rPr>
                <w:rFonts w:hint="default" w:ascii="Arial" w:hAnsi="Arial" w:cs="Arial"/>
                <w:b w:val="0"/>
                <w:bCs/>
                <w:color w:val="auto"/>
                <w:sz w:val="24"/>
                <w:szCs w:val="24"/>
                <w:lang w:val="en-US"/>
              </w:rPr>
              <w:t xml:space="preserve">  </w:t>
            </w:r>
          </w:p>
          <w:p w14:paraId="2BA88A22">
            <w:pPr>
              <w:rPr>
                <w:rFonts w:hint="default" w:ascii="Arial Bold" w:hAnsi="Arial Bold" w:cs="Arial Bold"/>
                <w:b/>
                <w:bCs/>
                <w:color w:val="auto"/>
                <w:sz w:val="24"/>
                <w:szCs w:val="24"/>
                <w:lang w:val="en-US"/>
              </w:rPr>
            </w:pPr>
          </w:p>
        </w:tc>
      </w:tr>
    </w:tbl>
    <w:p w14:paraId="769CCA35">
      <w:pPr>
        <w:keepNext/>
        <w:keepLines/>
        <w:pBdr>
          <w:bottom w:val="single" w:color="00B0F0" w:sz="36" w:space="1"/>
        </w:pBdr>
        <w:tabs>
          <w:tab w:val="left" w:pos="0"/>
        </w:tabs>
        <w:spacing w:before="240" w:after="0"/>
        <w:ind w:right="-22"/>
        <w:outlineLvl w:val="0"/>
        <w:rPr>
          <w:rFonts w:ascii="Arial" w:hAnsi="Arial" w:cs="Arial" w:eastAsiaTheme="majorEastAsia"/>
          <w:bCs/>
          <w:color w:val="auto"/>
          <w:sz w:val="24"/>
          <w:szCs w:val="24"/>
          <w:u w:color="FD972B"/>
          <w:lang w:eastAsia="en-GB"/>
        </w:rPr>
      </w:pPr>
      <w:r>
        <w:rPr>
          <w:rFonts w:ascii="Arial" w:hAnsi="Arial" w:cs="Arial" w:eastAsiaTheme="majorEastAsia"/>
          <w:bCs/>
          <w:color w:val="auto"/>
          <w:sz w:val="24"/>
          <w:szCs w:val="24"/>
          <w:u w:color="FD972B"/>
          <w:lang w:eastAsia="en-GB"/>
        </w:rPr>
        <w:t>Question 3</w:t>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(16)</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2649"/>
        <w:gridCol w:w="2843"/>
      </w:tblGrid>
      <w:tr w14:paraId="58BBF7E6">
        <w:tc>
          <w:tcPr>
            <w:tcW w:w="1576" w:type="dxa"/>
          </w:tcPr>
          <w:p w14:paraId="78063F39">
            <w:pPr>
              <w:jc w:val="center"/>
              <w:rPr>
                <w:rFonts w:ascii="Arial" w:hAnsi="Arial" w:cs="Arial"/>
                <w:b/>
                <w:i/>
                <w:sz w:val="24"/>
                <w:szCs w:val="24"/>
                <w:lang w:val="en-US"/>
              </w:rPr>
            </w:pPr>
            <w:r>
              <w:rPr>
                <w:rFonts w:ascii="Arial" w:hAnsi="Arial" w:cs="Arial"/>
                <w:b/>
                <w:i/>
                <w:sz w:val="24"/>
                <w:szCs w:val="24"/>
                <w:lang w:val="en-US"/>
              </w:rPr>
              <w:t>KM No</w:t>
            </w:r>
          </w:p>
        </w:tc>
        <w:tc>
          <w:tcPr>
            <w:tcW w:w="2649" w:type="dxa"/>
          </w:tcPr>
          <w:p w14:paraId="22B4642C">
            <w:pPr>
              <w:jc w:val="center"/>
              <w:rPr>
                <w:rFonts w:ascii="Arial" w:hAnsi="Arial" w:cs="Arial"/>
                <w:b/>
                <w:i/>
                <w:sz w:val="24"/>
                <w:szCs w:val="24"/>
                <w:lang w:val="en-US"/>
              </w:rPr>
            </w:pPr>
            <w:r>
              <w:rPr>
                <w:rFonts w:ascii="Arial" w:hAnsi="Arial" w:cs="Arial"/>
                <w:b/>
                <w:i/>
                <w:sz w:val="24"/>
                <w:szCs w:val="24"/>
                <w:lang w:val="en-US"/>
              </w:rPr>
              <w:t>KT No</w:t>
            </w:r>
          </w:p>
        </w:tc>
        <w:tc>
          <w:tcPr>
            <w:tcW w:w="2843" w:type="dxa"/>
          </w:tcPr>
          <w:p w14:paraId="7D73A633">
            <w:pPr>
              <w:jc w:val="center"/>
              <w:rPr>
                <w:rFonts w:ascii="Arial" w:hAnsi="Arial" w:cs="Arial"/>
                <w:b/>
                <w:i/>
                <w:sz w:val="24"/>
                <w:szCs w:val="24"/>
                <w:lang w:val="en-US"/>
              </w:rPr>
            </w:pPr>
            <w:r>
              <w:rPr>
                <w:rFonts w:ascii="Arial" w:hAnsi="Arial" w:cs="Arial"/>
                <w:b/>
                <w:i/>
                <w:sz w:val="24"/>
                <w:szCs w:val="24"/>
                <w:lang w:val="en-US"/>
              </w:rPr>
              <w:t>KT Description</w:t>
            </w:r>
          </w:p>
        </w:tc>
      </w:tr>
      <w:tr w14:paraId="36A8C2D4">
        <w:tc>
          <w:tcPr>
            <w:tcW w:w="1576" w:type="dxa"/>
          </w:tcPr>
          <w:p w14:paraId="3E2218AF">
            <w:pPr>
              <w:jc w:val="center"/>
              <w:rPr>
                <w:rFonts w:ascii="Arial" w:hAnsi="Arial" w:cs="Arial"/>
                <w:b/>
                <w:i/>
                <w:sz w:val="24"/>
                <w:szCs w:val="24"/>
                <w:lang w:val="en-US"/>
              </w:rPr>
            </w:pPr>
            <w:r>
              <w:rPr>
                <w:rFonts w:ascii="Arial" w:hAnsi="Arial" w:cs="Arial"/>
                <w:b/>
                <w:i/>
                <w:sz w:val="24"/>
                <w:szCs w:val="24"/>
                <w:lang w:val="en-US"/>
              </w:rPr>
              <w:t>01</w:t>
            </w:r>
          </w:p>
        </w:tc>
        <w:tc>
          <w:tcPr>
            <w:tcW w:w="2649" w:type="dxa"/>
          </w:tcPr>
          <w:p w14:paraId="3D19BB28">
            <w:pPr>
              <w:jc w:val="center"/>
              <w:rPr>
                <w:rFonts w:ascii="Arial" w:hAnsi="Arial" w:cs="Arial"/>
                <w:b/>
                <w:i/>
                <w:sz w:val="24"/>
                <w:szCs w:val="24"/>
                <w:lang w:val="en-US"/>
              </w:rPr>
            </w:pPr>
            <w:r>
              <w:rPr>
                <w:rFonts w:ascii="Arial" w:hAnsi="Arial" w:cs="Arial"/>
                <w:b/>
                <w:i/>
                <w:sz w:val="24"/>
                <w:szCs w:val="24"/>
                <w:lang w:val="en-US"/>
              </w:rPr>
              <w:t>0103</w:t>
            </w:r>
          </w:p>
        </w:tc>
        <w:tc>
          <w:tcPr>
            <w:tcW w:w="2843" w:type="dxa"/>
          </w:tcPr>
          <w:p w14:paraId="1F2DAF3F">
            <w:pPr>
              <w:jc w:val="center"/>
              <w:rPr>
                <w:rFonts w:ascii="Arial" w:hAnsi="Arial" w:cs="Arial"/>
                <w:b/>
                <w:i/>
                <w:sz w:val="24"/>
                <w:szCs w:val="24"/>
                <w:lang w:val="en-US"/>
              </w:rPr>
            </w:pPr>
            <w:r>
              <w:rPr>
                <w:rFonts w:ascii="Arial" w:hAnsi="Arial" w:cs="Arial"/>
                <w:b/>
                <w:i/>
                <w:sz w:val="24"/>
                <w:szCs w:val="24"/>
                <w:lang w:val="en-US"/>
              </w:rPr>
              <w:t>System Analysis</w:t>
            </w:r>
          </w:p>
        </w:tc>
      </w:tr>
    </w:tbl>
    <w:p w14:paraId="034708AD">
      <w:pPr>
        <w:rPr>
          <w:rFonts w:ascii="Arial" w:hAnsi="Arial" w:cs="Arial"/>
          <w:color w:val="auto"/>
          <w:sz w:val="24"/>
          <w:szCs w:val="24"/>
          <w:lang w:val="en-US"/>
        </w:rPr>
      </w:pPr>
    </w:p>
    <w:tbl>
      <w:tblPr>
        <w:tblStyle w:val="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4"/>
        <w:gridCol w:w="8899"/>
        <w:gridCol w:w="617"/>
      </w:tblGrid>
      <w:tr w14:paraId="64FC7715">
        <w:tc>
          <w:tcPr>
            <w:tcW w:w="804" w:type="dxa"/>
          </w:tcPr>
          <w:p w14:paraId="5724772A">
            <w:pPr>
              <w:pStyle w:val="106"/>
              <w:numPr>
                <w:ilvl w:val="0"/>
                <w:numId w:val="14"/>
              </w:numPr>
              <w:jc w:val="left"/>
              <w:rPr>
                <w:rFonts w:ascii="Arial" w:hAnsi="Arial" w:cs="Arial"/>
                <w:color w:val="auto"/>
                <w:sz w:val="24"/>
                <w:szCs w:val="24"/>
                <w:lang w:val="en-US"/>
              </w:rPr>
            </w:pPr>
          </w:p>
        </w:tc>
        <w:tc>
          <w:tcPr>
            <w:tcW w:w="8899" w:type="dxa"/>
          </w:tcPr>
          <w:p w14:paraId="2CFC6772">
            <w:pPr>
              <w:rPr>
                <w:rFonts w:ascii="Arial" w:hAnsi="Arial" w:cs="Arial"/>
                <w:color w:val="auto"/>
                <w:sz w:val="24"/>
                <w:szCs w:val="24"/>
                <w:lang w:val="en-US"/>
              </w:rPr>
            </w:pPr>
            <w:r>
              <w:rPr>
                <w:rFonts w:ascii="Arial" w:hAnsi="Arial" w:cs="Arial"/>
                <w:color w:val="auto"/>
                <w:sz w:val="24"/>
                <w:szCs w:val="24"/>
                <w:lang w:val="en-US"/>
              </w:rPr>
              <w:t>Elaborate why systems analysis is important.</w:t>
            </w:r>
          </w:p>
        </w:tc>
        <w:tc>
          <w:tcPr>
            <w:tcW w:w="550" w:type="dxa"/>
          </w:tcPr>
          <w:p w14:paraId="6A193B15">
            <w:pPr>
              <w:rPr>
                <w:rFonts w:ascii="Arial" w:hAnsi="Arial" w:cs="Arial"/>
                <w:color w:val="auto"/>
                <w:sz w:val="24"/>
                <w:szCs w:val="24"/>
                <w:lang w:val="en-US"/>
              </w:rPr>
            </w:pPr>
            <w:r>
              <w:rPr>
                <w:rFonts w:ascii="Arial" w:hAnsi="Arial" w:cs="Arial"/>
                <w:color w:val="auto"/>
                <w:sz w:val="24"/>
                <w:szCs w:val="24"/>
                <w:lang w:val="en-US"/>
              </w:rPr>
              <w:t>[16]</w:t>
            </w:r>
          </w:p>
        </w:tc>
      </w:tr>
      <w:tr w14:paraId="70E5A3B9">
        <w:tc>
          <w:tcPr>
            <w:tcW w:w="804" w:type="dxa"/>
          </w:tcPr>
          <w:p w14:paraId="44715465">
            <w:pPr>
              <w:jc w:val="left"/>
              <w:rPr>
                <w:rFonts w:ascii="Arial" w:hAnsi="Arial" w:cs="Arial"/>
                <w:color w:val="auto"/>
                <w:sz w:val="24"/>
                <w:szCs w:val="24"/>
                <w:lang w:val="en-US"/>
              </w:rPr>
            </w:pPr>
          </w:p>
        </w:tc>
        <w:tc>
          <w:tcPr>
            <w:tcW w:w="9449" w:type="dxa"/>
            <w:gridSpan w:val="2"/>
          </w:tcPr>
          <w:p w14:paraId="55C74A04">
            <w:pPr>
              <w:rPr>
                <w:rFonts w:hint="default" w:ascii="Arial" w:hAnsi="Arial" w:cs="Arial"/>
                <w:b w:val="0"/>
                <w:bCs/>
                <w:color w:val="auto"/>
                <w:sz w:val="24"/>
                <w:szCs w:val="24"/>
                <w:lang w:val="en-US"/>
              </w:rPr>
            </w:pPr>
            <w:r>
              <w:rPr>
                <w:rFonts w:hint="default" w:ascii="Arial" w:hAnsi="Arial" w:cs="Arial"/>
                <w:b w:val="0"/>
                <w:bCs/>
                <w:color w:val="auto"/>
                <w:sz w:val="24"/>
                <w:szCs w:val="24"/>
                <w:lang w:val="en-US"/>
              </w:rPr>
              <w:t>Systems analysis can be described as the structured or detailed process of studying an existing or proposed system to analyze, model, and recommend logical alternatives for improvements. This serves as the bridge between identifying a business problem and designing a tailored technical solution.</w:t>
            </w:r>
            <w:r>
              <w:rPr>
                <w:rFonts w:hint="default" w:ascii="Arial" w:hAnsi="Arial" w:cs="Arial"/>
                <w:b w:val="0"/>
                <w:bCs/>
                <w:color w:val="auto"/>
                <w:sz w:val="24"/>
                <w:szCs w:val="24"/>
                <w:lang w:val="en-US"/>
              </w:rPr>
              <w:br w:type="textWrapping"/>
            </w:r>
            <w:r>
              <w:rPr>
                <w:rFonts w:hint="default" w:ascii="Arial" w:hAnsi="Arial" w:cs="Arial"/>
                <w:b w:val="0"/>
                <w:bCs/>
                <w:color w:val="auto"/>
                <w:sz w:val="24"/>
                <w:szCs w:val="24"/>
                <w:lang w:val="en-US"/>
              </w:rPr>
              <w:br w:type="textWrapping"/>
            </w:r>
            <w:r>
              <w:rPr>
                <w:rFonts w:hint="default" w:ascii="Arial" w:hAnsi="Arial" w:cs="Arial"/>
                <w:b w:val="0"/>
                <w:bCs/>
                <w:color w:val="auto"/>
                <w:sz w:val="24"/>
                <w:szCs w:val="24"/>
                <w:lang w:val="en-US"/>
              </w:rPr>
              <w:t>1. Managing Development complexity</w:t>
            </w:r>
          </w:p>
          <w:p w14:paraId="5056FF97">
            <w:pPr>
              <w:rPr>
                <w:rFonts w:hint="default" w:ascii="Arial" w:hAnsi="Arial" w:cs="Arial"/>
                <w:b w:val="0"/>
                <w:bCs/>
                <w:color w:val="auto"/>
                <w:sz w:val="24"/>
                <w:szCs w:val="24"/>
                <w:lang w:val="en-US"/>
              </w:rPr>
            </w:pPr>
            <w:r>
              <w:rPr>
                <w:rFonts w:hint="default" w:ascii="Arial" w:hAnsi="Arial" w:cs="Arial"/>
                <w:b w:val="0"/>
                <w:bCs/>
                <w:color w:val="auto"/>
                <w:sz w:val="24"/>
                <w:szCs w:val="24"/>
                <w:lang w:val="en-US"/>
              </w:rPr>
              <w:t>One of the most important reasons for systems analysis is to alleviate complexity. By utilizing a structured approach stakeholders can decompose a large, complicated system into smaller, manageable, and measurable components.</w:t>
            </w:r>
          </w:p>
          <w:p w14:paraId="30A6F205">
            <w:pPr>
              <w:rPr>
                <w:rFonts w:hint="default" w:ascii="Arial" w:hAnsi="Arial" w:cs="Arial"/>
                <w:b w:val="0"/>
                <w:bCs/>
                <w:color w:val="auto"/>
                <w:sz w:val="24"/>
                <w:szCs w:val="24"/>
                <w:lang w:val="en-US"/>
              </w:rPr>
            </w:pPr>
          </w:p>
          <w:p w14:paraId="3282B081">
            <w:pPr>
              <w:numPr>
                <w:ilvl w:val="0"/>
                <w:numId w:val="15"/>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Risk Mitigation through Feasibility analysis</w:t>
            </w:r>
          </w:p>
          <w:p w14:paraId="6BF5945F">
            <w:pPr>
              <w:numPr>
                <w:numId w:val="0"/>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Systems analysis entails a rigorous feasibility analysis to ensure the project is worth the investment, It evaluates the project across four key criteria:</w:t>
            </w:r>
          </w:p>
          <w:p w14:paraId="165FB137">
            <w:pPr>
              <w:numPr>
                <w:ilvl w:val="0"/>
                <w:numId w:val="16"/>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Technical</w:t>
            </w:r>
          </w:p>
          <w:p w14:paraId="2823BD65">
            <w:pPr>
              <w:numPr>
                <w:ilvl w:val="0"/>
                <w:numId w:val="16"/>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Economic</w:t>
            </w:r>
          </w:p>
          <w:p w14:paraId="4912328B">
            <w:pPr>
              <w:numPr>
                <w:ilvl w:val="0"/>
                <w:numId w:val="16"/>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 xml:space="preserve">Operational </w:t>
            </w:r>
          </w:p>
          <w:p w14:paraId="28080EF8">
            <w:pPr>
              <w:numPr>
                <w:ilvl w:val="0"/>
                <w:numId w:val="16"/>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Schedule</w:t>
            </w:r>
          </w:p>
          <w:p w14:paraId="2BBFC9D7">
            <w:pPr>
              <w:numPr>
                <w:numId w:val="0"/>
              </w:numPr>
              <w:spacing w:before="120" w:after="120" w:line="276" w:lineRule="auto"/>
              <w:jc w:val="both"/>
              <w:rPr>
                <w:rFonts w:hint="default" w:ascii="Arial" w:hAnsi="Arial" w:cs="Arial"/>
                <w:b w:val="0"/>
                <w:bCs/>
                <w:color w:val="auto"/>
                <w:sz w:val="24"/>
                <w:szCs w:val="24"/>
                <w:lang w:val="en-US"/>
              </w:rPr>
            </w:pPr>
          </w:p>
          <w:p w14:paraId="41FCC63D">
            <w:pPr>
              <w:numPr>
                <w:ilvl w:val="0"/>
                <w:numId w:val="15"/>
              </w:numPr>
              <w:spacing w:before="120" w:after="120" w:line="276" w:lineRule="auto"/>
              <w:ind w:left="0" w:leftChars="0" w:firstLine="0" w:firstLineChars="0"/>
              <w:jc w:val="both"/>
              <w:rPr>
                <w:rFonts w:hint="default" w:ascii="Arial" w:hAnsi="Arial" w:cs="Arial"/>
                <w:b w:val="0"/>
                <w:bCs/>
                <w:color w:val="auto"/>
                <w:sz w:val="24"/>
                <w:szCs w:val="24"/>
                <w:lang w:val="en-US"/>
              </w:rPr>
            </w:pPr>
            <w:r>
              <w:rPr>
                <w:rFonts w:hint="default" w:ascii="Arial" w:hAnsi="Arial" w:cs="Arial"/>
                <w:b w:val="0"/>
                <w:bCs/>
                <w:color w:val="auto"/>
                <w:sz w:val="24"/>
                <w:szCs w:val="24"/>
                <w:lang w:val="en-US"/>
              </w:rPr>
              <w:t>Requirement Gathering</w:t>
            </w:r>
          </w:p>
          <w:p w14:paraId="42B9744B">
            <w:pPr>
              <w:numPr>
                <w:numId w:val="0"/>
              </w:numPr>
              <w:spacing w:before="120" w:after="120" w:line="276" w:lineRule="auto"/>
              <w:jc w:val="both"/>
              <w:rPr>
                <w:rFonts w:hint="default" w:ascii="Arial" w:hAnsi="Arial" w:cs="Arial"/>
                <w:b w:val="0"/>
                <w:bCs/>
                <w:color w:val="auto"/>
                <w:sz w:val="24"/>
                <w:szCs w:val="24"/>
                <w:lang w:val="en-US"/>
              </w:rPr>
            </w:pPr>
            <w:r>
              <w:rPr>
                <w:rFonts w:hint="default" w:ascii="Arial" w:hAnsi="Arial" w:cs="Arial"/>
                <w:b w:val="0"/>
                <w:bCs/>
                <w:color w:val="auto"/>
                <w:sz w:val="24"/>
                <w:szCs w:val="24"/>
                <w:lang w:val="en-US"/>
              </w:rPr>
              <w:t>Systems analysis ensures that the “what” of the system is clearly defined before the “how”(design). It often entails gathering both functional and non-functional requirements directly from stakeholders.</w:t>
            </w:r>
          </w:p>
          <w:p w14:paraId="479B15E9">
            <w:pPr>
              <w:numPr>
                <w:numId w:val="0"/>
              </w:numPr>
              <w:rPr>
                <w:rFonts w:hint="default" w:ascii="Arial" w:hAnsi="Arial" w:cs="Arial"/>
                <w:b w:val="0"/>
                <w:bCs/>
                <w:color w:val="auto"/>
                <w:sz w:val="24"/>
                <w:szCs w:val="24"/>
                <w:lang w:val="en-US"/>
              </w:rPr>
            </w:pPr>
          </w:p>
          <w:p w14:paraId="01A24896">
            <w:pPr>
              <w:numPr>
                <w:ilvl w:val="0"/>
                <w:numId w:val="15"/>
              </w:numPr>
              <w:ind w:left="0" w:leftChars="0" w:firstLine="0" w:firstLineChars="0"/>
              <w:rPr>
                <w:rFonts w:hint="default" w:ascii="Arial" w:hAnsi="Arial" w:cs="Arial"/>
                <w:b w:val="0"/>
                <w:bCs/>
                <w:color w:val="auto"/>
                <w:sz w:val="24"/>
                <w:szCs w:val="24"/>
                <w:lang w:val="en-US"/>
              </w:rPr>
            </w:pPr>
            <w:r>
              <w:rPr>
                <w:rFonts w:hint="default" w:ascii="Arial" w:hAnsi="Arial" w:cs="Arial"/>
                <w:b w:val="0"/>
                <w:bCs/>
                <w:color w:val="auto"/>
                <w:sz w:val="24"/>
                <w:szCs w:val="24"/>
                <w:lang w:val="en-US"/>
              </w:rPr>
              <w:t>Alignment with strategic goals</w:t>
            </w:r>
          </w:p>
          <w:p w14:paraId="5C94E01F">
            <w:pPr>
              <w:numPr>
                <w:numId w:val="0"/>
              </w:numPr>
              <w:ind w:leftChars="0"/>
              <w:rPr>
                <w:rFonts w:hint="default" w:ascii="Arial" w:hAnsi="Arial" w:cs="Arial"/>
                <w:b w:val="0"/>
                <w:bCs/>
                <w:color w:val="auto"/>
                <w:sz w:val="24"/>
                <w:szCs w:val="24"/>
                <w:lang w:val="en-US"/>
              </w:rPr>
            </w:pPr>
            <w:r>
              <w:rPr>
                <w:rFonts w:hint="default" w:ascii="Arial" w:hAnsi="Arial" w:cs="Arial"/>
                <w:b w:val="0"/>
                <w:bCs/>
                <w:color w:val="auto"/>
                <w:sz w:val="24"/>
                <w:szCs w:val="24"/>
                <w:lang w:val="en-US"/>
              </w:rPr>
              <w:t>Systems analysis makes sure that any proposed software solution aligns with the organizations strategic objectives.</w:t>
            </w:r>
          </w:p>
          <w:p w14:paraId="4ABF7285">
            <w:pPr>
              <w:numPr>
                <w:numId w:val="0"/>
              </w:numPr>
              <w:ind w:leftChars="0"/>
              <w:rPr>
                <w:rFonts w:hint="default" w:ascii="Arial" w:hAnsi="Arial" w:cs="Arial"/>
                <w:b w:val="0"/>
                <w:bCs/>
                <w:color w:val="auto"/>
                <w:sz w:val="24"/>
                <w:szCs w:val="24"/>
                <w:lang w:val="en-US"/>
              </w:rPr>
            </w:pPr>
            <w:r>
              <w:rPr>
                <w:rFonts w:hint="default" w:ascii="Arial" w:hAnsi="Arial" w:cs="Arial"/>
                <w:b w:val="0"/>
                <w:bCs/>
                <w:color w:val="auto"/>
                <w:sz w:val="24"/>
                <w:szCs w:val="24"/>
                <w:lang w:val="en-US"/>
              </w:rPr>
              <w:br w:type="textWrapping"/>
            </w:r>
            <w:r>
              <w:rPr>
                <w:rFonts w:hint="default" w:ascii="Arial" w:hAnsi="Arial" w:cs="Arial"/>
                <w:b w:val="0"/>
                <w:bCs/>
                <w:color w:val="auto"/>
                <w:sz w:val="24"/>
                <w:szCs w:val="24"/>
                <w:lang w:val="en-US"/>
              </w:rPr>
              <w:br w:type="textWrapping"/>
            </w:r>
          </w:p>
          <w:p w14:paraId="4FAE6857">
            <w:pPr>
              <w:rPr>
                <w:rFonts w:ascii="Arial" w:hAnsi="Arial" w:cs="Arial"/>
                <w:color w:val="auto"/>
                <w:sz w:val="24"/>
                <w:szCs w:val="24"/>
                <w:lang w:val="en-US"/>
              </w:rPr>
            </w:pPr>
          </w:p>
        </w:tc>
      </w:tr>
    </w:tbl>
    <w:p w14:paraId="34806D4B">
      <w:pPr>
        <w:rPr>
          <w:rFonts w:ascii="Arial" w:hAnsi="Arial" w:cs="Arial"/>
          <w:color w:val="auto"/>
          <w:sz w:val="24"/>
          <w:szCs w:val="24"/>
          <w:lang w:val="en-US"/>
        </w:rPr>
      </w:pPr>
    </w:p>
    <w:p w14:paraId="207B3BCD">
      <w:pPr>
        <w:keepNext/>
        <w:keepLines/>
        <w:pBdr>
          <w:bottom w:val="single" w:color="00B0F0" w:sz="36" w:space="1"/>
        </w:pBdr>
        <w:tabs>
          <w:tab w:val="left" w:pos="0"/>
        </w:tabs>
        <w:spacing w:before="240" w:after="0"/>
        <w:ind w:right="-22"/>
        <w:outlineLvl w:val="0"/>
        <w:rPr>
          <w:rFonts w:ascii="Arial" w:hAnsi="Arial" w:cs="Arial" w:eastAsiaTheme="majorEastAsia"/>
          <w:bCs/>
          <w:color w:val="auto"/>
          <w:sz w:val="24"/>
          <w:szCs w:val="24"/>
          <w:u w:color="FD972B"/>
          <w:lang w:eastAsia="en-GB"/>
        </w:rPr>
      </w:pPr>
      <w:r>
        <w:rPr>
          <w:rFonts w:ascii="Arial" w:hAnsi="Arial" w:cs="Arial" w:eastAsiaTheme="majorEastAsia"/>
          <w:bCs/>
          <w:color w:val="auto"/>
          <w:sz w:val="24"/>
          <w:szCs w:val="24"/>
          <w:u w:color="FD972B"/>
          <w:lang w:eastAsia="en-GB"/>
        </w:rPr>
        <w:t>Question 4</w:t>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(16)</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2649"/>
        <w:gridCol w:w="2843"/>
      </w:tblGrid>
      <w:tr w14:paraId="7A539679">
        <w:tc>
          <w:tcPr>
            <w:tcW w:w="1576" w:type="dxa"/>
          </w:tcPr>
          <w:p w14:paraId="32B1FCF8">
            <w:pPr>
              <w:jc w:val="center"/>
              <w:rPr>
                <w:rFonts w:ascii="Arial" w:hAnsi="Arial" w:cs="Arial"/>
                <w:b/>
                <w:i/>
                <w:sz w:val="24"/>
                <w:szCs w:val="24"/>
                <w:lang w:val="en-US"/>
              </w:rPr>
            </w:pPr>
            <w:r>
              <w:rPr>
                <w:rFonts w:ascii="Arial" w:hAnsi="Arial" w:cs="Arial"/>
                <w:b/>
                <w:i/>
                <w:sz w:val="24"/>
                <w:szCs w:val="24"/>
                <w:lang w:val="en-US"/>
              </w:rPr>
              <w:t>KM No</w:t>
            </w:r>
          </w:p>
        </w:tc>
        <w:tc>
          <w:tcPr>
            <w:tcW w:w="2649" w:type="dxa"/>
          </w:tcPr>
          <w:p w14:paraId="7142733C">
            <w:pPr>
              <w:jc w:val="center"/>
              <w:rPr>
                <w:rFonts w:ascii="Arial" w:hAnsi="Arial" w:cs="Arial"/>
                <w:b/>
                <w:i/>
                <w:sz w:val="24"/>
                <w:szCs w:val="24"/>
                <w:lang w:val="en-US"/>
              </w:rPr>
            </w:pPr>
            <w:r>
              <w:rPr>
                <w:rFonts w:ascii="Arial" w:hAnsi="Arial" w:cs="Arial"/>
                <w:b/>
                <w:i/>
                <w:sz w:val="24"/>
                <w:szCs w:val="24"/>
                <w:lang w:val="en-US"/>
              </w:rPr>
              <w:t>KT No</w:t>
            </w:r>
          </w:p>
        </w:tc>
        <w:tc>
          <w:tcPr>
            <w:tcW w:w="2843" w:type="dxa"/>
          </w:tcPr>
          <w:p w14:paraId="1D4BA708">
            <w:pPr>
              <w:jc w:val="center"/>
              <w:rPr>
                <w:rFonts w:ascii="Arial" w:hAnsi="Arial" w:cs="Arial"/>
                <w:b/>
                <w:i/>
                <w:sz w:val="24"/>
                <w:szCs w:val="24"/>
                <w:lang w:val="en-US"/>
              </w:rPr>
            </w:pPr>
            <w:r>
              <w:rPr>
                <w:rFonts w:ascii="Arial" w:hAnsi="Arial" w:cs="Arial"/>
                <w:b/>
                <w:i/>
                <w:sz w:val="24"/>
                <w:szCs w:val="24"/>
                <w:lang w:val="en-US"/>
              </w:rPr>
              <w:t>KT Description</w:t>
            </w:r>
          </w:p>
        </w:tc>
      </w:tr>
      <w:tr w14:paraId="4A955673">
        <w:tc>
          <w:tcPr>
            <w:tcW w:w="1576" w:type="dxa"/>
          </w:tcPr>
          <w:p w14:paraId="73C0A57A">
            <w:pPr>
              <w:jc w:val="center"/>
              <w:rPr>
                <w:rFonts w:ascii="Arial" w:hAnsi="Arial" w:cs="Arial"/>
                <w:b/>
                <w:i/>
                <w:sz w:val="24"/>
                <w:szCs w:val="24"/>
                <w:lang w:val="en-US"/>
              </w:rPr>
            </w:pPr>
            <w:r>
              <w:rPr>
                <w:rFonts w:ascii="Arial" w:hAnsi="Arial" w:cs="Arial"/>
                <w:b/>
                <w:i/>
                <w:sz w:val="24"/>
                <w:szCs w:val="24"/>
                <w:lang w:val="en-US"/>
              </w:rPr>
              <w:t>01</w:t>
            </w:r>
          </w:p>
        </w:tc>
        <w:tc>
          <w:tcPr>
            <w:tcW w:w="2649" w:type="dxa"/>
          </w:tcPr>
          <w:p w14:paraId="40992D89">
            <w:pPr>
              <w:jc w:val="center"/>
              <w:rPr>
                <w:rFonts w:ascii="Arial" w:hAnsi="Arial" w:cs="Arial"/>
                <w:b/>
                <w:i/>
                <w:sz w:val="24"/>
                <w:szCs w:val="24"/>
                <w:lang w:val="en-US"/>
              </w:rPr>
            </w:pPr>
            <w:r>
              <w:rPr>
                <w:rFonts w:ascii="Arial" w:hAnsi="Arial" w:cs="Arial"/>
                <w:b/>
                <w:i/>
                <w:sz w:val="24"/>
                <w:szCs w:val="24"/>
                <w:lang w:val="en-US"/>
              </w:rPr>
              <w:t>0105</w:t>
            </w:r>
          </w:p>
        </w:tc>
        <w:tc>
          <w:tcPr>
            <w:tcW w:w="2843" w:type="dxa"/>
          </w:tcPr>
          <w:p w14:paraId="4F74B01E">
            <w:pPr>
              <w:jc w:val="center"/>
              <w:rPr>
                <w:rFonts w:ascii="Arial" w:hAnsi="Arial" w:cs="Arial"/>
                <w:b/>
                <w:i/>
                <w:sz w:val="24"/>
                <w:szCs w:val="24"/>
                <w:lang w:val="en-US"/>
              </w:rPr>
            </w:pPr>
            <w:r>
              <w:rPr>
                <w:rFonts w:ascii="Arial" w:hAnsi="Arial" w:cs="Arial"/>
                <w:b/>
                <w:i/>
                <w:sz w:val="24"/>
                <w:szCs w:val="24"/>
                <w:lang w:val="en-US"/>
              </w:rPr>
              <w:t>Viruses</w:t>
            </w:r>
          </w:p>
        </w:tc>
      </w:tr>
    </w:tbl>
    <w:p w14:paraId="5E2254AA">
      <w:pPr>
        <w:rPr>
          <w:rFonts w:ascii="Arial" w:hAnsi="Arial" w:cs="Arial"/>
          <w:color w:val="auto"/>
          <w:sz w:val="24"/>
          <w:szCs w:val="24"/>
          <w:lang w:val="en-US"/>
        </w:rPr>
      </w:pPr>
    </w:p>
    <w:tbl>
      <w:tblPr>
        <w:tblStyle w:val="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4"/>
        <w:gridCol w:w="8899"/>
        <w:gridCol w:w="617"/>
      </w:tblGrid>
      <w:tr w14:paraId="398AEBDB">
        <w:tc>
          <w:tcPr>
            <w:tcW w:w="804" w:type="dxa"/>
          </w:tcPr>
          <w:p w14:paraId="6616E442">
            <w:pPr>
              <w:pStyle w:val="106"/>
              <w:numPr>
                <w:ilvl w:val="0"/>
                <w:numId w:val="17"/>
              </w:numPr>
              <w:jc w:val="left"/>
              <w:rPr>
                <w:rFonts w:ascii="Arial" w:hAnsi="Arial" w:cs="Arial"/>
                <w:color w:val="auto"/>
                <w:sz w:val="24"/>
                <w:szCs w:val="24"/>
                <w:lang w:val="en-US"/>
              </w:rPr>
            </w:pPr>
          </w:p>
        </w:tc>
        <w:tc>
          <w:tcPr>
            <w:tcW w:w="8899" w:type="dxa"/>
          </w:tcPr>
          <w:p w14:paraId="0CEA76DB">
            <w:pPr>
              <w:rPr>
                <w:rFonts w:ascii="Arial" w:hAnsi="Arial" w:cs="Arial"/>
                <w:color w:val="auto"/>
                <w:sz w:val="24"/>
                <w:szCs w:val="24"/>
                <w:lang w:val="en-US"/>
              </w:rPr>
            </w:pPr>
            <w:r>
              <w:rPr>
                <w:rFonts w:ascii="Arial" w:hAnsi="Arial" w:cs="Arial"/>
                <w:color w:val="auto"/>
                <w:sz w:val="24"/>
                <w:szCs w:val="24"/>
                <w:lang w:val="en-US"/>
              </w:rPr>
              <w:t>According to Heidi Adkisson, Principal UX Designer &amp; Partner at Blink UX, while there are many different design docs variants.</w:t>
            </w:r>
          </w:p>
          <w:p w14:paraId="173FA467">
            <w:pPr>
              <w:rPr>
                <w:rFonts w:ascii="Arial" w:hAnsi="Arial" w:cs="Arial"/>
                <w:color w:val="auto"/>
                <w:sz w:val="24"/>
                <w:szCs w:val="24"/>
                <w:lang w:val="en-US"/>
              </w:rPr>
            </w:pPr>
            <w:r>
              <w:rPr>
                <w:rFonts w:ascii="Arial" w:hAnsi="Arial" w:cs="Arial"/>
                <w:color w:val="auto"/>
                <w:sz w:val="24"/>
                <w:szCs w:val="24"/>
                <w:lang w:val="en-US"/>
              </w:rPr>
              <w:t>Identify and discuss five (5) of the more task-specific types.</w:t>
            </w:r>
          </w:p>
        </w:tc>
        <w:tc>
          <w:tcPr>
            <w:tcW w:w="550" w:type="dxa"/>
          </w:tcPr>
          <w:p w14:paraId="7F92B085">
            <w:pPr>
              <w:rPr>
                <w:rFonts w:ascii="Arial" w:hAnsi="Arial" w:cs="Arial"/>
                <w:color w:val="auto"/>
                <w:sz w:val="24"/>
                <w:szCs w:val="24"/>
                <w:lang w:val="en-US"/>
              </w:rPr>
            </w:pPr>
            <w:r>
              <w:rPr>
                <w:rFonts w:ascii="Arial" w:hAnsi="Arial" w:cs="Arial"/>
                <w:color w:val="auto"/>
                <w:sz w:val="24"/>
                <w:szCs w:val="24"/>
                <w:lang w:val="en-US"/>
              </w:rPr>
              <w:t>[10]</w:t>
            </w:r>
          </w:p>
        </w:tc>
      </w:tr>
      <w:tr w14:paraId="287A75C9">
        <w:tc>
          <w:tcPr>
            <w:tcW w:w="804" w:type="dxa"/>
          </w:tcPr>
          <w:p w14:paraId="21870F0C">
            <w:pPr>
              <w:jc w:val="left"/>
              <w:rPr>
                <w:rFonts w:ascii="Arial" w:hAnsi="Arial" w:cs="Arial"/>
                <w:color w:val="auto"/>
                <w:sz w:val="24"/>
                <w:szCs w:val="24"/>
                <w:lang w:val="en-US"/>
              </w:rPr>
            </w:pPr>
          </w:p>
        </w:tc>
        <w:tc>
          <w:tcPr>
            <w:tcW w:w="9449" w:type="dxa"/>
            <w:gridSpan w:val="2"/>
          </w:tcPr>
          <w:p w14:paraId="131BB1A3">
            <w:pPr>
              <w:numPr>
                <w:ilvl w:val="0"/>
                <w:numId w:val="18"/>
              </w:numPr>
              <w:rPr>
                <w:rFonts w:hint="default" w:ascii="Arial" w:hAnsi="Arial" w:cs="Arial"/>
                <w:color w:val="auto"/>
                <w:sz w:val="24"/>
                <w:szCs w:val="24"/>
                <w:lang w:val="en-US"/>
              </w:rPr>
            </w:pPr>
            <w:r>
              <w:rPr>
                <w:rFonts w:hint="default" w:ascii="Arial Bold" w:hAnsi="Arial Bold" w:cs="Arial Bold"/>
                <w:b/>
                <w:bCs/>
                <w:color w:val="auto"/>
                <w:sz w:val="24"/>
                <w:szCs w:val="24"/>
                <w:lang w:val="en-US"/>
              </w:rPr>
              <w:t>User stories</w:t>
            </w:r>
            <w:r>
              <w:rPr>
                <w:rFonts w:hint="default" w:ascii="Arial" w:hAnsi="Arial" w:cs="Arial"/>
                <w:color w:val="auto"/>
                <w:sz w:val="24"/>
                <w:szCs w:val="24"/>
                <w:lang w:val="en-US"/>
              </w:rPr>
              <w:t>: This defines functionality from the users perspective to guide the design decisions.</w:t>
            </w:r>
          </w:p>
          <w:p w14:paraId="0B3D16E2">
            <w:pPr>
              <w:numPr>
                <w:ilvl w:val="0"/>
                <w:numId w:val="18"/>
              </w:numPr>
              <w:rPr>
                <w:rFonts w:hint="default" w:ascii="Arial" w:hAnsi="Arial" w:cs="Arial"/>
                <w:color w:val="auto"/>
                <w:sz w:val="24"/>
                <w:szCs w:val="24"/>
                <w:lang w:val="en-US"/>
              </w:rPr>
            </w:pPr>
            <w:r>
              <w:rPr>
                <w:rFonts w:hint="default" w:ascii="Arial Bold" w:hAnsi="Arial Bold" w:cs="Arial Bold"/>
                <w:b/>
                <w:bCs/>
                <w:color w:val="auto"/>
                <w:sz w:val="24"/>
                <w:szCs w:val="24"/>
                <w:lang w:val="en-US"/>
              </w:rPr>
              <w:t xml:space="preserve">Screen Flow Diagrams: </w:t>
            </w:r>
            <w:r>
              <w:rPr>
                <w:rFonts w:hint="default" w:ascii="Arial" w:hAnsi="Arial" w:cs="Arial"/>
                <w:b w:val="0"/>
                <w:bCs w:val="0"/>
                <w:color w:val="auto"/>
                <w:sz w:val="24"/>
                <w:szCs w:val="24"/>
                <w:lang w:val="en-US"/>
              </w:rPr>
              <w:t>This is the visualization of user navigation across system interfaces.</w:t>
            </w:r>
          </w:p>
          <w:p w14:paraId="5EDD8E64">
            <w:pPr>
              <w:numPr>
                <w:ilvl w:val="0"/>
                <w:numId w:val="18"/>
              </w:numPr>
              <w:rPr>
                <w:rFonts w:hint="default" w:ascii="Arial" w:hAnsi="Arial" w:cs="Arial"/>
                <w:color w:val="auto"/>
                <w:sz w:val="24"/>
                <w:szCs w:val="24"/>
                <w:lang w:val="en-US"/>
              </w:rPr>
            </w:pPr>
            <w:r>
              <w:rPr>
                <w:rFonts w:hint="default" w:ascii="Arial Bold" w:hAnsi="Arial Bold" w:cs="Arial Bold"/>
                <w:b/>
                <w:bCs/>
                <w:color w:val="auto"/>
                <w:sz w:val="24"/>
                <w:szCs w:val="24"/>
                <w:lang w:val="en-US"/>
              </w:rPr>
              <w:t>Use Cases</w:t>
            </w:r>
            <w:r>
              <w:rPr>
                <w:rFonts w:hint="default" w:ascii="Arial" w:hAnsi="Arial" w:cs="Arial"/>
                <w:b w:val="0"/>
                <w:bCs w:val="0"/>
                <w:color w:val="auto"/>
                <w:sz w:val="24"/>
                <w:szCs w:val="24"/>
                <w:lang w:val="en-US"/>
              </w:rPr>
              <w:t xml:space="preserve">: Present comprehensive narritives about system usage scenarios. </w:t>
            </w:r>
          </w:p>
          <w:p w14:paraId="1396EA7D">
            <w:pPr>
              <w:numPr>
                <w:ilvl w:val="0"/>
                <w:numId w:val="18"/>
              </w:numPr>
              <w:rPr>
                <w:rFonts w:hint="default" w:ascii="Arial" w:hAnsi="Arial" w:cs="Arial"/>
                <w:color w:val="auto"/>
                <w:sz w:val="24"/>
                <w:szCs w:val="24"/>
                <w:lang w:val="en-US"/>
              </w:rPr>
            </w:pPr>
            <w:r>
              <w:rPr>
                <w:rFonts w:hint="default" w:ascii="Arial Bold" w:hAnsi="Arial Bold" w:cs="Arial Bold"/>
                <w:b/>
                <w:bCs/>
                <w:color w:val="auto"/>
                <w:sz w:val="24"/>
                <w:szCs w:val="24"/>
                <w:lang w:val="en-US"/>
              </w:rPr>
              <w:t>Page-Level Documentation</w:t>
            </w:r>
            <w:r>
              <w:rPr>
                <w:rFonts w:hint="default" w:ascii="Arial" w:hAnsi="Arial" w:cs="Arial"/>
                <w:b w:val="0"/>
                <w:bCs w:val="0"/>
                <w:color w:val="auto"/>
                <w:sz w:val="24"/>
                <w:szCs w:val="24"/>
                <w:lang w:val="en-US"/>
              </w:rPr>
              <w:t>: This elaborates the purpose and function of specific UI pages.</w:t>
            </w:r>
          </w:p>
          <w:p w14:paraId="06B90EA7">
            <w:pPr>
              <w:numPr>
                <w:ilvl w:val="0"/>
                <w:numId w:val="18"/>
              </w:numPr>
              <w:rPr>
                <w:rFonts w:hint="default" w:ascii="Arial" w:hAnsi="Arial" w:cs="Arial"/>
                <w:color w:val="auto"/>
                <w:sz w:val="24"/>
                <w:szCs w:val="24"/>
                <w:lang w:val="en-US"/>
              </w:rPr>
            </w:pPr>
            <w:r>
              <w:rPr>
                <w:rFonts w:hint="default" w:ascii="Arial Bold" w:hAnsi="Arial Bold" w:cs="Arial Bold"/>
                <w:b/>
                <w:bCs/>
                <w:color w:val="auto"/>
                <w:sz w:val="24"/>
                <w:szCs w:val="24"/>
                <w:lang w:val="en-US"/>
              </w:rPr>
              <w:t xml:space="preserve">Scenario Narratives: </w:t>
            </w:r>
            <w:r>
              <w:rPr>
                <w:rFonts w:hint="default" w:ascii="Arial" w:hAnsi="Arial" w:cs="Arial"/>
                <w:b w:val="0"/>
                <w:bCs w:val="0"/>
                <w:color w:val="auto"/>
                <w:sz w:val="24"/>
                <w:szCs w:val="24"/>
                <w:lang w:val="en-US"/>
              </w:rPr>
              <w:t>Provides contextual walkthroughs of tasks within the system.</w:t>
            </w:r>
          </w:p>
        </w:tc>
      </w:tr>
    </w:tbl>
    <w:tbl>
      <w:tblPr>
        <w:tblStyle w:val="2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9"/>
        <w:gridCol w:w="8837"/>
        <w:gridCol w:w="617"/>
      </w:tblGrid>
      <w:tr w14:paraId="123DB518">
        <w:tc>
          <w:tcPr>
            <w:tcW w:w="799" w:type="dxa"/>
          </w:tcPr>
          <w:p w14:paraId="692E2BAF">
            <w:pPr>
              <w:pStyle w:val="106"/>
              <w:numPr>
                <w:ilvl w:val="0"/>
                <w:numId w:val="17"/>
              </w:numPr>
              <w:jc w:val="left"/>
              <w:rPr>
                <w:rFonts w:ascii="Arial" w:hAnsi="Arial" w:cs="Arial"/>
                <w:color w:val="auto"/>
                <w:sz w:val="24"/>
                <w:szCs w:val="24"/>
                <w:lang w:val="en-US"/>
              </w:rPr>
            </w:pPr>
          </w:p>
        </w:tc>
        <w:tc>
          <w:tcPr>
            <w:tcW w:w="8837" w:type="dxa"/>
          </w:tcPr>
          <w:p w14:paraId="07A34137">
            <w:pPr>
              <w:rPr>
                <w:rFonts w:ascii="Arial" w:hAnsi="Arial" w:cs="Arial"/>
                <w:color w:val="auto"/>
                <w:sz w:val="24"/>
                <w:szCs w:val="24"/>
                <w:lang w:val="en-US"/>
              </w:rPr>
            </w:pPr>
            <w:r>
              <w:rPr>
                <w:rFonts w:ascii="Arial" w:hAnsi="Arial" w:cs="Arial"/>
                <w:color w:val="auto"/>
                <w:sz w:val="24"/>
                <w:szCs w:val="24"/>
                <w:lang w:val="en-US"/>
              </w:rPr>
              <w:t>Identify six (6) purposes of system documentation.</w:t>
            </w:r>
          </w:p>
        </w:tc>
        <w:tc>
          <w:tcPr>
            <w:tcW w:w="617" w:type="dxa"/>
          </w:tcPr>
          <w:p w14:paraId="1D098B9D">
            <w:pPr>
              <w:rPr>
                <w:rFonts w:ascii="Arial" w:hAnsi="Arial" w:cs="Arial"/>
                <w:color w:val="auto"/>
                <w:sz w:val="24"/>
                <w:szCs w:val="24"/>
                <w:lang w:val="en-US"/>
              </w:rPr>
            </w:pPr>
            <w:r>
              <w:rPr>
                <w:rFonts w:ascii="Arial" w:hAnsi="Arial" w:cs="Arial"/>
                <w:color w:val="auto"/>
                <w:sz w:val="24"/>
                <w:szCs w:val="24"/>
                <w:lang w:val="en-US"/>
              </w:rPr>
              <w:t>[6]</w:t>
            </w:r>
          </w:p>
        </w:tc>
      </w:tr>
      <w:tr w14:paraId="07743256">
        <w:tc>
          <w:tcPr>
            <w:tcW w:w="799" w:type="dxa"/>
          </w:tcPr>
          <w:p w14:paraId="64590FE4">
            <w:pPr>
              <w:jc w:val="left"/>
              <w:rPr>
                <w:rFonts w:ascii="Arial" w:hAnsi="Arial" w:cs="Arial"/>
                <w:color w:val="auto"/>
                <w:sz w:val="24"/>
                <w:szCs w:val="24"/>
                <w:lang w:val="en-US"/>
              </w:rPr>
            </w:pPr>
          </w:p>
        </w:tc>
        <w:tc>
          <w:tcPr>
            <w:tcW w:w="9454" w:type="dxa"/>
            <w:gridSpan w:val="2"/>
          </w:tcPr>
          <w:p w14:paraId="27F1EF40">
            <w:pPr>
              <w:numPr>
                <w:ilvl w:val="0"/>
                <w:numId w:val="19"/>
              </w:numPr>
              <w:ind w:left="720" w:leftChars="0" w:hanging="360" w:firstLineChars="0"/>
              <w:rPr>
                <w:rFonts w:ascii="Arial" w:hAnsi="Arial" w:cs="Arial"/>
                <w:color w:val="auto"/>
                <w:sz w:val="24"/>
                <w:szCs w:val="24"/>
                <w:lang w:val="en-US"/>
              </w:rPr>
            </w:pPr>
            <w:r>
              <w:rPr>
                <w:rFonts w:hint="default" w:ascii="Arial" w:hAnsi="Arial" w:cs="Arial"/>
                <w:color w:val="auto"/>
                <w:sz w:val="24"/>
                <w:szCs w:val="24"/>
                <w:lang w:val="en-US"/>
              </w:rPr>
              <w:t>Provide reference material to support training and onboarding of users and operators</w:t>
            </w:r>
          </w:p>
          <w:p w14:paraId="30D4110A">
            <w:pPr>
              <w:numPr>
                <w:ilvl w:val="0"/>
                <w:numId w:val="19"/>
              </w:numPr>
              <w:ind w:left="720" w:leftChars="0" w:hanging="360" w:firstLineChars="0"/>
              <w:rPr>
                <w:rFonts w:ascii="Arial" w:hAnsi="Arial" w:cs="Arial"/>
                <w:color w:val="auto"/>
                <w:sz w:val="24"/>
                <w:szCs w:val="24"/>
                <w:lang w:val="en-US"/>
              </w:rPr>
            </w:pPr>
            <w:r>
              <w:rPr>
                <w:rFonts w:hint="default" w:ascii="Arial" w:hAnsi="Arial" w:cs="Arial"/>
                <w:color w:val="auto"/>
                <w:sz w:val="24"/>
                <w:szCs w:val="24"/>
                <w:lang w:val="en-US"/>
              </w:rPr>
              <w:t>Function as a development checkpoint for tracking progress or environments.</w:t>
            </w:r>
          </w:p>
          <w:p w14:paraId="73EEF849">
            <w:pPr>
              <w:numPr>
                <w:ilvl w:val="0"/>
                <w:numId w:val="19"/>
              </w:numPr>
              <w:ind w:left="720" w:leftChars="0" w:hanging="360" w:firstLineChars="0"/>
              <w:rPr>
                <w:rFonts w:ascii="Arial" w:hAnsi="Arial" w:cs="Arial"/>
                <w:color w:val="auto"/>
                <w:sz w:val="24"/>
                <w:szCs w:val="24"/>
                <w:lang w:val="en-US"/>
              </w:rPr>
            </w:pPr>
            <w:r>
              <w:rPr>
                <w:rFonts w:hint="default" w:ascii="Arial" w:hAnsi="Arial" w:cs="Arial"/>
                <w:color w:val="auto"/>
                <w:sz w:val="24"/>
                <w:szCs w:val="24"/>
                <w:lang w:val="en-US"/>
              </w:rPr>
              <w:t>Simplify the migration of systems between platforms or enviroments.</w:t>
            </w:r>
          </w:p>
          <w:p w14:paraId="2FB0B3FC">
            <w:pPr>
              <w:numPr>
                <w:ilvl w:val="0"/>
                <w:numId w:val="19"/>
              </w:numPr>
              <w:ind w:left="720" w:leftChars="0" w:hanging="360" w:firstLineChars="0"/>
              <w:rPr>
                <w:rFonts w:ascii="Arial" w:hAnsi="Arial" w:cs="Arial"/>
                <w:color w:val="auto"/>
                <w:sz w:val="24"/>
                <w:szCs w:val="24"/>
                <w:lang w:val="en-US"/>
              </w:rPr>
            </w:pPr>
            <w:r>
              <w:rPr>
                <w:rFonts w:hint="default" w:ascii="Arial" w:hAnsi="Arial" w:cs="Arial"/>
                <w:color w:val="auto"/>
                <w:sz w:val="24"/>
                <w:szCs w:val="24"/>
                <w:lang w:val="en-US"/>
              </w:rPr>
              <w:t>Facilitates easier modifications, upgrades and system integrations.</w:t>
            </w:r>
          </w:p>
          <w:p w14:paraId="76A51A04">
            <w:pPr>
              <w:numPr>
                <w:ilvl w:val="0"/>
                <w:numId w:val="19"/>
              </w:numPr>
              <w:ind w:left="720" w:leftChars="0" w:hanging="360" w:firstLineChars="0"/>
              <w:rPr>
                <w:rFonts w:ascii="Arial" w:hAnsi="Arial" w:cs="Arial"/>
                <w:color w:val="auto"/>
                <w:sz w:val="24"/>
                <w:szCs w:val="24"/>
                <w:lang w:val="en-US"/>
              </w:rPr>
            </w:pPr>
            <w:r>
              <w:rPr>
                <w:rFonts w:hint="default" w:ascii="Arial" w:hAnsi="Arial" w:cs="Arial"/>
                <w:color w:val="auto"/>
                <w:sz w:val="24"/>
                <w:szCs w:val="24"/>
                <w:lang w:val="en-US"/>
              </w:rPr>
              <w:t>Improves communications between developers, users, and business stakeholders.</w:t>
            </w:r>
          </w:p>
          <w:p w14:paraId="15D4BDEA">
            <w:pPr>
              <w:numPr>
                <w:ilvl w:val="0"/>
                <w:numId w:val="19"/>
              </w:numPr>
              <w:ind w:left="720" w:leftChars="0" w:hanging="360" w:firstLineChars="0"/>
              <w:rPr>
                <w:rFonts w:ascii="Arial" w:hAnsi="Arial" w:cs="Arial"/>
                <w:color w:val="auto"/>
                <w:sz w:val="24"/>
                <w:szCs w:val="24"/>
                <w:lang w:val="en-US"/>
              </w:rPr>
            </w:pPr>
            <w:r>
              <w:rPr>
                <w:rFonts w:hint="default" w:ascii="Arial" w:hAnsi="Arial" w:cs="Arial"/>
                <w:color w:val="auto"/>
                <w:sz w:val="24"/>
                <w:szCs w:val="24"/>
                <w:lang w:val="en-US"/>
              </w:rPr>
              <w:t>Allows advance planning by detailing expected system behaviors and deliverables.</w:t>
            </w:r>
          </w:p>
        </w:tc>
      </w:tr>
    </w:tbl>
    <w:p w14:paraId="631E86F0">
      <w:pPr>
        <w:rPr>
          <w:rFonts w:ascii="Arial" w:hAnsi="Arial" w:cs="Arial"/>
          <w:color w:val="auto"/>
          <w:sz w:val="24"/>
          <w:szCs w:val="24"/>
          <w:lang w:val="en-US"/>
        </w:rPr>
      </w:pPr>
    </w:p>
    <w:p w14:paraId="2B54736F">
      <w:pPr>
        <w:rPr>
          <w:rFonts w:ascii="Arial" w:hAnsi="Arial" w:cs="Arial"/>
          <w:color w:val="auto"/>
          <w:sz w:val="24"/>
          <w:szCs w:val="24"/>
          <w:lang w:val="en-US"/>
        </w:rPr>
      </w:pPr>
    </w:p>
    <w:p w14:paraId="15E0AA68">
      <w:pPr>
        <w:keepNext/>
        <w:keepLines/>
        <w:pBdr>
          <w:bottom w:val="single" w:color="00B0F0" w:sz="36" w:space="1"/>
        </w:pBdr>
        <w:tabs>
          <w:tab w:val="left" w:pos="0"/>
        </w:tabs>
        <w:spacing w:before="240" w:after="0"/>
        <w:ind w:right="-22"/>
        <w:outlineLvl w:val="0"/>
        <w:rPr>
          <w:rFonts w:ascii="Arial" w:hAnsi="Arial" w:cs="Arial" w:eastAsiaTheme="majorEastAsia"/>
          <w:bCs/>
          <w:color w:val="auto"/>
          <w:sz w:val="24"/>
          <w:szCs w:val="24"/>
          <w:u w:color="FD972B"/>
          <w:lang w:eastAsia="en-GB"/>
        </w:rPr>
      </w:pPr>
      <w:r>
        <w:rPr>
          <w:rFonts w:ascii="Arial" w:hAnsi="Arial" w:cs="Arial" w:eastAsiaTheme="majorEastAsia"/>
          <w:bCs/>
          <w:color w:val="auto"/>
          <w:sz w:val="24"/>
          <w:szCs w:val="24"/>
          <w:u w:color="FD972B"/>
          <w:lang w:eastAsia="en-GB"/>
        </w:rPr>
        <w:t>Question 5</w:t>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(8)</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2649"/>
        <w:gridCol w:w="2843"/>
      </w:tblGrid>
      <w:tr w14:paraId="6124721E">
        <w:tc>
          <w:tcPr>
            <w:tcW w:w="1576" w:type="dxa"/>
          </w:tcPr>
          <w:p w14:paraId="66F61C57">
            <w:pPr>
              <w:jc w:val="center"/>
              <w:rPr>
                <w:rFonts w:ascii="Arial" w:hAnsi="Arial" w:cs="Arial"/>
                <w:b/>
                <w:i/>
                <w:sz w:val="24"/>
                <w:szCs w:val="24"/>
                <w:lang w:val="en-US"/>
              </w:rPr>
            </w:pPr>
            <w:r>
              <w:rPr>
                <w:rFonts w:ascii="Arial" w:hAnsi="Arial" w:cs="Arial"/>
                <w:b/>
                <w:i/>
                <w:sz w:val="24"/>
                <w:szCs w:val="24"/>
                <w:lang w:val="en-US"/>
              </w:rPr>
              <w:t>KM No</w:t>
            </w:r>
          </w:p>
        </w:tc>
        <w:tc>
          <w:tcPr>
            <w:tcW w:w="2649" w:type="dxa"/>
          </w:tcPr>
          <w:p w14:paraId="0AAA172A">
            <w:pPr>
              <w:jc w:val="center"/>
              <w:rPr>
                <w:rFonts w:ascii="Arial" w:hAnsi="Arial" w:cs="Arial"/>
                <w:b/>
                <w:i/>
                <w:sz w:val="24"/>
                <w:szCs w:val="24"/>
                <w:lang w:val="en-US"/>
              </w:rPr>
            </w:pPr>
            <w:r>
              <w:rPr>
                <w:rFonts w:ascii="Arial" w:hAnsi="Arial" w:cs="Arial"/>
                <w:b/>
                <w:i/>
                <w:sz w:val="24"/>
                <w:szCs w:val="24"/>
                <w:lang w:val="en-US"/>
              </w:rPr>
              <w:t>KT No</w:t>
            </w:r>
          </w:p>
        </w:tc>
        <w:tc>
          <w:tcPr>
            <w:tcW w:w="2843" w:type="dxa"/>
          </w:tcPr>
          <w:p w14:paraId="3A476CC4">
            <w:pPr>
              <w:jc w:val="center"/>
              <w:rPr>
                <w:rFonts w:ascii="Arial" w:hAnsi="Arial" w:cs="Arial"/>
                <w:b/>
                <w:i/>
                <w:sz w:val="24"/>
                <w:szCs w:val="24"/>
                <w:lang w:val="en-US"/>
              </w:rPr>
            </w:pPr>
            <w:r>
              <w:rPr>
                <w:rFonts w:ascii="Arial" w:hAnsi="Arial" w:cs="Arial"/>
                <w:b/>
                <w:i/>
                <w:sz w:val="24"/>
                <w:szCs w:val="24"/>
                <w:lang w:val="en-US"/>
              </w:rPr>
              <w:t>KT Description</w:t>
            </w:r>
          </w:p>
        </w:tc>
      </w:tr>
      <w:tr w14:paraId="468E7A4A">
        <w:tc>
          <w:tcPr>
            <w:tcW w:w="1576" w:type="dxa"/>
          </w:tcPr>
          <w:p w14:paraId="4E3ADDB6">
            <w:pPr>
              <w:jc w:val="center"/>
              <w:rPr>
                <w:rFonts w:ascii="Arial" w:hAnsi="Arial" w:cs="Arial"/>
                <w:b/>
                <w:i/>
                <w:sz w:val="24"/>
                <w:szCs w:val="24"/>
                <w:lang w:val="en-US"/>
              </w:rPr>
            </w:pPr>
            <w:r>
              <w:rPr>
                <w:rFonts w:ascii="Arial" w:hAnsi="Arial" w:cs="Arial"/>
                <w:b/>
                <w:i/>
                <w:sz w:val="24"/>
                <w:szCs w:val="24"/>
                <w:lang w:val="en-US"/>
              </w:rPr>
              <w:t>01</w:t>
            </w:r>
          </w:p>
        </w:tc>
        <w:tc>
          <w:tcPr>
            <w:tcW w:w="2649" w:type="dxa"/>
          </w:tcPr>
          <w:p w14:paraId="43586FC6">
            <w:pPr>
              <w:jc w:val="center"/>
              <w:rPr>
                <w:rFonts w:ascii="Arial" w:hAnsi="Arial" w:cs="Arial"/>
                <w:b/>
                <w:i/>
                <w:sz w:val="24"/>
                <w:szCs w:val="24"/>
                <w:lang w:val="en-US"/>
              </w:rPr>
            </w:pPr>
            <w:r>
              <w:rPr>
                <w:rFonts w:ascii="Arial" w:hAnsi="Arial" w:cs="Arial"/>
                <w:b/>
                <w:i/>
                <w:sz w:val="24"/>
                <w:szCs w:val="24"/>
                <w:lang w:val="en-US"/>
              </w:rPr>
              <w:t>0201</w:t>
            </w:r>
          </w:p>
        </w:tc>
        <w:tc>
          <w:tcPr>
            <w:tcW w:w="2843" w:type="dxa"/>
          </w:tcPr>
          <w:p w14:paraId="32C4E4E9">
            <w:pPr>
              <w:jc w:val="center"/>
              <w:rPr>
                <w:rFonts w:ascii="Arial" w:hAnsi="Arial" w:cs="Arial"/>
                <w:b/>
                <w:i/>
                <w:sz w:val="24"/>
                <w:szCs w:val="24"/>
                <w:lang w:val="en-US"/>
              </w:rPr>
            </w:pPr>
            <w:r>
              <w:rPr>
                <w:rFonts w:ascii="Arial" w:hAnsi="Arial" w:cs="Arial"/>
                <w:b/>
                <w:i/>
                <w:sz w:val="24"/>
                <w:szCs w:val="24"/>
                <w:lang w:val="en-US"/>
              </w:rPr>
              <w:t>Software and System Testing Methodologies</w:t>
            </w:r>
          </w:p>
        </w:tc>
      </w:tr>
    </w:tbl>
    <w:p w14:paraId="62F632D6">
      <w:pPr>
        <w:rPr>
          <w:rFonts w:ascii="Arial" w:hAnsi="Arial" w:cs="Arial"/>
          <w:color w:val="auto"/>
          <w:sz w:val="24"/>
          <w:szCs w:val="24"/>
          <w:lang w:val="en-US"/>
        </w:rPr>
      </w:pPr>
    </w:p>
    <w:tbl>
      <w:tblPr>
        <w:tblStyle w:val="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4"/>
        <w:gridCol w:w="8899"/>
        <w:gridCol w:w="550"/>
      </w:tblGrid>
      <w:tr w14:paraId="0EA6DC82">
        <w:tc>
          <w:tcPr>
            <w:tcW w:w="804" w:type="dxa"/>
          </w:tcPr>
          <w:p w14:paraId="1A09204C">
            <w:pPr>
              <w:pStyle w:val="106"/>
              <w:numPr>
                <w:ilvl w:val="0"/>
                <w:numId w:val="20"/>
              </w:numPr>
              <w:jc w:val="left"/>
              <w:rPr>
                <w:rFonts w:ascii="Arial" w:hAnsi="Arial" w:cs="Arial"/>
                <w:color w:val="auto"/>
                <w:sz w:val="24"/>
                <w:szCs w:val="24"/>
                <w:lang w:val="en-US"/>
              </w:rPr>
            </w:pPr>
          </w:p>
        </w:tc>
        <w:tc>
          <w:tcPr>
            <w:tcW w:w="8899" w:type="dxa"/>
          </w:tcPr>
          <w:p w14:paraId="6B28D44E">
            <w:pPr>
              <w:rPr>
                <w:rFonts w:ascii="Arial" w:hAnsi="Arial" w:cs="Arial"/>
                <w:color w:val="auto"/>
                <w:sz w:val="24"/>
                <w:szCs w:val="24"/>
                <w:lang w:val="en-US"/>
              </w:rPr>
            </w:pPr>
            <w:r>
              <w:rPr>
                <w:rFonts w:ascii="Arial" w:hAnsi="Arial" w:cs="Arial"/>
                <w:color w:val="auto"/>
                <w:sz w:val="24"/>
                <w:szCs w:val="24"/>
                <w:lang w:val="en-US"/>
              </w:rPr>
              <w:t>What is your understanding of what white box testing is?</w:t>
            </w:r>
          </w:p>
        </w:tc>
        <w:tc>
          <w:tcPr>
            <w:tcW w:w="550" w:type="dxa"/>
          </w:tcPr>
          <w:p w14:paraId="1865A63B">
            <w:pPr>
              <w:rPr>
                <w:rFonts w:ascii="Arial" w:hAnsi="Arial" w:cs="Arial"/>
                <w:color w:val="auto"/>
                <w:sz w:val="24"/>
                <w:szCs w:val="24"/>
                <w:lang w:val="en-US"/>
              </w:rPr>
            </w:pPr>
            <w:r>
              <w:rPr>
                <w:rFonts w:ascii="Arial" w:hAnsi="Arial" w:cs="Arial"/>
                <w:color w:val="auto"/>
                <w:sz w:val="24"/>
                <w:szCs w:val="24"/>
                <w:lang w:val="en-US"/>
              </w:rPr>
              <w:t>[5]</w:t>
            </w:r>
          </w:p>
        </w:tc>
      </w:tr>
      <w:tr w14:paraId="71F01DB2">
        <w:tc>
          <w:tcPr>
            <w:tcW w:w="804" w:type="dxa"/>
          </w:tcPr>
          <w:p w14:paraId="32662E1C">
            <w:pPr>
              <w:jc w:val="left"/>
              <w:rPr>
                <w:rFonts w:ascii="Arial" w:hAnsi="Arial" w:cs="Arial"/>
                <w:color w:val="auto"/>
                <w:sz w:val="24"/>
                <w:szCs w:val="24"/>
                <w:lang w:val="en-US"/>
              </w:rPr>
            </w:pPr>
          </w:p>
        </w:tc>
        <w:tc>
          <w:tcPr>
            <w:tcW w:w="9449" w:type="dxa"/>
            <w:gridSpan w:val="2"/>
          </w:tcPr>
          <w:p w14:paraId="0159ED45">
            <w:pPr>
              <w:rPr>
                <w:rFonts w:hint="default" w:ascii="Arial" w:hAnsi="Arial" w:cs="Arial"/>
                <w:color w:val="auto"/>
                <w:sz w:val="24"/>
                <w:szCs w:val="24"/>
                <w:lang w:val="en-US"/>
              </w:rPr>
            </w:pPr>
            <w:r>
              <w:rPr>
                <w:rFonts w:hint="default" w:ascii="Arial" w:hAnsi="Arial" w:cs="Arial"/>
                <w:color w:val="auto"/>
                <w:sz w:val="24"/>
                <w:szCs w:val="24"/>
                <w:lang w:val="en-US"/>
              </w:rPr>
              <w:t>White box testing is a type of software testing method where the internal structure, design, and implementation of the item or system being tested are known to the tester.</w:t>
            </w:r>
            <w:r>
              <w:rPr>
                <w:rFonts w:hint="default" w:ascii="Arial" w:hAnsi="Arial" w:cs="Arial"/>
                <w:color w:val="auto"/>
                <w:sz w:val="24"/>
                <w:szCs w:val="24"/>
                <w:lang w:val="en-US"/>
              </w:rPr>
              <w:br w:type="textWrapping"/>
            </w:r>
            <w:r>
              <w:rPr>
                <w:rFonts w:hint="default" w:ascii="Arial" w:hAnsi="Arial" w:cs="Arial"/>
                <w:color w:val="auto"/>
                <w:sz w:val="24"/>
                <w:szCs w:val="24"/>
                <w:lang w:val="en-US"/>
              </w:rPr>
              <w:br w:type="textWrapping"/>
            </w:r>
            <w:r>
              <w:rPr>
                <w:rFonts w:hint="default" w:ascii="Arial" w:hAnsi="Arial" w:cs="Arial"/>
                <w:color w:val="auto"/>
                <w:sz w:val="24"/>
                <w:szCs w:val="24"/>
                <w:lang w:val="en-US"/>
              </w:rPr>
              <w:t>Furthermore, they have the following key aspects:</w:t>
            </w:r>
          </w:p>
          <w:p w14:paraId="045481F1">
            <w:pPr>
              <w:numPr>
                <w:ilvl w:val="0"/>
                <w:numId w:val="21"/>
              </w:numPr>
              <w:rPr>
                <w:rFonts w:hint="default" w:ascii="Arial" w:hAnsi="Arial" w:cs="Arial"/>
                <w:color w:val="auto"/>
                <w:sz w:val="24"/>
                <w:szCs w:val="24"/>
                <w:lang w:val="en-US"/>
              </w:rPr>
            </w:pPr>
            <w:r>
              <w:rPr>
                <w:rFonts w:hint="default" w:ascii="Arial" w:hAnsi="Arial" w:cs="Arial"/>
                <w:color w:val="auto"/>
                <w:sz w:val="24"/>
                <w:szCs w:val="24"/>
                <w:lang w:val="en-US"/>
              </w:rPr>
              <w:t>Internal visibility where the focus is on the internal logic and flow of the software.</w:t>
            </w:r>
          </w:p>
          <w:p w14:paraId="20F65B1D">
            <w:pPr>
              <w:numPr>
                <w:ilvl w:val="0"/>
                <w:numId w:val="21"/>
              </w:numPr>
              <w:rPr>
                <w:rFonts w:hint="default" w:ascii="Arial" w:hAnsi="Arial" w:cs="Arial"/>
                <w:color w:val="auto"/>
                <w:sz w:val="24"/>
                <w:szCs w:val="24"/>
                <w:lang w:val="en-US"/>
              </w:rPr>
            </w:pPr>
            <w:r>
              <w:rPr>
                <w:rFonts w:hint="default" w:ascii="Arial" w:hAnsi="Arial" w:cs="Arial"/>
                <w:color w:val="auto"/>
                <w:sz w:val="24"/>
                <w:szCs w:val="24"/>
                <w:lang w:val="en-US"/>
              </w:rPr>
              <w:t>Code Coverage where the primary goal is to make sure that all internal operations are performed according to the specifications</w:t>
            </w:r>
          </w:p>
          <w:p w14:paraId="39C830A9">
            <w:pPr>
              <w:numPr>
                <w:ilvl w:val="0"/>
                <w:numId w:val="21"/>
              </w:numPr>
              <w:rPr>
                <w:rFonts w:hint="default" w:ascii="Arial" w:hAnsi="Arial" w:cs="Arial"/>
                <w:color w:val="auto"/>
                <w:sz w:val="24"/>
                <w:szCs w:val="24"/>
                <w:lang w:val="en-US"/>
              </w:rPr>
            </w:pPr>
            <w:r>
              <w:rPr>
                <w:rFonts w:hint="default" w:ascii="Arial" w:hAnsi="Arial" w:cs="Arial"/>
                <w:color w:val="auto"/>
                <w:sz w:val="24"/>
                <w:szCs w:val="24"/>
                <w:lang w:val="en-US"/>
              </w:rPr>
              <w:t>Security and hidden errors where it is highly effective in uncovering hidden vulnerabilities, logical errors and dead code.</w:t>
            </w:r>
          </w:p>
        </w:tc>
      </w:tr>
    </w:tbl>
    <w:tbl>
      <w:tblPr>
        <w:tblStyle w:val="2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4"/>
        <w:gridCol w:w="8899"/>
        <w:gridCol w:w="550"/>
      </w:tblGrid>
      <w:tr w14:paraId="15055198">
        <w:tc>
          <w:tcPr>
            <w:tcW w:w="804" w:type="dxa"/>
          </w:tcPr>
          <w:p w14:paraId="56DAB43C">
            <w:pPr>
              <w:pStyle w:val="106"/>
              <w:numPr>
                <w:ilvl w:val="0"/>
                <w:numId w:val="20"/>
              </w:numPr>
              <w:jc w:val="left"/>
              <w:rPr>
                <w:rFonts w:ascii="Arial" w:hAnsi="Arial" w:cs="Arial"/>
                <w:color w:val="auto"/>
                <w:sz w:val="24"/>
                <w:szCs w:val="24"/>
                <w:lang w:val="en-US"/>
              </w:rPr>
            </w:pPr>
          </w:p>
        </w:tc>
        <w:tc>
          <w:tcPr>
            <w:tcW w:w="8899" w:type="dxa"/>
          </w:tcPr>
          <w:p w14:paraId="1F41435B">
            <w:pPr>
              <w:rPr>
                <w:rFonts w:ascii="Arial" w:hAnsi="Arial" w:cs="Arial"/>
                <w:color w:val="auto"/>
                <w:sz w:val="24"/>
                <w:szCs w:val="24"/>
                <w:lang w:val="en-US"/>
              </w:rPr>
            </w:pPr>
            <w:r>
              <w:rPr>
                <w:rFonts w:ascii="Arial" w:hAnsi="Arial" w:cs="Arial"/>
                <w:color w:val="auto"/>
                <w:sz w:val="24"/>
                <w:szCs w:val="24"/>
                <w:lang w:val="en-US"/>
              </w:rPr>
              <w:t>Identify three (3) main techniques included in white box testing.</w:t>
            </w:r>
          </w:p>
        </w:tc>
        <w:tc>
          <w:tcPr>
            <w:tcW w:w="550" w:type="dxa"/>
          </w:tcPr>
          <w:p w14:paraId="25C1C091">
            <w:pPr>
              <w:rPr>
                <w:rFonts w:ascii="Arial" w:hAnsi="Arial" w:cs="Arial"/>
                <w:color w:val="auto"/>
                <w:sz w:val="24"/>
                <w:szCs w:val="24"/>
                <w:lang w:val="en-US"/>
              </w:rPr>
            </w:pPr>
            <w:r>
              <w:rPr>
                <w:rFonts w:ascii="Arial" w:hAnsi="Arial" w:cs="Arial"/>
                <w:color w:val="auto"/>
                <w:sz w:val="24"/>
                <w:szCs w:val="24"/>
                <w:lang w:val="en-US"/>
              </w:rPr>
              <w:t>[3]</w:t>
            </w:r>
          </w:p>
        </w:tc>
      </w:tr>
      <w:tr w14:paraId="666E431C">
        <w:tc>
          <w:tcPr>
            <w:tcW w:w="804" w:type="dxa"/>
          </w:tcPr>
          <w:p w14:paraId="081802AC">
            <w:pPr>
              <w:jc w:val="left"/>
              <w:rPr>
                <w:rFonts w:ascii="Arial" w:hAnsi="Arial" w:cs="Arial"/>
                <w:color w:val="auto"/>
                <w:sz w:val="24"/>
                <w:szCs w:val="24"/>
                <w:lang w:val="en-US"/>
              </w:rPr>
            </w:pPr>
          </w:p>
        </w:tc>
        <w:tc>
          <w:tcPr>
            <w:tcW w:w="9449" w:type="dxa"/>
            <w:gridSpan w:val="2"/>
          </w:tcPr>
          <w:p w14:paraId="1C2B3AC8">
            <w:pPr>
              <w:numPr>
                <w:ilvl w:val="0"/>
                <w:numId w:val="22"/>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Statement coverage</w:t>
            </w:r>
          </w:p>
          <w:p w14:paraId="5B8C441B">
            <w:pPr>
              <w:numPr>
                <w:ilvl w:val="0"/>
                <w:numId w:val="22"/>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Branch coverage</w:t>
            </w:r>
          </w:p>
          <w:p w14:paraId="671B67A2">
            <w:pPr>
              <w:numPr>
                <w:ilvl w:val="0"/>
                <w:numId w:val="22"/>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 xml:space="preserve">Path coverage </w:t>
            </w:r>
          </w:p>
          <w:p w14:paraId="2B7FF1DC">
            <w:pPr>
              <w:rPr>
                <w:rFonts w:ascii="Arial" w:hAnsi="Arial" w:cs="Arial"/>
                <w:color w:val="auto"/>
                <w:sz w:val="24"/>
                <w:szCs w:val="24"/>
                <w:lang w:val="en-US"/>
              </w:rPr>
            </w:pPr>
          </w:p>
        </w:tc>
      </w:tr>
    </w:tbl>
    <w:p w14:paraId="23B02742">
      <w:pPr>
        <w:rPr>
          <w:rFonts w:ascii="Arial" w:hAnsi="Arial" w:cs="Arial"/>
          <w:color w:val="auto"/>
          <w:sz w:val="24"/>
          <w:szCs w:val="24"/>
          <w:lang w:val="en-US"/>
        </w:rPr>
      </w:pPr>
    </w:p>
    <w:p w14:paraId="26E78811">
      <w:pPr>
        <w:keepNext/>
        <w:keepLines/>
        <w:pBdr>
          <w:bottom w:val="single" w:color="00B0F0" w:sz="36" w:space="1"/>
        </w:pBdr>
        <w:tabs>
          <w:tab w:val="left" w:pos="0"/>
        </w:tabs>
        <w:spacing w:before="240" w:after="0"/>
        <w:ind w:right="-22"/>
        <w:outlineLvl w:val="0"/>
        <w:rPr>
          <w:rFonts w:ascii="Arial" w:hAnsi="Arial" w:cs="Arial" w:eastAsiaTheme="majorEastAsia"/>
          <w:bCs/>
          <w:color w:val="auto"/>
          <w:sz w:val="24"/>
          <w:szCs w:val="24"/>
          <w:u w:color="FD972B"/>
          <w:lang w:eastAsia="en-GB"/>
        </w:rPr>
      </w:pPr>
      <w:r>
        <w:rPr>
          <w:rFonts w:ascii="Arial" w:hAnsi="Arial" w:cs="Arial" w:eastAsiaTheme="majorEastAsia"/>
          <w:bCs/>
          <w:color w:val="auto"/>
          <w:sz w:val="24"/>
          <w:szCs w:val="24"/>
          <w:u w:color="FD972B"/>
          <w:lang w:eastAsia="en-GB"/>
        </w:rPr>
        <w:t>Question 6</w:t>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ab/>
      </w:r>
      <w:r>
        <w:rPr>
          <w:rFonts w:ascii="Arial" w:hAnsi="Arial" w:cs="Arial" w:eastAsiaTheme="majorEastAsia"/>
          <w:bCs/>
          <w:color w:val="auto"/>
          <w:sz w:val="24"/>
          <w:szCs w:val="24"/>
          <w:u w:color="FD972B"/>
          <w:lang w:eastAsia="en-GB"/>
        </w:rPr>
        <w:t>(8)</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2649"/>
        <w:gridCol w:w="2843"/>
      </w:tblGrid>
      <w:tr w14:paraId="28B77C51">
        <w:tc>
          <w:tcPr>
            <w:tcW w:w="1576" w:type="dxa"/>
          </w:tcPr>
          <w:p w14:paraId="1B5BAE79">
            <w:pPr>
              <w:jc w:val="center"/>
              <w:rPr>
                <w:rFonts w:ascii="Arial" w:hAnsi="Arial" w:cs="Arial"/>
                <w:b/>
                <w:i/>
                <w:sz w:val="24"/>
                <w:szCs w:val="24"/>
                <w:lang w:val="en-US"/>
              </w:rPr>
            </w:pPr>
            <w:r>
              <w:rPr>
                <w:rFonts w:ascii="Arial" w:hAnsi="Arial" w:cs="Arial"/>
                <w:b/>
                <w:i/>
                <w:sz w:val="24"/>
                <w:szCs w:val="24"/>
                <w:lang w:val="en-US"/>
              </w:rPr>
              <w:t>KM No</w:t>
            </w:r>
          </w:p>
        </w:tc>
        <w:tc>
          <w:tcPr>
            <w:tcW w:w="2649" w:type="dxa"/>
          </w:tcPr>
          <w:p w14:paraId="27411793">
            <w:pPr>
              <w:jc w:val="center"/>
              <w:rPr>
                <w:rFonts w:ascii="Arial" w:hAnsi="Arial" w:cs="Arial"/>
                <w:b/>
                <w:i/>
                <w:sz w:val="24"/>
                <w:szCs w:val="24"/>
                <w:lang w:val="en-US"/>
              </w:rPr>
            </w:pPr>
            <w:r>
              <w:rPr>
                <w:rFonts w:ascii="Arial" w:hAnsi="Arial" w:cs="Arial"/>
                <w:b/>
                <w:i/>
                <w:sz w:val="24"/>
                <w:szCs w:val="24"/>
                <w:lang w:val="en-US"/>
              </w:rPr>
              <w:t>KT No</w:t>
            </w:r>
          </w:p>
        </w:tc>
        <w:tc>
          <w:tcPr>
            <w:tcW w:w="2843" w:type="dxa"/>
          </w:tcPr>
          <w:p w14:paraId="07321E0D">
            <w:pPr>
              <w:jc w:val="center"/>
              <w:rPr>
                <w:rFonts w:ascii="Arial" w:hAnsi="Arial" w:cs="Arial"/>
                <w:b/>
                <w:i/>
                <w:sz w:val="24"/>
                <w:szCs w:val="24"/>
                <w:lang w:val="en-US"/>
              </w:rPr>
            </w:pPr>
            <w:r>
              <w:rPr>
                <w:rFonts w:ascii="Arial" w:hAnsi="Arial" w:cs="Arial"/>
                <w:b/>
                <w:i/>
                <w:sz w:val="24"/>
                <w:szCs w:val="24"/>
                <w:lang w:val="en-US"/>
              </w:rPr>
              <w:t>KT Description</w:t>
            </w:r>
          </w:p>
        </w:tc>
      </w:tr>
      <w:tr w14:paraId="2243EF1C">
        <w:tc>
          <w:tcPr>
            <w:tcW w:w="1576" w:type="dxa"/>
          </w:tcPr>
          <w:p w14:paraId="2228ED9E">
            <w:pPr>
              <w:jc w:val="center"/>
              <w:rPr>
                <w:rFonts w:ascii="Arial" w:hAnsi="Arial" w:cs="Arial"/>
                <w:b/>
                <w:i/>
                <w:sz w:val="24"/>
                <w:szCs w:val="24"/>
                <w:lang w:val="en-US"/>
              </w:rPr>
            </w:pPr>
            <w:r>
              <w:rPr>
                <w:rFonts w:ascii="Arial" w:hAnsi="Arial" w:cs="Arial"/>
                <w:b/>
                <w:i/>
                <w:sz w:val="24"/>
                <w:szCs w:val="24"/>
                <w:lang w:val="en-US"/>
              </w:rPr>
              <w:t>01</w:t>
            </w:r>
          </w:p>
        </w:tc>
        <w:tc>
          <w:tcPr>
            <w:tcW w:w="2649" w:type="dxa"/>
          </w:tcPr>
          <w:p w14:paraId="17309719">
            <w:pPr>
              <w:jc w:val="center"/>
              <w:rPr>
                <w:rFonts w:ascii="Arial" w:hAnsi="Arial" w:cs="Arial"/>
                <w:b/>
                <w:i/>
                <w:sz w:val="24"/>
                <w:szCs w:val="24"/>
                <w:lang w:val="en-US"/>
              </w:rPr>
            </w:pPr>
            <w:r>
              <w:rPr>
                <w:rFonts w:ascii="Arial" w:hAnsi="Arial" w:cs="Arial"/>
                <w:b/>
                <w:i/>
                <w:sz w:val="24"/>
                <w:szCs w:val="24"/>
                <w:lang w:val="en-US"/>
              </w:rPr>
              <w:t>0203</w:t>
            </w:r>
          </w:p>
        </w:tc>
        <w:tc>
          <w:tcPr>
            <w:tcW w:w="2843" w:type="dxa"/>
          </w:tcPr>
          <w:p w14:paraId="3E21659C">
            <w:pPr>
              <w:jc w:val="center"/>
              <w:rPr>
                <w:rFonts w:ascii="Arial" w:hAnsi="Arial" w:cs="Arial"/>
                <w:b/>
                <w:i/>
                <w:sz w:val="24"/>
                <w:szCs w:val="24"/>
                <w:lang w:val="en-US"/>
              </w:rPr>
            </w:pPr>
            <w:r>
              <w:rPr>
                <w:rFonts w:ascii="Arial" w:hAnsi="Arial" w:cs="Arial"/>
                <w:b/>
                <w:i/>
                <w:sz w:val="24"/>
                <w:szCs w:val="24"/>
                <w:lang w:val="en-US"/>
              </w:rPr>
              <w:t>Software and System Testing Documentation Procedures</w:t>
            </w:r>
          </w:p>
        </w:tc>
      </w:tr>
    </w:tbl>
    <w:p w14:paraId="2338CC0E">
      <w:pPr>
        <w:rPr>
          <w:rFonts w:ascii="Arial" w:hAnsi="Arial" w:cs="Arial"/>
          <w:color w:val="auto"/>
          <w:sz w:val="24"/>
          <w:szCs w:val="24"/>
          <w:lang w:val="en-US"/>
        </w:rPr>
      </w:pPr>
    </w:p>
    <w:tbl>
      <w:tblPr>
        <w:tblStyle w:val="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4"/>
        <w:gridCol w:w="8899"/>
        <w:gridCol w:w="550"/>
      </w:tblGrid>
      <w:tr w14:paraId="6067BCDD">
        <w:tc>
          <w:tcPr>
            <w:tcW w:w="804" w:type="dxa"/>
          </w:tcPr>
          <w:p w14:paraId="54F9087B">
            <w:pPr>
              <w:pStyle w:val="106"/>
              <w:numPr>
                <w:ilvl w:val="0"/>
                <w:numId w:val="23"/>
              </w:numPr>
              <w:jc w:val="left"/>
              <w:rPr>
                <w:rFonts w:ascii="Arial" w:hAnsi="Arial" w:cs="Arial"/>
                <w:color w:val="auto"/>
                <w:sz w:val="24"/>
                <w:szCs w:val="24"/>
                <w:lang w:val="en-US"/>
              </w:rPr>
            </w:pPr>
          </w:p>
        </w:tc>
        <w:tc>
          <w:tcPr>
            <w:tcW w:w="8899" w:type="dxa"/>
          </w:tcPr>
          <w:p w14:paraId="70C736E4">
            <w:pPr>
              <w:rPr>
                <w:rFonts w:ascii="Arial" w:hAnsi="Arial" w:cs="Arial"/>
                <w:color w:val="auto"/>
                <w:sz w:val="24"/>
                <w:szCs w:val="24"/>
                <w:lang w:val="en-US"/>
              </w:rPr>
            </w:pPr>
            <w:r>
              <w:rPr>
                <w:rFonts w:ascii="Arial" w:hAnsi="Arial" w:cs="Arial"/>
                <w:color w:val="auto"/>
                <w:sz w:val="24"/>
                <w:szCs w:val="24"/>
                <w:lang w:val="en-US"/>
              </w:rPr>
              <w:t>Identify eight (8) benefits of using documentation.</w:t>
            </w:r>
          </w:p>
        </w:tc>
        <w:tc>
          <w:tcPr>
            <w:tcW w:w="550" w:type="dxa"/>
          </w:tcPr>
          <w:p w14:paraId="2591AB5C">
            <w:pPr>
              <w:rPr>
                <w:rFonts w:ascii="Arial" w:hAnsi="Arial" w:cs="Arial"/>
                <w:color w:val="auto"/>
                <w:sz w:val="24"/>
                <w:szCs w:val="24"/>
                <w:lang w:val="en-US"/>
              </w:rPr>
            </w:pPr>
            <w:r>
              <w:rPr>
                <w:rFonts w:ascii="Arial" w:hAnsi="Arial" w:cs="Arial"/>
                <w:color w:val="auto"/>
                <w:sz w:val="24"/>
                <w:szCs w:val="24"/>
                <w:lang w:val="en-US"/>
              </w:rPr>
              <w:t>[8]</w:t>
            </w:r>
          </w:p>
        </w:tc>
      </w:tr>
      <w:tr w14:paraId="6761B6FC">
        <w:tc>
          <w:tcPr>
            <w:tcW w:w="804" w:type="dxa"/>
          </w:tcPr>
          <w:p w14:paraId="06C55F54">
            <w:pPr>
              <w:jc w:val="left"/>
              <w:rPr>
                <w:rFonts w:ascii="Arial" w:hAnsi="Arial" w:cs="Arial"/>
                <w:color w:val="auto"/>
                <w:sz w:val="24"/>
                <w:szCs w:val="24"/>
                <w:lang w:val="en-US"/>
              </w:rPr>
            </w:pPr>
          </w:p>
        </w:tc>
        <w:tc>
          <w:tcPr>
            <w:tcW w:w="9449" w:type="dxa"/>
            <w:gridSpan w:val="2"/>
          </w:tcPr>
          <w:p w14:paraId="5CE6C25A">
            <w:pPr>
              <w:numPr>
                <w:ilvl w:val="0"/>
                <w:numId w:val="24"/>
              </w:numPr>
              <w:rPr>
                <w:rFonts w:hint="default" w:ascii="Arial" w:hAnsi="Arial" w:cs="Arial"/>
                <w:b w:val="0"/>
                <w:bCs/>
                <w:color w:val="auto"/>
                <w:sz w:val="24"/>
                <w:szCs w:val="24"/>
                <w:lang w:val="en-US"/>
              </w:rPr>
            </w:pPr>
            <w:r>
              <w:rPr>
                <w:rFonts w:hint="default" w:ascii="Arial" w:hAnsi="Arial" w:cs="Arial"/>
                <w:b/>
                <w:color w:val="auto"/>
                <w:sz w:val="24"/>
                <w:szCs w:val="24"/>
                <w:lang w:val="en-US"/>
              </w:rPr>
              <w:t>I</w:t>
            </w:r>
            <w:r>
              <w:rPr>
                <w:rFonts w:hint="default" w:ascii="Arial" w:hAnsi="Arial" w:cs="Arial"/>
                <w:b w:val="0"/>
                <w:bCs/>
                <w:color w:val="auto"/>
                <w:sz w:val="24"/>
                <w:szCs w:val="24"/>
                <w:lang w:val="en-US"/>
              </w:rPr>
              <w:t>t clarifies the quality of methods and objectives.</w:t>
            </w:r>
          </w:p>
          <w:p w14:paraId="6D23D572">
            <w:pPr>
              <w:numPr>
                <w:ilvl w:val="0"/>
                <w:numId w:val="24"/>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It ensires internal coordimation when a customer uses software application.</w:t>
            </w:r>
          </w:p>
          <w:p w14:paraId="0893CB32">
            <w:pPr>
              <w:numPr>
                <w:ilvl w:val="0"/>
                <w:numId w:val="24"/>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It ensures clarity about the stability of tasks and performance.</w:t>
            </w:r>
          </w:p>
          <w:p w14:paraId="51119DAF">
            <w:pPr>
              <w:numPr>
                <w:ilvl w:val="0"/>
                <w:numId w:val="24"/>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It provides feedback on preventative tasks.</w:t>
            </w:r>
          </w:p>
          <w:p w14:paraId="41360E16">
            <w:pPr>
              <w:numPr>
                <w:ilvl w:val="0"/>
                <w:numId w:val="24"/>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It provides feedback for your planning cycle.</w:t>
            </w:r>
          </w:p>
          <w:p w14:paraId="46A2D598">
            <w:pPr>
              <w:numPr>
                <w:ilvl w:val="0"/>
                <w:numId w:val="24"/>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It creates objective evidence fir the performance of the quality management system.</w:t>
            </w:r>
          </w:p>
          <w:p w14:paraId="7995C6DC">
            <w:pPr>
              <w:numPr>
                <w:ilvl w:val="0"/>
                <w:numId w:val="24"/>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It is a time-saving process because you can easily refer to the text document.</w:t>
            </w:r>
          </w:p>
          <w:p w14:paraId="4663D2A9">
            <w:pPr>
              <w:numPr>
                <w:ilvl w:val="0"/>
                <w:numId w:val="24"/>
              </w:numPr>
              <w:rPr>
                <w:rFonts w:hint="default" w:ascii="Arial" w:hAnsi="Arial" w:cs="Arial"/>
                <w:b w:val="0"/>
                <w:bCs/>
                <w:color w:val="auto"/>
                <w:sz w:val="24"/>
                <w:szCs w:val="24"/>
                <w:lang w:val="en-US"/>
              </w:rPr>
            </w:pPr>
            <w:r>
              <w:rPr>
                <w:rFonts w:hint="default" w:ascii="Arial" w:hAnsi="Arial" w:cs="Arial"/>
                <w:b w:val="0"/>
                <w:bCs/>
                <w:color w:val="auto"/>
                <w:sz w:val="24"/>
                <w:szCs w:val="24"/>
                <w:lang w:val="en-US"/>
              </w:rPr>
              <w:t>It is consistent because you can test the same value.</w:t>
            </w:r>
            <w:bookmarkStart w:id="1" w:name="_GoBack"/>
            <w:bookmarkEnd w:id="1"/>
          </w:p>
          <w:p w14:paraId="077D2784">
            <w:pPr>
              <w:rPr>
                <w:rFonts w:ascii="Arial" w:hAnsi="Arial" w:cs="Arial"/>
                <w:color w:val="auto"/>
                <w:sz w:val="24"/>
                <w:szCs w:val="24"/>
                <w:lang w:val="en-US"/>
              </w:rPr>
            </w:pPr>
          </w:p>
        </w:tc>
      </w:tr>
    </w:tbl>
    <w:p w14:paraId="2BAFD3E8">
      <w:pPr>
        <w:rPr>
          <w:rFonts w:ascii="Arial" w:hAnsi="Arial" w:cs="Arial"/>
          <w:color w:val="auto"/>
          <w:sz w:val="24"/>
          <w:szCs w:val="24"/>
          <w:lang w:val="en-US"/>
        </w:rPr>
      </w:pPr>
    </w:p>
    <w:p w14:paraId="13B53502">
      <w:pPr>
        <w:rPr>
          <w:rFonts w:ascii="Arial" w:hAnsi="Arial" w:cs="Arial"/>
          <w:color w:val="auto"/>
          <w:sz w:val="24"/>
          <w:szCs w:val="24"/>
          <w:lang w:val="en-US"/>
        </w:rPr>
      </w:pPr>
    </w:p>
    <w:p w14:paraId="37F4BA71">
      <w:pPr>
        <w:rPr>
          <w:rFonts w:ascii="Arial" w:hAnsi="Arial" w:cs="Arial"/>
          <w:color w:val="auto"/>
          <w:sz w:val="24"/>
          <w:szCs w:val="24"/>
          <w:lang w:val="en-US"/>
        </w:rPr>
      </w:pPr>
    </w:p>
    <w:p w14:paraId="568DB982">
      <w:pPr>
        <w:rPr>
          <w:rFonts w:ascii="Arial" w:hAnsi="Arial" w:cs="Arial"/>
          <w:color w:val="auto"/>
          <w:sz w:val="24"/>
          <w:szCs w:val="24"/>
          <w:lang w:val="en-US"/>
        </w:rPr>
      </w:pPr>
    </w:p>
    <w:p w14:paraId="044C75E6">
      <w:pPr>
        <w:rPr>
          <w:rFonts w:ascii="Arial" w:hAnsi="Arial" w:cs="Arial"/>
          <w:color w:val="auto"/>
          <w:sz w:val="24"/>
          <w:szCs w:val="24"/>
          <w:lang w:val="en-US"/>
        </w:rPr>
      </w:pPr>
    </w:p>
    <w:tbl>
      <w:tblPr>
        <w:tblStyle w:val="37"/>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49"/>
        <w:gridCol w:w="2410"/>
        <w:gridCol w:w="1984"/>
      </w:tblGrid>
      <w:tr w14:paraId="4E8BFD46">
        <w:tc>
          <w:tcPr>
            <w:tcW w:w="10343" w:type="dxa"/>
            <w:gridSpan w:val="3"/>
            <w:shd w:val="clear" w:color="auto" w:fill="D8D8D8" w:themeFill="background1" w:themeFillShade="D9"/>
            <w:vAlign w:val="center"/>
          </w:tcPr>
          <w:p w14:paraId="491BE77A">
            <w:pPr>
              <w:jc w:val="center"/>
              <w:rPr>
                <w:rFonts w:ascii="Arial" w:hAnsi="Arial" w:cs="Arial"/>
                <w:color w:val="FF0000"/>
                <w:sz w:val="24"/>
                <w:szCs w:val="24"/>
              </w:rPr>
            </w:pPr>
            <w:r>
              <w:rPr>
                <w:rFonts w:ascii="Arial" w:hAnsi="Arial" w:cs="Arial"/>
                <w:b/>
                <w:bCs/>
                <w:color w:val="auto"/>
                <w:sz w:val="24"/>
                <w:szCs w:val="24"/>
                <w:lang w:eastAsia="en-GB"/>
              </w:rPr>
              <w:t>Mark allocation for student</w:t>
            </w:r>
          </w:p>
        </w:tc>
      </w:tr>
      <w:tr w14:paraId="432341B0">
        <w:tc>
          <w:tcPr>
            <w:tcW w:w="5949" w:type="dxa"/>
            <w:shd w:val="clear" w:color="auto" w:fill="F1F1F1" w:themeFill="background1" w:themeFillShade="F2"/>
          </w:tcPr>
          <w:p w14:paraId="33C9763F">
            <w:pPr>
              <w:rPr>
                <w:rFonts w:ascii="Arial" w:hAnsi="Arial" w:cs="Arial"/>
                <w:b/>
                <w:color w:val="auto"/>
                <w:sz w:val="24"/>
                <w:szCs w:val="24"/>
              </w:rPr>
            </w:pPr>
            <w:r>
              <w:rPr>
                <w:rFonts w:ascii="Arial" w:hAnsi="Arial" w:cs="Arial"/>
                <w:b/>
                <w:color w:val="auto"/>
                <w:sz w:val="24"/>
                <w:szCs w:val="24"/>
              </w:rPr>
              <w:t>Question</w:t>
            </w:r>
          </w:p>
        </w:tc>
        <w:tc>
          <w:tcPr>
            <w:tcW w:w="2410" w:type="dxa"/>
            <w:shd w:val="clear" w:color="auto" w:fill="F1F1F1" w:themeFill="background1" w:themeFillShade="F2"/>
          </w:tcPr>
          <w:p w14:paraId="52CA1A7D">
            <w:pPr>
              <w:jc w:val="center"/>
              <w:rPr>
                <w:rFonts w:ascii="Arial" w:hAnsi="Arial" w:cs="Arial"/>
                <w:b/>
                <w:color w:val="auto"/>
                <w:sz w:val="24"/>
                <w:szCs w:val="24"/>
              </w:rPr>
            </w:pPr>
            <w:r>
              <w:rPr>
                <w:rFonts w:ascii="Arial" w:hAnsi="Arial" w:cs="Arial"/>
                <w:b/>
                <w:color w:val="auto"/>
                <w:sz w:val="24"/>
                <w:szCs w:val="24"/>
              </w:rPr>
              <w:t>Maximum Mark</w:t>
            </w:r>
          </w:p>
        </w:tc>
        <w:tc>
          <w:tcPr>
            <w:tcW w:w="1984" w:type="dxa"/>
            <w:shd w:val="clear" w:color="auto" w:fill="F1F1F1" w:themeFill="background1" w:themeFillShade="F2"/>
          </w:tcPr>
          <w:p w14:paraId="2E6711D1">
            <w:pPr>
              <w:jc w:val="center"/>
              <w:rPr>
                <w:rFonts w:ascii="Arial" w:hAnsi="Arial" w:cs="Arial"/>
                <w:b/>
                <w:color w:val="auto"/>
                <w:sz w:val="24"/>
                <w:szCs w:val="24"/>
              </w:rPr>
            </w:pPr>
            <w:r>
              <w:rPr>
                <w:rFonts w:ascii="Arial" w:hAnsi="Arial" w:cs="Arial"/>
                <w:b/>
                <w:color w:val="auto"/>
                <w:sz w:val="24"/>
                <w:szCs w:val="24"/>
              </w:rPr>
              <w:t>Learner mark</w:t>
            </w:r>
          </w:p>
        </w:tc>
      </w:tr>
      <w:tr w14:paraId="78749345">
        <w:tc>
          <w:tcPr>
            <w:tcW w:w="5949" w:type="dxa"/>
            <w:vAlign w:val="center"/>
          </w:tcPr>
          <w:p w14:paraId="06A28C72">
            <w:pPr>
              <w:rPr>
                <w:rFonts w:ascii="Arial" w:hAnsi="Arial" w:cs="Arial"/>
                <w:color w:val="auto"/>
                <w:sz w:val="24"/>
                <w:szCs w:val="24"/>
              </w:rPr>
            </w:pPr>
            <w:r>
              <w:rPr>
                <w:rFonts w:ascii="Arial" w:hAnsi="Arial" w:cs="Arial"/>
                <w:color w:val="auto"/>
                <w:sz w:val="24"/>
                <w:szCs w:val="24"/>
              </w:rPr>
              <w:t>Question 1.a</w:t>
            </w:r>
          </w:p>
        </w:tc>
        <w:tc>
          <w:tcPr>
            <w:tcW w:w="2410" w:type="dxa"/>
            <w:shd w:val="clear" w:color="auto" w:fill="auto"/>
          </w:tcPr>
          <w:p w14:paraId="24F298FA">
            <w:pPr>
              <w:jc w:val="center"/>
              <w:rPr>
                <w:rFonts w:ascii="Arial" w:hAnsi="Arial" w:cs="Arial"/>
                <w:color w:val="auto"/>
                <w:sz w:val="24"/>
                <w:szCs w:val="24"/>
              </w:rPr>
            </w:pPr>
            <w:r>
              <w:rPr>
                <w:rFonts w:ascii="Arial" w:hAnsi="Arial" w:cs="Arial"/>
                <w:color w:val="auto"/>
                <w:sz w:val="24"/>
                <w:szCs w:val="24"/>
              </w:rPr>
              <w:t>5</w:t>
            </w:r>
          </w:p>
        </w:tc>
        <w:tc>
          <w:tcPr>
            <w:tcW w:w="1984" w:type="dxa"/>
            <w:shd w:val="clear" w:color="auto" w:fill="auto"/>
          </w:tcPr>
          <w:p w14:paraId="09E38511">
            <w:pPr>
              <w:jc w:val="center"/>
              <w:rPr>
                <w:rFonts w:ascii="Arial" w:hAnsi="Arial" w:cs="Arial"/>
                <w:color w:val="FF0000"/>
                <w:sz w:val="24"/>
                <w:szCs w:val="24"/>
              </w:rPr>
            </w:pPr>
          </w:p>
        </w:tc>
      </w:tr>
      <w:tr w14:paraId="1D49F98A">
        <w:tc>
          <w:tcPr>
            <w:tcW w:w="5949" w:type="dxa"/>
          </w:tcPr>
          <w:p w14:paraId="3B5EE53E">
            <w:pPr>
              <w:rPr>
                <w:rFonts w:ascii="Arial" w:hAnsi="Arial" w:cs="Arial"/>
                <w:color w:val="auto"/>
                <w:sz w:val="24"/>
                <w:szCs w:val="24"/>
              </w:rPr>
            </w:pPr>
            <w:r>
              <w:rPr>
                <w:rFonts w:ascii="Arial" w:hAnsi="Arial" w:cs="Arial"/>
                <w:color w:val="auto"/>
                <w:sz w:val="24"/>
                <w:szCs w:val="24"/>
              </w:rPr>
              <w:t>Question 2.a</w:t>
            </w:r>
          </w:p>
        </w:tc>
        <w:tc>
          <w:tcPr>
            <w:tcW w:w="2410" w:type="dxa"/>
            <w:shd w:val="clear" w:color="auto" w:fill="auto"/>
          </w:tcPr>
          <w:p w14:paraId="428D5DD4">
            <w:pPr>
              <w:jc w:val="center"/>
              <w:rPr>
                <w:rFonts w:ascii="Arial" w:hAnsi="Arial" w:cs="Arial"/>
                <w:color w:val="auto"/>
                <w:sz w:val="24"/>
                <w:szCs w:val="24"/>
              </w:rPr>
            </w:pPr>
            <w:r>
              <w:rPr>
                <w:rFonts w:ascii="Arial" w:hAnsi="Arial" w:cs="Arial"/>
                <w:color w:val="auto"/>
                <w:sz w:val="24"/>
                <w:szCs w:val="24"/>
              </w:rPr>
              <w:t>7</w:t>
            </w:r>
          </w:p>
        </w:tc>
        <w:tc>
          <w:tcPr>
            <w:tcW w:w="1984" w:type="dxa"/>
            <w:shd w:val="clear" w:color="auto" w:fill="auto"/>
          </w:tcPr>
          <w:p w14:paraId="445573D8">
            <w:pPr>
              <w:jc w:val="center"/>
              <w:rPr>
                <w:rFonts w:ascii="Arial" w:hAnsi="Arial" w:cs="Arial"/>
                <w:color w:val="FF0000"/>
                <w:sz w:val="24"/>
                <w:szCs w:val="24"/>
              </w:rPr>
            </w:pPr>
          </w:p>
        </w:tc>
      </w:tr>
      <w:tr w14:paraId="224B3559">
        <w:tc>
          <w:tcPr>
            <w:tcW w:w="5949" w:type="dxa"/>
          </w:tcPr>
          <w:p w14:paraId="522E7B52">
            <w:pPr>
              <w:rPr>
                <w:rFonts w:ascii="Arial" w:hAnsi="Arial" w:cs="Arial"/>
                <w:color w:val="auto"/>
                <w:sz w:val="24"/>
                <w:szCs w:val="24"/>
              </w:rPr>
            </w:pPr>
            <w:r>
              <w:rPr>
                <w:rFonts w:ascii="Arial" w:hAnsi="Arial" w:cs="Arial"/>
                <w:color w:val="auto"/>
                <w:sz w:val="24"/>
                <w:szCs w:val="24"/>
              </w:rPr>
              <w:t>Question 3.a</w:t>
            </w:r>
          </w:p>
        </w:tc>
        <w:tc>
          <w:tcPr>
            <w:tcW w:w="2410" w:type="dxa"/>
            <w:shd w:val="clear" w:color="auto" w:fill="auto"/>
          </w:tcPr>
          <w:p w14:paraId="5C3DD087">
            <w:pPr>
              <w:jc w:val="center"/>
              <w:rPr>
                <w:rFonts w:ascii="Arial" w:hAnsi="Arial" w:cs="Arial"/>
                <w:color w:val="auto"/>
                <w:sz w:val="24"/>
                <w:szCs w:val="24"/>
              </w:rPr>
            </w:pPr>
            <w:r>
              <w:rPr>
                <w:rFonts w:ascii="Arial" w:hAnsi="Arial" w:cs="Arial"/>
                <w:color w:val="auto"/>
                <w:sz w:val="24"/>
                <w:szCs w:val="24"/>
              </w:rPr>
              <w:t>16</w:t>
            </w:r>
          </w:p>
        </w:tc>
        <w:tc>
          <w:tcPr>
            <w:tcW w:w="1984" w:type="dxa"/>
            <w:shd w:val="clear" w:color="auto" w:fill="auto"/>
          </w:tcPr>
          <w:p w14:paraId="4A75BFC8">
            <w:pPr>
              <w:jc w:val="center"/>
              <w:rPr>
                <w:rFonts w:ascii="Arial" w:hAnsi="Arial" w:cs="Arial"/>
                <w:color w:val="FF0000"/>
                <w:sz w:val="24"/>
                <w:szCs w:val="24"/>
              </w:rPr>
            </w:pPr>
          </w:p>
        </w:tc>
      </w:tr>
      <w:tr w14:paraId="62CB39C4">
        <w:tc>
          <w:tcPr>
            <w:tcW w:w="5949" w:type="dxa"/>
          </w:tcPr>
          <w:p w14:paraId="51947CCE">
            <w:pPr>
              <w:rPr>
                <w:rFonts w:ascii="Arial" w:hAnsi="Arial" w:cs="Arial"/>
                <w:color w:val="auto"/>
                <w:sz w:val="24"/>
                <w:szCs w:val="24"/>
              </w:rPr>
            </w:pPr>
            <w:r>
              <w:rPr>
                <w:rFonts w:ascii="Arial" w:hAnsi="Arial" w:cs="Arial"/>
                <w:color w:val="auto"/>
                <w:sz w:val="24"/>
                <w:szCs w:val="24"/>
              </w:rPr>
              <w:t>Question 4.a</w:t>
            </w:r>
          </w:p>
        </w:tc>
        <w:tc>
          <w:tcPr>
            <w:tcW w:w="2410" w:type="dxa"/>
            <w:shd w:val="clear" w:color="auto" w:fill="auto"/>
          </w:tcPr>
          <w:p w14:paraId="4884DEAD">
            <w:pPr>
              <w:jc w:val="center"/>
              <w:rPr>
                <w:rFonts w:ascii="Arial" w:hAnsi="Arial" w:cs="Arial"/>
                <w:color w:val="auto"/>
                <w:sz w:val="24"/>
                <w:szCs w:val="24"/>
              </w:rPr>
            </w:pPr>
            <w:r>
              <w:rPr>
                <w:rFonts w:ascii="Arial" w:hAnsi="Arial" w:cs="Arial"/>
                <w:color w:val="auto"/>
                <w:sz w:val="24"/>
                <w:szCs w:val="24"/>
              </w:rPr>
              <w:t>10</w:t>
            </w:r>
          </w:p>
        </w:tc>
        <w:tc>
          <w:tcPr>
            <w:tcW w:w="1984" w:type="dxa"/>
            <w:shd w:val="clear" w:color="auto" w:fill="auto"/>
          </w:tcPr>
          <w:p w14:paraId="2C5F65A5">
            <w:pPr>
              <w:jc w:val="center"/>
              <w:rPr>
                <w:rFonts w:ascii="Arial" w:hAnsi="Arial" w:cs="Arial"/>
                <w:color w:val="FF0000"/>
                <w:sz w:val="24"/>
                <w:szCs w:val="24"/>
              </w:rPr>
            </w:pPr>
          </w:p>
        </w:tc>
      </w:tr>
      <w:tr w14:paraId="0F4516EB">
        <w:tc>
          <w:tcPr>
            <w:tcW w:w="5949" w:type="dxa"/>
          </w:tcPr>
          <w:p w14:paraId="5FFE67FA">
            <w:pPr>
              <w:rPr>
                <w:rFonts w:ascii="Arial" w:hAnsi="Arial" w:cs="Arial"/>
                <w:color w:val="auto"/>
                <w:sz w:val="24"/>
                <w:szCs w:val="24"/>
              </w:rPr>
            </w:pPr>
            <w:r>
              <w:rPr>
                <w:rFonts w:ascii="Arial" w:hAnsi="Arial" w:cs="Arial"/>
                <w:color w:val="auto"/>
                <w:sz w:val="24"/>
                <w:szCs w:val="24"/>
              </w:rPr>
              <w:t>Question 4.b</w:t>
            </w:r>
          </w:p>
        </w:tc>
        <w:tc>
          <w:tcPr>
            <w:tcW w:w="2410" w:type="dxa"/>
            <w:shd w:val="clear" w:color="auto" w:fill="auto"/>
          </w:tcPr>
          <w:p w14:paraId="3DE7C5B3">
            <w:pPr>
              <w:jc w:val="center"/>
              <w:rPr>
                <w:rFonts w:ascii="Arial" w:hAnsi="Arial" w:cs="Arial"/>
                <w:color w:val="auto"/>
                <w:sz w:val="24"/>
                <w:szCs w:val="24"/>
              </w:rPr>
            </w:pPr>
            <w:r>
              <w:rPr>
                <w:rFonts w:ascii="Arial" w:hAnsi="Arial" w:cs="Arial"/>
                <w:color w:val="auto"/>
                <w:sz w:val="24"/>
                <w:szCs w:val="24"/>
              </w:rPr>
              <w:t>6</w:t>
            </w:r>
          </w:p>
        </w:tc>
        <w:tc>
          <w:tcPr>
            <w:tcW w:w="1984" w:type="dxa"/>
            <w:shd w:val="clear" w:color="auto" w:fill="auto"/>
          </w:tcPr>
          <w:p w14:paraId="7F9842BC">
            <w:pPr>
              <w:jc w:val="center"/>
              <w:rPr>
                <w:rFonts w:ascii="Arial" w:hAnsi="Arial" w:cs="Arial"/>
                <w:color w:val="FF0000"/>
                <w:sz w:val="24"/>
                <w:szCs w:val="24"/>
              </w:rPr>
            </w:pPr>
          </w:p>
        </w:tc>
      </w:tr>
      <w:tr w14:paraId="27311FD6">
        <w:tc>
          <w:tcPr>
            <w:tcW w:w="5949" w:type="dxa"/>
          </w:tcPr>
          <w:p w14:paraId="00D91DFE">
            <w:pPr>
              <w:rPr>
                <w:rFonts w:ascii="Arial" w:hAnsi="Arial" w:cs="Arial"/>
                <w:color w:val="auto"/>
                <w:sz w:val="24"/>
                <w:szCs w:val="24"/>
              </w:rPr>
            </w:pPr>
            <w:r>
              <w:rPr>
                <w:rFonts w:ascii="Arial" w:hAnsi="Arial" w:cs="Arial"/>
                <w:color w:val="auto"/>
                <w:sz w:val="24"/>
                <w:szCs w:val="24"/>
              </w:rPr>
              <w:t>Question 5.a</w:t>
            </w:r>
          </w:p>
        </w:tc>
        <w:tc>
          <w:tcPr>
            <w:tcW w:w="2410" w:type="dxa"/>
            <w:shd w:val="clear" w:color="auto" w:fill="auto"/>
          </w:tcPr>
          <w:p w14:paraId="24603BD1">
            <w:pPr>
              <w:jc w:val="center"/>
              <w:rPr>
                <w:rFonts w:ascii="Arial" w:hAnsi="Arial" w:cs="Arial"/>
                <w:color w:val="auto"/>
                <w:sz w:val="24"/>
                <w:szCs w:val="24"/>
              </w:rPr>
            </w:pPr>
            <w:r>
              <w:rPr>
                <w:rFonts w:ascii="Arial" w:hAnsi="Arial" w:cs="Arial"/>
                <w:color w:val="auto"/>
                <w:sz w:val="24"/>
                <w:szCs w:val="24"/>
              </w:rPr>
              <w:t>5</w:t>
            </w:r>
          </w:p>
        </w:tc>
        <w:tc>
          <w:tcPr>
            <w:tcW w:w="1984" w:type="dxa"/>
            <w:shd w:val="clear" w:color="auto" w:fill="auto"/>
          </w:tcPr>
          <w:p w14:paraId="1AE390A7">
            <w:pPr>
              <w:jc w:val="center"/>
              <w:rPr>
                <w:rFonts w:ascii="Arial" w:hAnsi="Arial" w:cs="Arial"/>
                <w:color w:val="FF0000"/>
                <w:sz w:val="24"/>
                <w:szCs w:val="24"/>
              </w:rPr>
            </w:pPr>
          </w:p>
        </w:tc>
      </w:tr>
      <w:tr w14:paraId="6E9C8FB4">
        <w:tc>
          <w:tcPr>
            <w:tcW w:w="5949" w:type="dxa"/>
          </w:tcPr>
          <w:p w14:paraId="01C70329">
            <w:pPr>
              <w:rPr>
                <w:rFonts w:ascii="Arial" w:hAnsi="Arial" w:cs="Arial"/>
                <w:color w:val="auto"/>
                <w:sz w:val="24"/>
                <w:szCs w:val="24"/>
              </w:rPr>
            </w:pPr>
            <w:r>
              <w:rPr>
                <w:rFonts w:ascii="Arial" w:hAnsi="Arial" w:cs="Arial"/>
                <w:color w:val="auto"/>
                <w:sz w:val="24"/>
                <w:szCs w:val="24"/>
              </w:rPr>
              <w:t>Question 5.b</w:t>
            </w:r>
          </w:p>
        </w:tc>
        <w:tc>
          <w:tcPr>
            <w:tcW w:w="2410" w:type="dxa"/>
            <w:shd w:val="clear" w:color="auto" w:fill="auto"/>
          </w:tcPr>
          <w:p w14:paraId="4AD0F97C">
            <w:pPr>
              <w:jc w:val="center"/>
              <w:rPr>
                <w:rFonts w:ascii="Arial" w:hAnsi="Arial" w:cs="Arial"/>
                <w:color w:val="auto"/>
                <w:sz w:val="24"/>
                <w:szCs w:val="24"/>
              </w:rPr>
            </w:pPr>
            <w:r>
              <w:rPr>
                <w:rFonts w:ascii="Arial" w:hAnsi="Arial" w:cs="Arial"/>
                <w:color w:val="auto"/>
                <w:sz w:val="24"/>
                <w:szCs w:val="24"/>
              </w:rPr>
              <w:t>3</w:t>
            </w:r>
          </w:p>
        </w:tc>
        <w:tc>
          <w:tcPr>
            <w:tcW w:w="1984" w:type="dxa"/>
            <w:shd w:val="clear" w:color="auto" w:fill="auto"/>
          </w:tcPr>
          <w:p w14:paraId="4DFFEFBA">
            <w:pPr>
              <w:jc w:val="center"/>
              <w:rPr>
                <w:rFonts w:ascii="Arial" w:hAnsi="Arial" w:cs="Arial"/>
                <w:color w:val="FF0000"/>
                <w:sz w:val="24"/>
                <w:szCs w:val="24"/>
              </w:rPr>
            </w:pPr>
          </w:p>
        </w:tc>
      </w:tr>
      <w:tr w14:paraId="532ADBC3">
        <w:tc>
          <w:tcPr>
            <w:tcW w:w="5949" w:type="dxa"/>
          </w:tcPr>
          <w:p w14:paraId="5166B15C">
            <w:pPr>
              <w:rPr>
                <w:rFonts w:ascii="Arial" w:hAnsi="Arial" w:cs="Arial"/>
                <w:color w:val="auto"/>
                <w:sz w:val="24"/>
                <w:szCs w:val="24"/>
              </w:rPr>
            </w:pPr>
            <w:r>
              <w:rPr>
                <w:rFonts w:ascii="Arial" w:hAnsi="Arial" w:cs="Arial"/>
                <w:color w:val="auto"/>
                <w:sz w:val="24"/>
                <w:szCs w:val="24"/>
              </w:rPr>
              <w:t>Question 6.a</w:t>
            </w:r>
          </w:p>
        </w:tc>
        <w:tc>
          <w:tcPr>
            <w:tcW w:w="2410" w:type="dxa"/>
            <w:shd w:val="clear" w:color="auto" w:fill="auto"/>
          </w:tcPr>
          <w:p w14:paraId="6BAF040A">
            <w:pPr>
              <w:jc w:val="center"/>
              <w:rPr>
                <w:rFonts w:ascii="Arial" w:hAnsi="Arial" w:cs="Arial"/>
                <w:color w:val="auto"/>
                <w:sz w:val="24"/>
                <w:szCs w:val="24"/>
              </w:rPr>
            </w:pPr>
            <w:r>
              <w:rPr>
                <w:rFonts w:ascii="Arial" w:hAnsi="Arial" w:cs="Arial"/>
                <w:color w:val="auto"/>
                <w:sz w:val="24"/>
                <w:szCs w:val="24"/>
              </w:rPr>
              <w:t>8</w:t>
            </w:r>
          </w:p>
        </w:tc>
        <w:tc>
          <w:tcPr>
            <w:tcW w:w="1984" w:type="dxa"/>
            <w:shd w:val="clear" w:color="auto" w:fill="auto"/>
          </w:tcPr>
          <w:p w14:paraId="343AE9DF">
            <w:pPr>
              <w:jc w:val="center"/>
              <w:rPr>
                <w:rFonts w:ascii="Arial" w:hAnsi="Arial" w:cs="Arial"/>
                <w:color w:val="FF0000"/>
                <w:sz w:val="24"/>
                <w:szCs w:val="24"/>
              </w:rPr>
            </w:pPr>
          </w:p>
        </w:tc>
      </w:tr>
      <w:tr w14:paraId="52FEBEBD">
        <w:tc>
          <w:tcPr>
            <w:tcW w:w="10343" w:type="dxa"/>
            <w:gridSpan w:val="3"/>
            <w:shd w:val="clear" w:color="auto" w:fill="000000" w:themeFill="text1"/>
          </w:tcPr>
          <w:p w14:paraId="28760732">
            <w:pPr>
              <w:jc w:val="center"/>
              <w:rPr>
                <w:rFonts w:ascii="Arial" w:hAnsi="Arial" w:cs="Arial"/>
                <w:color w:val="FF0000"/>
                <w:sz w:val="24"/>
                <w:szCs w:val="24"/>
              </w:rPr>
            </w:pPr>
          </w:p>
        </w:tc>
      </w:tr>
      <w:tr w14:paraId="2846278F">
        <w:tc>
          <w:tcPr>
            <w:tcW w:w="5949" w:type="dxa"/>
            <w:shd w:val="clear" w:color="auto" w:fill="F1F1F1" w:themeFill="background1" w:themeFillShade="F2"/>
            <w:vAlign w:val="center"/>
          </w:tcPr>
          <w:p w14:paraId="682DBE99">
            <w:pPr>
              <w:pStyle w:val="218"/>
              <w:ind w:left="0"/>
              <w:jc w:val="right"/>
              <w:rPr>
                <w:rFonts w:ascii="Arial" w:hAnsi="Arial" w:cs="Arial"/>
                <w:b/>
                <w:sz w:val="24"/>
                <w:szCs w:val="24"/>
                <w:lang w:val="en-GB"/>
              </w:rPr>
            </w:pPr>
            <w:r>
              <w:rPr>
                <w:rFonts w:ascii="Arial" w:hAnsi="Arial" w:cs="Arial"/>
                <w:b/>
                <w:sz w:val="24"/>
                <w:szCs w:val="24"/>
                <w:lang w:val="en-GB"/>
              </w:rPr>
              <w:t>Total:</w:t>
            </w:r>
          </w:p>
        </w:tc>
        <w:tc>
          <w:tcPr>
            <w:tcW w:w="2410" w:type="dxa"/>
            <w:shd w:val="clear" w:color="auto" w:fill="F1F1F1" w:themeFill="background1" w:themeFillShade="F2"/>
          </w:tcPr>
          <w:p w14:paraId="3DF5E001">
            <w:pPr>
              <w:jc w:val="center"/>
              <w:rPr>
                <w:rFonts w:ascii="Arial" w:hAnsi="Arial" w:cs="Arial"/>
                <w:b/>
                <w:color w:val="auto"/>
                <w:sz w:val="24"/>
                <w:szCs w:val="24"/>
              </w:rPr>
            </w:pPr>
            <w:r>
              <w:rPr>
                <w:rFonts w:ascii="Arial" w:hAnsi="Arial" w:cs="Arial"/>
                <w:b/>
                <w:sz w:val="24"/>
                <w:szCs w:val="24"/>
              </w:rPr>
              <w:t>60</w:t>
            </w:r>
          </w:p>
        </w:tc>
        <w:tc>
          <w:tcPr>
            <w:tcW w:w="1984" w:type="dxa"/>
          </w:tcPr>
          <w:p w14:paraId="1C9F59D6">
            <w:pPr>
              <w:jc w:val="center"/>
              <w:rPr>
                <w:rFonts w:ascii="Arial" w:hAnsi="Arial" w:cs="Arial"/>
                <w:color w:val="FF0000"/>
                <w:sz w:val="24"/>
                <w:szCs w:val="24"/>
              </w:rPr>
            </w:pPr>
          </w:p>
        </w:tc>
      </w:tr>
    </w:tbl>
    <w:p w14:paraId="4921D36E">
      <w:pPr>
        <w:rPr>
          <w:rFonts w:ascii="Arial" w:hAnsi="Arial" w:cs="Arial"/>
          <w:sz w:val="24"/>
          <w:szCs w:val="24"/>
        </w:rPr>
      </w:pPr>
    </w:p>
    <w:p w14:paraId="732CAFD0">
      <w:pPr>
        <w:rPr>
          <w:rFonts w:ascii="Arial" w:hAnsi="Arial" w:cs="Arial"/>
          <w:sz w:val="24"/>
          <w:szCs w:val="24"/>
        </w:rPr>
      </w:pPr>
    </w:p>
    <w:p w14:paraId="4558F9EF">
      <w:pPr>
        <w:rPr>
          <w:rFonts w:ascii="Arial" w:hAnsi="Arial" w:cs="Arial"/>
          <w:sz w:val="24"/>
          <w:szCs w:val="24"/>
        </w:rPr>
      </w:pPr>
    </w:p>
    <w:p w14:paraId="2B844364">
      <w:pPr>
        <w:rPr>
          <w:rFonts w:ascii="Arial" w:hAnsi="Arial" w:cs="Arial"/>
          <w:sz w:val="24"/>
          <w:szCs w:val="24"/>
        </w:rPr>
      </w:pPr>
    </w:p>
    <w:p w14:paraId="5BCBD944">
      <w:pPr>
        <w:rPr>
          <w:rFonts w:ascii="Arial" w:hAnsi="Arial" w:cs="Arial"/>
          <w:sz w:val="24"/>
          <w:szCs w:val="24"/>
        </w:rPr>
      </w:pPr>
    </w:p>
    <w:p w14:paraId="580596EF">
      <w:pPr>
        <w:rPr>
          <w:rFonts w:ascii="Arial" w:hAnsi="Arial" w:cs="Arial"/>
          <w:sz w:val="24"/>
          <w:szCs w:val="24"/>
        </w:rPr>
      </w:pPr>
    </w:p>
    <w:p w14:paraId="3857B34D">
      <w:pPr>
        <w:rPr>
          <w:rFonts w:ascii="Arial" w:hAnsi="Arial" w:cs="Arial"/>
          <w:sz w:val="24"/>
          <w:szCs w:val="24"/>
        </w:rPr>
      </w:pPr>
    </w:p>
    <w:p w14:paraId="131A3BFB">
      <w:pPr>
        <w:rPr>
          <w:rFonts w:ascii="Arial" w:hAnsi="Arial" w:cs="Arial"/>
          <w:sz w:val="24"/>
          <w:szCs w:val="24"/>
        </w:rPr>
      </w:pPr>
    </w:p>
    <w:p w14:paraId="447DBCC6">
      <w:pPr>
        <w:rPr>
          <w:rFonts w:ascii="Arial" w:hAnsi="Arial" w:cs="Arial"/>
          <w:sz w:val="24"/>
          <w:szCs w:val="24"/>
        </w:rPr>
      </w:pPr>
    </w:p>
    <w:p w14:paraId="20425809">
      <w:pPr>
        <w:rPr>
          <w:rFonts w:ascii="Arial" w:hAnsi="Arial" w:cs="Arial"/>
          <w:sz w:val="24"/>
          <w:szCs w:val="24"/>
        </w:rPr>
      </w:pPr>
    </w:p>
    <w:p w14:paraId="25C1CC4B">
      <w:pPr>
        <w:rPr>
          <w:rFonts w:ascii="Arial" w:hAnsi="Arial" w:cs="Arial"/>
          <w:sz w:val="24"/>
          <w:szCs w:val="24"/>
        </w:rPr>
      </w:pPr>
    </w:p>
    <w:p w14:paraId="16D5A1B3">
      <w:pPr>
        <w:rPr>
          <w:rFonts w:ascii="Arial" w:hAnsi="Arial" w:cs="Arial"/>
          <w:sz w:val="24"/>
          <w:szCs w:val="24"/>
        </w:rPr>
      </w:pPr>
    </w:p>
    <w:p w14:paraId="42007109">
      <w:pPr>
        <w:rPr>
          <w:rFonts w:ascii="Arial" w:hAnsi="Arial" w:cs="Arial"/>
          <w:sz w:val="24"/>
          <w:szCs w:val="24"/>
        </w:rPr>
      </w:pPr>
    </w:p>
    <w:p w14:paraId="5C587EBE">
      <w:pPr>
        <w:rPr>
          <w:rFonts w:ascii="Arial" w:hAnsi="Arial" w:cs="Arial"/>
          <w:sz w:val="24"/>
          <w:szCs w:val="24"/>
        </w:rPr>
      </w:pPr>
    </w:p>
    <w:p w14:paraId="041A89E3">
      <w:pPr>
        <w:rPr>
          <w:rFonts w:ascii="Arial" w:hAnsi="Arial" w:cs="Arial"/>
          <w:sz w:val="24"/>
          <w:szCs w:val="24"/>
        </w:rPr>
      </w:pPr>
    </w:p>
    <w:p w14:paraId="484557D6">
      <w:pPr>
        <w:jc w:val="center"/>
        <w:rPr>
          <w:rFonts w:ascii="Arial" w:hAnsi="Arial" w:cs="Arial"/>
          <w:b/>
          <w:color w:val="auto"/>
          <w:sz w:val="24"/>
          <w:szCs w:val="24"/>
          <w:lang w:val="en-GB" w:eastAsia="en-ZA"/>
        </w:rPr>
      </w:pPr>
      <w:r>
        <w:rPr>
          <w:rFonts w:ascii="Arial" w:hAnsi="Arial" w:cs="Arial"/>
          <w:b/>
          <w:color w:val="auto"/>
          <w:sz w:val="24"/>
          <w:szCs w:val="24"/>
          <w:lang w:val="en-GB" w:eastAsia="en-ZA"/>
        </w:rPr>
        <w:t>STUDENT ASSESSMENT FEEDBACK</w:t>
      </w:r>
    </w:p>
    <w:tbl>
      <w:tblPr>
        <w:tblStyle w:val="37"/>
        <w:tblW w:w="91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2"/>
        <w:gridCol w:w="5760"/>
      </w:tblGrid>
      <w:tr w14:paraId="26242769">
        <w:tc>
          <w:tcPr>
            <w:tcW w:w="3392" w:type="dxa"/>
            <w:shd w:val="clear" w:color="auto" w:fill="D8D8D8" w:themeFill="background1" w:themeFillShade="D9"/>
          </w:tcPr>
          <w:p w14:paraId="27478635">
            <w:pPr>
              <w:rPr>
                <w:rFonts w:ascii="Arial" w:hAnsi="Arial" w:cs="Arial"/>
                <w:b/>
                <w:color w:val="auto"/>
                <w:sz w:val="24"/>
                <w:szCs w:val="24"/>
                <w:lang w:val="en-GB" w:eastAsia="en-ZA"/>
              </w:rPr>
            </w:pPr>
            <w:r>
              <w:rPr>
                <w:rFonts w:ascii="Arial" w:hAnsi="Arial" w:cs="Arial"/>
                <w:b/>
                <w:color w:val="auto"/>
                <w:sz w:val="24"/>
                <w:szCs w:val="24"/>
                <w:lang w:val="en-GB" w:eastAsia="en-ZA"/>
              </w:rPr>
              <w:t>Qualification Name:</w:t>
            </w:r>
          </w:p>
        </w:tc>
        <w:tc>
          <w:tcPr>
            <w:tcW w:w="5760" w:type="dxa"/>
          </w:tcPr>
          <w:p w14:paraId="7DF47472">
            <w:pPr>
              <w:jc w:val="left"/>
              <w:rPr>
                <w:rFonts w:ascii="Arial" w:hAnsi="Arial" w:cs="Arial"/>
                <w:b/>
                <w:color w:val="auto"/>
                <w:sz w:val="24"/>
                <w:szCs w:val="24"/>
                <w:lang w:val="en-GB" w:eastAsia="en-ZA"/>
              </w:rPr>
            </w:pPr>
            <w:r>
              <w:rPr>
                <w:rFonts w:ascii="Arial" w:hAnsi="Arial" w:cs="Arial"/>
                <w:b/>
                <w:color w:val="auto"/>
                <w:sz w:val="24"/>
                <w:szCs w:val="24"/>
                <w:lang w:val="en-GB" w:eastAsia="en-ZA"/>
              </w:rPr>
              <w:t>Occupational Certificate: Software Engineer (NQF5)</w:t>
            </w:r>
          </w:p>
        </w:tc>
      </w:tr>
      <w:tr w14:paraId="25AFAA6A">
        <w:tc>
          <w:tcPr>
            <w:tcW w:w="3392" w:type="dxa"/>
            <w:shd w:val="clear" w:color="auto" w:fill="D8D8D8" w:themeFill="background1" w:themeFillShade="D9"/>
          </w:tcPr>
          <w:p w14:paraId="5408B37F">
            <w:pPr>
              <w:jc w:val="left"/>
              <w:rPr>
                <w:rFonts w:ascii="Arial" w:hAnsi="Arial" w:cs="Arial"/>
                <w:b/>
                <w:color w:val="auto"/>
                <w:sz w:val="24"/>
                <w:szCs w:val="24"/>
                <w:lang w:val="en-GB" w:eastAsia="en-ZA"/>
              </w:rPr>
            </w:pPr>
            <w:r>
              <w:rPr>
                <w:rFonts w:ascii="Arial" w:hAnsi="Arial" w:cs="Arial"/>
                <w:b/>
                <w:color w:val="auto"/>
                <w:sz w:val="24"/>
                <w:szCs w:val="24"/>
                <w:lang w:val="en-GB" w:eastAsia="en-ZA"/>
              </w:rPr>
              <w:t>Qualification SAQA Number:</w:t>
            </w:r>
          </w:p>
        </w:tc>
        <w:tc>
          <w:tcPr>
            <w:tcW w:w="5760" w:type="dxa"/>
          </w:tcPr>
          <w:p w14:paraId="6CDAEC7F">
            <w:pPr>
              <w:rPr>
                <w:rFonts w:ascii="Arial" w:hAnsi="Arial" w:cs="Arial"/>
                <w:b/>
                <w:color w:val="auto"/>
                <w:sz w:val="24"/>
                <w:szCs w:val="24"/>
                <w:lang w:val="en-GB" w:eastAsia="en-ZA"/>
              </w:rPr>
            </w:pPr>
            <w:r>
              <w:rPr>
                <w:rFonts w:ascii="Arial" w:hAnsi="Arial" w:cs="Arial"/>
                <w:b/>
                <w:color w:val="auto"/>
                <w:sz w:val="24"/>
                <w:szCs w:val="24"/>
                <w:lang w:val="en-GB" w:eastAsia="en-ZA"/>
              </w:rPr>
              <w:t>119458</w:t>
            </w:r>
          </w:p>
        </w:tc>
      </w:tr>
      <w:tr w14:paraId="44D70D08">
        <w:tc>
          <w:tcPr>
            <w:tcW w:w="3392" w:type="dxa"/>
            <w:shd w:val="clear" w:color="auto" w:fill="D8D8D8" w:themeFill="background1" w:themeFillShade="D9"/>
          </w:tcPr>
          <w:p w14:paraId="5F297C19">
            <w:pPr>
              <w:rPr>
                <w:rFonts w:ascii="Arial" w:hAnsi="Arial" w:cs="Arial"/>
                <w:b/>
                <w:color w:val="auto"/>
                <w:sz w:val="24"/>
                <w:szCs w:val="24"/>
                <w:lang w:val="en-GB" w:eastAsia="en-ZA"/>
              </w:rPr>
            </w:pPr>
            <w:r>
              <w:rPr>
                <w:rFonts w:ascii="Arial" w:hAnsi="Arial" w:cs="Arial"/>
                <w:b/>
                <w:color w:val="auto"/>
                <w:sz w:val="24"/>
                <w:szCs w:val="24"/>
                <w:lang w:val="en-GB" w:eastAsia="en-ZA"/>
              </w:rPr>
              <w:t>Subject Name:</w:t>
            </w:r>
          </w:p>
        </w:tc>
        <w:tc>
          <w:tcPr>
            <w:tcW w:w="5760" w:type="dxa"/>
          </w:tcPr>
          <w:p w14:paraId="558AB1E2">
            <w:pPr>
              <w:rPr>
                <w:rFonts w:ascii="Arial" w:hAnsi="Arial" w:cs="Arial"/>
                <w:b/>
                <w:color w:val="auto"/>
                <w:sz w:val="24"/>
                <w:szCs w:val="24"/>
                <w:lang w:val="en-GB" w:eastAsia="en-ZA"/>
              </w:rPr>
            </w:pPr>
            <w:r>
              <w:rPr>
                <w:rFonts w:ascii="Arial" w:hAnsi="Arial" w:cs="Arial"/>
                <w:b/>
                <w:color w:val="auto"/>
                <w:sz w:val="24"/>
                <w:szCs w:val="24"/>
                <w:lang w:val="en-GB" w:eastAsia="en-ZA"/>
              </w:rPr>
              <w:t>Software Engineering</w:t>
            </w:r>
          </w:p>
        </w:tc>
      </w:tr>
      <w:tr w14:paraId="6D117234">
        <w:tc>
          <w:tcPr>
            <w:tcW w:w="3392" w:type="dxa"/>
            <w:shd w:val="clear" w:color="auto" w:fill="D8D8D8" w:themeFill="background1" w:themeFillShade="D9"/>
          </w:tcPr>
          <w:p w14:paraId="091BD542">
            <w:pPr>
              <w:rPr>
                <w:rFonts w:ascii="Arial" w:hAnsi="Arial" w:cs="Arial"/>
                <w:b/>
                <w:color w:val="auto"/>
                <w:sz w:val="24"/>
                <w:szCs w:val="24"/>
                <w:lang w:val="en-GB" w:eastAsia="en-ZA"/>
              </w:rPr>
            </w:pPr>
            <w:r>
              <w:rPr>
                <w:rFonts w:ascii="Arial" w:hAnsi="Arial" w:cs="Arial"/>
                <w:b/>
                <w:color w:val="auto"/>
                <w:sz w:val="24"/>
                <w:szCs w:val="24"/>
                <w:lang w:val="en-GB" w:eastAsia="en-ZA"/>
              </w:rPr>
              <w:t>Subject Code:</w:t>
            </w:r>
          </w:p>
        </w:tc>
        <w:tc>
          <w:tcPr>
            <w:tcW w:w="5760" w:type="dxa"/>
          </w:tcPr>
          <w:p w14:paraId="0BD1074B">
            <w:pPr>
              <w:rPr>
                <w:rFonts w:ascii="Arial" w:hAnsi="Arial" w:cs="Arial"/>
                <w:b/>
                <w:color w:val="auto"/>
                <w:sz w:val="24"/>
                <w:szCs w:val="24"/>
                <w:lang w:val="en-GB" w:eastAsia="en-ZA"/>
              </w:rPr>
            </w:pPr>
            <w:r>
              <w:rPr>
                <w:rFonts w:ascii="Arial" w:hAnsi="Arial" w:cs="Arial"/>
                <w:b/>
                <w:color w:val="auto"/>
                <w:sz w:val="24"/>
                <w:szCs w:val="24"/>
                <w:lang w:val="en-GB" w:eastAsia="en-ZA"/>
              </w:rPr>
              <w:t>SOEN</w:t>
            </w:r>
          </w:p>
        </w:tc>
      </w:tr>
      <w:tr w14:paraId="22CF4456">
        <w:tc>
          <w:tcPr>
            <w:tcW w:w="3392" w:type="dxa"/>
            <w:shd w:val="clear" w:color="auto" w:fill="D8D8D8" w:themeFill="background1" w:themeFillShade="D9"/>
          </w:tcPr>
          <w:p w14:paraId="51572A4D">
            <w:pPr>
              <w:rPr>
                <w:rFonts w:ascii="Arial" w:hAnsi="Arial" w:cs="Arial"/>
                <w:b/>
                <w:color w:val="auto"/>
                <w:sz w:val="24"/>
                <w:szCs w:val="24"/>
                <w:lang w:val="en-GB" w:eastAsia="en-ZA"/>
              </w:rPr>
            </w:pPr>
            <w:r>
              <w:rPr>
                <w:rFonts w:ascii="Arial" w:hAnsi="Arial" w:cs="Arial"/>
                <w:b/>
                <w:color w:val="auto"/>
                <w:sz w:val="24"/>
                <w:szCs w:val="24"/>
                <w:lang w:val="en-GB" w:eastAsia="en-ZA"/>
              </w:rPr>
              <w:t>Assessment Name:</w:t>
            </w:r>
          </w:p>
        </w:tc>
        <w:tc>
          <w:tcPr>
            <w:tcW w:w="5760" w:type="dxa"/>
          </w:tcPr>
          <w:p w14:paraId="17FEBE17">
            <w:pPr>
              <w:rPr>
                <w:rFonts w:ascii="Arial" w:hAnsi="Arial" w:cs="Arial"/>
                <w:b/>
                <w:color w:val="auto"/>
                <w:sz w:val="24"/>
                <w:szCs w:val="24"/>
                <w:lang w:val="en-GB" w:eastAsia="en-ZA"/>
              </w:rPr>
            </w:pPr>
            <w:r>
              <w:rPr>
                <w:rFonts w:ascii="Arial" w:hAnsi="Arial" w:cs="Arial"/>
                <w:b/>
                <w:color w:val="auto"/>
                <w:sz w:val="24"/>
                <w:szCs w:val="24"/>
                <w:lang w:val="en-GB" w:eastAsia="en-ZA"/>
              </w:rPr>
              <w:t>Summative Assessment</w:t>
            </w:r>
          </w:p>
        </w:tc>
      </w:tr>
      <w:tr w14:paraId="3180F111">
        <w:tc>
          <w:tcPr>
            <w:tcW w:w="3392" w:type="dxa"/>
            <w:shd w:val="clear" w:color="auto" w:fill="D8D8D8" w:themeFill="background1" w:themeFillShade="D9"/>
          </w:tcPr>
          <w:p w14:paraId="047D51C4">
            <w:pPr>
              <w:rPr>
                <w:rFonts w:ascii="Arial" w:hAnsi="Arial" w:cs="Arial"/>
                <w:b/>
                <w:color w:val="auto"/>
                <w:sz w:val="24"/>
                <w:szCs w:val="24"/>
                <w:lang w:val="en-GB" w:eastAsia="en-ZA"/>
              </w:rPr>
            </w:pPr>
            <w:r>
              <w:rPr>
                <w:rFonts w:ascii="Arial" w:hAnsi="Arial" w:cs="Arial"/>
                <w:b/>
                <w:color w:val="auto"/>
                <w:sz w:val="24"/>
                <w:szCs w:val="24"/>
                <w:lang w:val="en-GB" w:eastAsia="en-ZA"/>
              </w:rPr>
              <w:t>Assessment Code:</w:t>
            </w:r>
          </w:p>
        </w:tc>
        <w:tc>
          <w:tcPr>
            <w:tcW w:w="5760" w:type="dxa"/>
          </w:tcPr>
          <w:p w14:paraId="56B67A5C">
            <w:pPr>
              <w:rPr>
                <w:rFonts w:ascii="Arial" w:hAnsi="Arial" w:cs="Arial"/>
                <w:b/>
                <w:color w:val="auto"/>
                <w:sz w:val="24"/>
                <w:szCs w:val="24"/>
                <w:lang w:val="en-GB" w:eastAsia="en-ZA"/>
              </w:rPr>
            </w:pPr>
            <w:r>
              <w:rPr>
                <w:rFonts w:ascii="Arial" w:hAnsi="Arial" w:cs="Arial"/>
                <w:b/>
                <w:color w:val="auto"/>
                <w:sz w:val="24"/>
                <w:szCs w:val="24"/>
                <w:lang w:val="en-GB" w:eastAsia="en-ZA"/>
              </w:rPr>
              <w:t>SOEN_SA</w:t>
            </w:r>
          </w:p>
        </w:tc>
      </w:tr>
    </w:tbl>
    <w:p w14:paraId="0BFB62BD">
      <w:pPr>
        <w:rPr>
          <w:rFonts w:ascii="Arial" w:hAnsi="Arial" w:cs="Arial"/>
          <w:sz w:val="24"/>
          <w:szCs w:val="24"/>
        </w:rPr>
      </w:pPr>
    </w:p>
    <w:tbl>
      <w:tblPr>
        <w:tblStyle w:val="37"/>
        <w:tblW w:w="9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6"/>
        <w:gridCol w:w="1470"/>
        <w:gridCol w:w="1035"/>
        <w:gridCol w:w="2416"/>
        <w:gridCol w:w="1458"/>
      </w:tblGrid>
      <w:tr w14:paraId="46FC67DC">
        <w:tc>
          <w:tcPr>
            <w:tcW w:w="2796" w:type="dxa"/>
          </w:tcPr>
          <w:p w14:paraId="254523BB">
            <w:pPr>
              <w:rPr>
                <w:rFonts w:ascii="Arial" w:hAnsi="Arial" w:cs="Arial"/>
                <w:b/>
                <w:color w:val="auto"/>
                <w:sz w:val="24"/>
                <w:szCs w:val="24"/>
                <w:lang w:val="en-GB" w:eastAsia="en-ZA"/>
              </w:rPr>
            </w:pPr>
            <w:r>
              <w:rPr>
                <w:rFonts w:ascii="Arial" w:hAnsi="Arial" w:cs="Arial"/>
                <w:b/>
                <w:color w:val="auto"/>
                <w:sz w:val="24"/>
                <w:szCs w:val="24"/>
                <w:lang w:val="en-GB" w:eastAsia="en-ZA"/>
              </w:rPr>
              <w:t>Assessment Decision</w:t>
            </w:r>
          </w:p>
        </w:tc>
        <w:tc>
          <w:tcPr>
            <w:tcW w:w="1470" w:type="dxa"/>
            <w:vAlign w:val="center"/>
          </w:tcPr>
          <w:p w14:paraId="687872BB">
            <w:pPr>
              <w:rPr>
                <w:rFonts w:ascii="Arial" w:hAnsi="Arial" w:cs="Arial"/>
                <w:b/>
                <w:color w:val="auto"/>
                <w:sz w:val="24"/>
                <w:szCs w:val="24"/>
                <w:lang w:val="en-GB" w:eastAsia="en-ZA"/>
              </w:rPr>
            </w:pPr>
            <w:r>
              <w:rPr>
                <w:rFonts w:ascii="Arial" w:hAnsi="Arial" w:cs="Arial"/>
                <w:b/>
                <w:color w:val="auto"/>
                <w:sz w:val="24"/>
                <w:szCs w:val="24"/>
                <w:lang w:val="en-GB" w:eastAsia="en-ZA"/>
              </w:rPr>
              <w:t>Competent</w:t>
            </w:r>
          </w:p>
        </w:tc>
        <w:tc>
          <w:tcPr>
            <w:tcW w:w="1035" w:type="dxa"/>
            <w:vAlign w:val="center"/>
          </w:tcPr>
          <w:p w14:paraId="6FD659CE">
            <w:pPr>
              <w:rPr>
                <w:rFonts w:ascii="Arial" w:hAnsi="Arial" w:cs="Arial"/>
                <w:b/>
                <w:color w:val="auto"/>
                <w:sz w:val="24"/>
                <w:szCs w:val="24"/>
                <w:lang w:val="en-GB" w:eastAsia="en-ZA"/>
              </w:rPr>
            </w:pPr>
          </w:p>
        </w:tc>
        <w:tc>
          <w:tcPr>
            <w:tcW w:w="2416" w:type="dxa"/>
            <w:vAlign w:val="center"/>
          </w:tcPr>
          <w:p w14:paraId="0D4026EE">
            <w:pPr>
              <w:rPr>
                <w:rFonts w:ascii="Arial" w:hAnsi="Arial" w:cs="Arial"/>
                <w:b/>
                <w:color w:val="auto"/>
                <w:sz w:val="24"/>
                <w:szCs w:val="24"/>
                <w:lang w:val="en-GB" w:eastAsia="en-ZA"/>
              </w:rPr>
            </w:pPr>
            <w:r>
              <w:rPr>
                <w:rFonts w:ascii="Arial" w:hAnsi="Arial" w:cs="Arial"/>
                <w:b/>
                <w:color w:val="auto"/>
                <w:sz w:val="24"/>
                <w:szCs w:val="24"/>
                <w:lang w:val="en-GB" w:eastAsia="en-ZA"/>
              </w:rPr>
              <w:t>Not yet competent</w:t>
            </w:r>
          </w:p>
        </w:tc>
        <w:tc>
          <w:tcPr>
            <w:tcW w:w="1458" w:type="dxa"/>
            <w:vAlign w:val="center"/>
          </w:tcPr>
          <w:p w14:paraId="71222BEF">
            <w:pPr>
              <w:rPr>
                <w:rFonts w:ascii="Arial" w:hAnsi="Arial" w:cs="Arial"/>
                <w:b/>
                <w:color w:val="auto"/>
                <w:sz w:val="24"/>
                <w:szCs w:val="24"/>
                <w:lang w:val="en-GB" w:eastAsia="en-ZA"/>
              </w:rPr>
            </w:pPr>
          </w:p>
        </w:tc>
      </w:tr>
    </w:tbl>
    <w:p w14:paraId="508F5A70">
      <w:pPr>
        <w:rPr>
          <w:rFonts w:ascii="Arial" w:hAnsi="Arial" w:cs="Arial"/>
          <w:sz w:val="24"/>
          <w:szCs w:val="24"/>
        </w:rPr>
      </w:pPr>
    </w:p>
    <w:tbl>
      <w:tblPr>
        <w:tblStyle w:val="37"/>
        <w:tblW w:w="9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1502"/>
        <w:gridCol w:w="1503"/>
        <w:gridCol w:w="1503"/>
        <w:gridCol w:w="1437"/>
      </w:tblGrid>
      <w:tr w14:paraId="7B3AA37F">
        <w:tc>
          <w:tcPr>
            <w:tcW w:w="3230" w:type="dxa"/>
            <w:vMerge w:val="restart"/>
            <w:shd w:val="clear" w:color="auto" w:fill="D8D8D8" w:themeFill="background1" w:themeFillShade="D9"/>
            <w:vAlign w:val="center"/>
          </w:tcPr>
          <w:p w14:paraId="7975E5A6">
            <w:pPr>
              <w:rPr>
                <w:rFonts w:ascii="Arial" w:hAnsi="Arial" w:cs="Arial"/>
                <w:b/>
                <w:color w:val="auto"/>
                <w:sz w:val="24"/>
                <w:szCs w:val="24"/>
                <w:lang w:val="en-GB" w:eastAsia="en-ZA"/>
              </w:rPr>
            </w:pPr>
            <w:r>
              <w:rPr>
                <w:rFonts w:ascii="Arial" w:hAnsi="Arial" w:cs="Arial"/>
                <w:b/>
                <w:color w:val="auto"/>
                <w:sz w:val="24"/>
                <w:szCs w:val="24"/>
                <w:lang w:val="en-GB" w:eastAsia="en-ZA"/>
              </w:rPr>
              <w:t>Feedback report</w:t>
            </w:r>
          </w:p>
        </w:tc>
        <w:tc>
          <w:tcPr>
            <w:tcW w:w="3005" w:type="dxa"/>
            <w:gridSpan w:val="2"/>
            <w:shd w:val="clear" w:color="auto" w:fill="D8D8D8" w:themeFill="background1" w:themeFillShade="D9"/>
          </w:tcPr>
          <w:p w14:paraId="3AF80D9D">
            <w:pPr>
              <w:jc w:val="center"/>
              <w:rPr>
                <w:rFonts w:ascii="Arial" w:hAnsi="Arial" w:cs="Arial"/>
                <w:b/>
                <w:color w:val="auto"/>
                <w:sz w:val="24"/>
                <w:szCs w:val="24"/>
                <w:lang w:val="en-GB" w:eastAsia="en-ZA"/>
              </w:rPr>
            </w:pPr>
            <w:r>
              <w:rPr>
                <w:rFonts w:ascii="Arial" w:hAnsi="Arial" w:cs="Arial"/>
                <w:b/>
                <w:color w:val="auto"/>
                <w:sz w:val="24"/>
                <w:szCs w:val="24"/>
                <w:lang w:val="en-GB" w:eastAsia="en-ZA"/>
              </w:rPr>
              <w:t>1st Attempt</w:t>
            </w:r>
          </w:p>
        </w:tc>
        <w:tc>
          <w:tcPr>
            <w:tcW w:w="2940" w:type="dxa"/>
            <w:gridSpan w:val="2"/>
            <w:shd w:val="clear" w:color="auto" w:fill="D8D8D8" w:themeFill="background1" w:themeFillShade="D9"/>
          </w:tcPr>
          <w:p w14:paraId="592F00B2">
            <w:pPr>
              <w:jc w:val="center"/>
              <w:rPr>
                <w:rFonts w:ascii="Arial" w:hAnsi="Arial" w:cs="Arial"/>
                <w:b/>
                <w:color w:val="auto"/>
                <w:sz w:val="24"/>
                <w:szCs w:val="24"/>
                <w:lang w:val="en-GB" w:eastAsia="en-ZA"/>
              </w:rPr>
            </w:pPr>
            <w:r>
              <w:rPr>
                <w:rFonts w:ascii="Arial" w:hAnsi="Arial" w:cs="Arial"/>
                <w:b/>
                <w:color w:val="auto"/>
                <w:sz w:val="24"/>
                <w:szCs w:val="24"/>
                <w:lang w:val="en-GB" w:eastAsia="en-ZA"/>
              </w:rPr>
              <w:t>2nd Attempt</w:t>
            </w:r>
          </w:p>
        </w:tc>
      </w:tr>
      <w:tr w14:paraId="05D74DFE">
        <w:tc>
          <w:tcPr>
            <w:tcW w:w="3230" w:type="dxa"/>
            <w:vMerge w:val="continue"/>
            <w:shd w:val="clear" w:color="auto" w:fill="D8D8D8" w:themeFill="background1" w:themeFillShade="D9"/>
          </w:tcPr>
          <w:p w14:paraId="139F427D">
            <w:pPr>
              <w:rPr>
                <w:rFonts w:ascii="Arial" w:hAnsi="Arial" w:cs="Arial"/>
                <w:b/>
                <w:color w:val="auto"/>
                <w:sz w:val="24"/>
                <w:szCs w:val="24"/>
                <w:lang w:val="en-GB" w:eastAsia="en-ZA"/>
              </w:rPr>
            </w:pPr>
          </w:p>
        </w:tc>
        <w:tc>
          <w:tcPr>
            <w:tcW w:w="1502" w:type="dxa"/>
            <w:shd w:val="clear" w:color="auto" w:fill="D8D8D8" w:themeFill="background1" w:themeFillShade="D9"/>
          </w:tcPr>
          <w:p w14:paraId="5FC678EB">
            <w:pPr>
              <w:jc w:val="center"/>
              <w:rPr>
                <w:rFonts w:ascii="Arial" w:hAnsi="Arial" w:cs="Arial"/>
                <w:b/>
                <w:color w:val="auto"/>
                <w:sz w:val="24"/>
                <w:szCs w:val="24"/>
                <w:lang w:val="en-GB" w:eastAsia="en-ZA"/>
              </w:rPr>
            </w:pPr>
            <w:r>
              <w:rPr>
                <w:rFonts w:ascii="Arial" w:hAnsi="Arial" w:cs="Arial"/>
                <w:b/>
                <w:color w:val="auto"/>
                <w:sz w:val="24"/>
                <w:szCs w:val="24"/>
                <w:lang w:val="en-GB" w:eastAsia="en-ZA"/>
              </w:rPr>
              <w:t>C</w:t>
            </w:r>
          </w:p>
        </w:tc>
        <w:tc>
          <w:tcPr>
            <w:tcW w:w="1503" w:type="dxa"/>
            <w:shd w:val="clear" w:color="auto" w:fill="D8D8D8" w:themeFill="background1" w:themeFillShade="D9"/>
          </w:tcPr>
          <w:p w14:paraId="5C19C276">
            <w:pPr>
              <w:jc w:val="center"/>
              <w:rPr>
                <w:rFonts w:ascii="Arial" w:hAnsi="Arial" w:cs="Arial"/>
                <w:b/>
                <w:color w:val="auto"/>
                <w:sz w:val="24"/>
                <w:szCs w:val="24"/>
                <w:lang w:val="en-GB" w:eastAsia="en-ZA"/>
              </w:rPr>
            </w:pPr>
            <w:r>
              <w:rPr>
                <w:rFonts w:ascii="Arial" w:hAnsi="Arial" w:cs="Arial"/>
                <w:b/>
                <w:color w:val="auto"/>
                <w:sz w:val="24"/>
                <w:szCs w:val="24"/>
                <w:lang w:val="en-GB" w:eastAsia="en-ZA"/>
              </w:rPr>
              <w:t>NYC</w:t>
            </w:r>
          </w:p>
        </w:tc>
        <w:tc>
          <w:tcPr>
            <w:tcW w:w="1503" w:type="dxa"/>
            <w:shd w:val="clear" w:color="auto" w:fill="D8D8D8" w:themeFill="background1" w:themeFillShade="D9"/>
          </w:tcPr>
          <w:p w14:paraId="634602B4">
            <w:pPr>
              <w:jc w:val="center"/>
              <w:rPr>
                <w:rFonts w:ascii="Arial" w:hAnsi="Arial" w:cs="Arial"/>
                <w:b/>
                <w:color w:val="auto"/>
                <w:sz w:val="24"/>
                <w:szCs w:val="24"/>
                <w:lang w:val="en-GB" w:eastAsia="en-ZA"/>
              </w:rPr>
            </w:pPr>
            <w:r>
              <w:rPr>
                <w:rFonts w:ascii="Arial" w:hAnsi="Arial" w:cs="Arial"/>
                <w:b/>
                <w:color w:val="auto"/>
                <w:sz w:val="24"/>
                <w:szCs w:val="24"/>
                <w:lang w:val="en-GB" w:eastAsia="en-ZA"/>
              </w:rPr>
              <w:t>C</w:t>
            </w:r>
          </w:p>
        </w:tc>
        <w:tc>
          <w:tcPr>
            <w:tcW w:w="1437" w:type="dxa"/>
            <w:shd w:val="clear" w:color="auto" w:fill="D8D8D8" w:themeFill="background1" w:themeFillShade="D9"/>
          </w:tcPr>
          <w:p w14:paraId="0FE2AB6E">
            <w:pPr>
              <w:jc w:val="center"/>
              <w:rPr>
                <w:rFonts w:ascii="Arial" w:hAnsi="Arial" w:cs="Arial"/>
                <w:b/>
                <w:color w:val="auto"/>
                <w:sz w:val="24"/>
                <w:szCs w:val="24"/>
                <w:lang w:val="en-GB" w:eastAsia="en-ZA"/>
              </w:rPr>
            </w:pPr>
            <w:r>
              <w:rPr>
                <w:rFonts w:ascii="Arial" w:hAnsi="Arial" w:cs="Arial"/>
                <w:b/>
                <w:color w:val="auto"/>
                <w:sz w:val="24"/>
                <w:szCs w:val="24"/>
                <w:lang w:val="en-GB" w:eastAsia="en-ZA"/>
              </w:rPr>
              <w:t>NYC</w:t>
            </w:r>
          </w:p>
        </w:tc>
      </w:tr>
      <w:tr w14:paraId="4D05BC36">
        <w:tc>
          <w:tcPr>
            <w:tcW w:w="3230" w:type="dxa"/>
            <w:shd w:val="clear" w:color="auto" w:fill="D8D8D8" w:themeFill="background1" w:themeFillShade="D9"/>
          </w:tcPr>
          <w:p w14:paraId="2FD7B123">
            <w:pPr>
              <w:rPr>
                <w:rFonts w:ascii="Arial" w:hAnsi="Arial" w:cs="Arial"/>
                <w:b/>
                <w:color w:val="auto"/>
                <w:sz w:val="24"/>
                <w:szCs w:val="24"/>
                <w:lang w:val="en-GB" w:eastAsia="en-ZA"/>
              </w:rPr>
            </w:pPr>
            <w:r>
              <w:rPr>
                <w:rFonts w:ascii="Arial" w:hAnsi="Arial" w:cs="Arial"/>
                <w:b/>
                <w:color w:val="auto"/>
                <w:sz w:val="24"/>
                <w:szCs w:val="24"/>
                <w:lang w:val="en-GB" w:eastAsia="en-ZA"/>
              </w:rPr>
              <w:t>Unit standard Number(s)</w:t>
            </w:r>
          </w:p>
        </w:tc>
        <w:tc>
          <w:tcPr>
            <w:tcW w:w="1502" w:type="dxa"/>
            <w:shd w:val="clear" w:color="auto" w:fill="000000" w:themeFill="text1"/>
          </w:tcPr>
          <w:p w14:paraId="00B35779">
            <w:pPr>
              <w:rPr>
                <w:rFonts w:ascii="Arial" w:hAnsi="Arial" w:cs="Arial"/>
                <w:b/>
                <w:color w:val="auto"/>
                <w:sz w:val="24"/>
                <w:szCs w:val="24"/>
                <w:lang w:val="en-GB" w:eastAsia="en-ZA"/>
              </w:rPr>
            </w:pPr>
          </w:p>
        </w:tc>
        <w:tc>
          <w:tcPr>
            <w:tcW w:w="1503" w:type="dxa"/>
            <w:shd w:val="clear" w:color="auto" w:fill="000000" w:themeFill="text1"/>
          </w:tcPr>
          <w:p w14:paraId="7B2F6291">
            <w:pPr>
              <w:rPr>
                <w:rFonts w:ascii="Arial" w:hAnsi="Arial" w:cs="Arial"/>
                <w:b/>
                <w:color w:val="auto"/>
                <w:sz w:val="24"/>
                <w:szCs w:val="24"/>
                <w:lang w:val="en-GB" w:eastAsia="en-ZA"/>
              </w:rPr>
            </w:pPr>
          </w:p>
        </w:tc>
        <w:tc>
          <w:tcPr>
            <w:tcW w:w="1503" w:type="dxa"/>
            <w:shd w:val="clear" w:color="auto" w:fill="000000" w:themeFill="text1"/>
          </w:tcPr>
          <w:p w14:paraId="63E55BEC">
            <w:pPr>
              <w:rPr>
                <w:rFonts w:ascii="Arial" w:hAnsi="Arial" w:cs="Arial"/>
                <w:b/>
                <w:color w:val="auto"/>
                <w:sz w:val="24"/>
                <w:szCs w:val="24"/>
                <w:lang w:val="en-GB" w:eastAsia="en-ZA"/>
              </w:rPr>
            </w:pPr>
          </w:p>
        </w:tc>
        <w:tc>
          <w:tcPr>
            <w:tcW w:w="1437" w:type="dxa"/>
            <w:shd w:val="clear" w:color="auto" w:fill="000000" w:themeFill="text1"/>
          </w:tcPr>
          <w:p w14:paraId="71044CDD">
            <w:pPr>
              <w:rPr>
                <w:rFonts w:ascii="Arial" w:hAnsi="Arial" w:cs="Arial"/>
                <w:b/>
                <w:color w:val="auto"/>
                <w:sz w:val="24"/>
                <w:szCs w:val="24"/>
                <w:lang w:val="en-GB" w:eastAsia="en-ZA"/>
              </w:rPr>
            </w:pPr>
          </w:p>
        </w:tc>
      </w:tr>
      <w:tr w14:paraId="7E1B3838">
        <w:tc>
          <w:tcPr>
            <w:tcW w:w="3230" w:type="dxa"/>
          </w:tcPr>
          <w:p w14:paraId="70123C41">
            <w:pPr>
              <w:jc w:val="left"/>
              <w:rPr>
                <w:rFonts w:ascii="Arial" w:hAnsi="Arial" w:cs="Arial"/>
                <w:b/>
                <w:color w:val="auto"/>
                <w:sz w:val="24"/>
                <w:szCs w:val="24"/>
                <w:lang w:val="en-GB" w:eastAsia="en-ZA"/>
              </w:rPr>
            </w:pPr>
            <w:r>
              <w:rPr>
                <w:rFonts w:ascii="Arial" w:hAnsi="Arial" w:cs="Arial"/>
                <w:b/>
                <w:color w:val="auto"/>
                <w:sz w:val="24"/>
                <w:szCs w:val="24"/>
                <w:lang w:val="en-GB" w:eastAsia="en-ZA"/>
              </w:rPr>
              <w:t>KM01</w:t>
            </w:r>
          </w:p>
        </w:tc>
        <w:tc>
          <w:tcPr>
            <w:tcW w:w="1502" w:type="dxa"/>
          </w:tcPr>
          <w:p w14:paraId="069E8540">
            <w:pPr>
              <w:rPr>
                <w:rFonts w:ascii="Arial" w:hAnsi="Arial" w:cs="Arial"/>
                <w:b/>
                <w:color w:val="auto"/>
                <w:sz w:val="24"/>
                <w:szCs w:val="24"/>
                <w:lang w:val="en-GB" w:eastAsia="en-ZA"/>
              </w:rPr>
            </w:pPr>
          </w:p>
        </w:tc>
        <w:tc>
          <w:tcPr>
            <w:tcW w:w="1503" w:type="dxa"/>
          </w:tcPr>
          <w:p w14:paraId="0A6A90A4">
            <w:pPr>
              <w:rPr>
                <w:rFonts w:ascii="Arial" w:hAnsi="Arial" w:cs="Arial"/>
                <w:b/>
                <w:color w:val="auto"/>
                <w:sz w:val="24"/>
                <w:szCs w:val="24"/>
                <w:lang w:val="en-GB" w:eastAsia="en-ZA"/>
              </w:rPr>
            </w:pPr>
          </w:p>
        </w:tc>
        <w:tc>
          <w:tcPr>
            <w:tcW w:w="1503" w:type="dxa"/>
          </w:tcPr>
          <w:p w14:paraId="353B9362">
            <w:pPr>
              <w:rPr>
                <w:rFonts w:ascii="Arial" w:hAnsi="Arial" w:cs="Arial"/>
                <w:b/>
                <w:color w:val="auto"/>
                <w:sz w:val="24"/>
                <w:szCs w:val="24"/>
                <w:lang w:val="en-GB" w:eastAsia="en-ZA"/>
              </w:rPr>
            </w:pPr>
          </w:p>
        </w:tc>
        <w:tc>
          <w:tcPr>
            <w:tcW w:w="1437" w:type="dxa"/>
          </w:tcPr>
          <w:p w14:paraId="4991EC18">
            <w:pPr>
              <w:rPr>
                <w:rFonts w:ascii="Arial" w:hAnsi="Arial" w:cs="Arial"/>
                <w:b/>
                <w:color w:val="auto"/>
                <w:sz w:val="24"/>
                <w:szCs w:val="24"/>
                <w:lang w:val="en-GB" w:eastAsia="en-ZA"/>
              </w:rPr>
            </w:pPr>
          </w:p>
        </w:tc>
      </w:tr>
      <w:tr w14:paraId="45FBBFB5">
        <w:tc>
          <w:tcPr>
            <w:tcW w:w="3230" w:type="dxa"/>
          </w:tcPr>
          <w:p w14:paraId="7548C4EF">
            <w:pPr>
              <w:jc w:val="right"/>
              <w:rPr>
                <w:rFonts w:ascii="Arial" w:hAnsi="Arial" w:cs="Arial"/>
                <w:color w:val="auto"/>
                <w:sz w:val="24"/>
                <w:szCs w:val="24"/>
                <w:lang w:val="en-GB" w:eastAsia="en-ZA"/>
              </w:rPr>
            </w:pPr>
            <w:r>
              <w:rPr>
                <w:rFonts w:ascii="Arial" w:hAnsi="Arial" w:cs="Arial"/>
                <w:sz w:val="24"/>
                <w:szCs w:val="24"/>
              </w:rPr>
              <w:t>KT0101</w:t>
            </w:r>
          </w:p>
        </w:tc>
        <w:tc>
          <w:tcPr>
            <w:tcW w:w="1502" w:type="dxa"/>
          </w:tcPr>
          <w:p w14:paraId="03B80A20">
            <w:pPr>
              <w:rPr>
                <w:rFonts w:ascii="Arial" w:hAnsi="Arial" w:cs="Arial"/>
                <w:b/>
                <w:color w:val="auto"/>
                <w:sz w:val="24"/>
                <w:szCs w:val="24"/>
                <w:lang w:val="en-GB" w:eastAsia="en-ZA"/>
              </w:rPr>
            </w:pPr>
          </w:p>
        </w:tc>
        <w:tc>
          <w:tcPr>
            <w:tcW w:w="1503" w:type="dxa"/>
          </w:tcPr>
          <w:p w14:paraId="4669267F">
            <w:pPr>
              <w:rPr>
                <w:rFonts w:ascii="Arial" w:hAnsi="Arial" w:cs="Arial"/>
                <w:b/>
                <w:color w:val="auto"/>
                <w:sz w:val="24"/>
                <w:szCs w:val="24"/>
                <w:lang w:val="en-GB" w:eastAsia="en-ZA"/>
              </w:rPr>
            </w:pPr>
          </w:p>
        </w:tc>
        <w:tc>
          <w:tcPr>
            <w:tcW w:w="1503" w:type="dxa"/>
          </w:tcPr>
          <w:p w14:paraId="4AF6AACE">
            <w:pPr>
              <w:rPr>
                <w:rFonts w:ascii="Arial" w:hAnsi="Arial" w:cs="Arial"/>
                <w:b/>
                <w:color w:val="auto"/>
                <w:sz w:val="24"/>
                <w:szCs w:val="24"/>
                <w:lang w:val="en-GB" w:eastAsia="en-ZA"/>
              </w:rPr>
            </w:pPr>
          </w:p>
        </w:tc>
        <w:tc>
          <w:tcPr>
            <w:tcW w:w="1437" w:type="dxa"/>
          </w:tcPr>
          <w:p w14:paraId="7403846A">
            <w:pPr>
              <w:rPr>
                <w:rFonts w:ascii="Arial" w:hAnsi="Arial" w:cs="Arial"/>
                <w:b/>
                <w:color w:val="auto"/>
                <w:sz w:val="24"/>
                <w:szCs w:val="24"/>
                <w:lang w:val="en-GB" w:eastAsia="en-ZA"/>
              </w:rPr>
            </w:pPr>
          </w:p>
        </w:tc>
      </w:tr>
      <w:tr w14:paraId="1A8A709A">
        <w:tc>
          <w:tcPr>
            <w:tcW w:w="3230" w:type="dxa"/>
          </w:tcPr>
          <w:p w14:paraId="65F65D7D">
            <w:pPr>
              <w:jc w:val="right"/>
              <w:rPr>
                <w:rFonts w:ascii="Arial" w:hAnsi="Arial" w:cs="Arial"/>
                <w:color w:val="auto"/>
                <w:sz w:val="24"/>
                <w:szCs w:val="24"/>
                <w:lang w:val="en-GB" w:eastAsia="en-ZA"/>
              </w:rPr>
            </w:pPr>
            <w:r>
              <w:rPr>
                <w:rFonts w:ascii="Arial" w:hAnsi="Arial" w:cs="Arial"/>
                <w:sz w:val="24"/>
                <w:szCs w:val="24"/>
              </w:rPr>
              <w:t>KT0102</w:t>
            </w:r>
          </w:p>
        </w:tc>
        <w:tc>
          <w:tcPr>
            <w:tcW w:w="1502" w:type="dxa"/>
          </w:tcPr>
          <w:p w14:paraId="376D8357">
            <w:pPr>
              <w:rPr>
                <w:rFonts w:ascii="Arial" w:hAnsi="Arial" w:cs="Arial"/>
                <w:b/>
                <w:color w:val="auto"/>
                <w:sz w:val="24"/>
                <w:szCs w:val="24"/>
                <w:lang w:val="en-GB" w:eastAsia="en-ZA"/>
              </w:rPr>
            </w:pPr>
          </w:p>
        </w:tc>
        <w:tc>
          <w:tcPr>
            <w:tcW w:w="1503" w:type="dxa"/>
          </w:tcPr>
          <w:p w14:paraId="7F546EE7">
            <w:pPr>
              <w:rPr>
                <w:rFonts w:ascii="Arial" w:hAnsi="Arial" w:cs="Arial"/>
                <w:b/>
                <w:color w:val="auto"/>
                <w:sz w:val="24"/>
                <w:szCs w:val="24"/>
                <w:lang w:val="en-GB" w:eastAsia="en-ZA"/>
              </w:rPr>
            </w:pPr>
          </w:p>
        </w:tc>
        <w:tc>
          <w:tcPr>
            <w:tcW w:w="1503" w:type="dxa"/>
          </w:tcPr>
          <w:p w14:paraId="652F8D00">
            <w:pPr>
              <w:rPr>
                <w:rFonts w:ascii="Arial" w:hAnsi="Arial" w:cs="Arial"/>
                <w:b/>
                <w:color w:val="auto"/>
                <w:sz w:val="24"/>
                <w:szCs w:val="24"/>
                <w:lang w:val="en-GB" w:eastAsia="en-ZA"/>
              </w:rPr>
            </w:pPr>
          </w:p>
        </w:tc>
        <w:tc>
          <w:tcPr>
            <w:tcW w:w="1437" w:type="dxa"/>
          </w:tcPr>
          <w:p w14:paraId="6C412738">
            <w:pPr>
              <w:rPr>
                <w:rFonts w:ascii="Arial" w:hAnsi="Arial" w:cs="Arial"/>
                <w:b/>
                <w:color w:val="auto"/>
                <w:sz w:val="24"/>
                <w:szCs w:val="24"/>
                <w:lang w:val="en-GB" w:eastAsia="en-ZA"/>
              </w:rPr>
            </w:pPr>
          </w:p>
        </w:tc>
      </w:tr>
      <w:tr w14:paraId="7C0B52F0">
        <w:tc>
          <w:tcPr>
            <w:tcW w:w="3230" w:type="dxa"/>
          </w:tcPr>
          <w:p w14:paraId="4C0E9518">
            <w:pPr>
              <w:jc w:val="right"/>
              <w:rPr>
                <w:rFonts w:ascii="Arial" w:hAnsi="Arial" w:cs="Arial"/>
                <w:color w:val="auto"/>
                <w:sz w:val="24"/>
                <w:szCs w:val="24"/>
                <w:lang w:val="en-GB" w:eastAsia="en-ZA"/>
              </w:rPr>
            </w:pPr>
            <w:r>
              <w:rPr>
                <w:rFonts w:ascii="Arial" w:hAnsi="Arial" w:cs="Arial"/>
                <w:sz w:val="24"/>
                <w:szCs w:val="24"/>
              </w:rPr>
              <w:t>KT0103</w:t>
            </w:r>
          </w:p>
        </w:tc>
        <w:tc>
          <w:tcPr>
            <w:tcW w:w="1502" w:type="dxa"/>
          </w:tcPr>
          <w:p w14:paraId="667A88B1">
            <w:pPr>
              <w:rPr>
                <w:rFonts w:ascii="Arial" w:hAnsi="Arial" w:cs="Arial"/>
                <w:b/>
                <w:color w:val="auto"/>
                <w:sz w:val="24"/>
                <w:szCs w:val="24"/>
                <w:lang w:val="en-GB" w:eastAsia="en-ZA"/>
              </w:rPr>
            </w:pPr>
          </w:p>
        </w:tc>
        <w:tc>
          <w:tcPr>
            <w:tcW w:w="1503" w:type="dxa"/>
          </w:tcPr>
          <w:p w14:paraId="05DAD961">
            <w:pPr>
              <w:rPr>
                <w:rFonts w:ascii="Arial" w:hAnsi="Arial" w:cs="Arial"/>
                <w:b/>
                <w:color w:val="auto"/>
                <w:sz w:val="24"/>
                <w:szCs w:val="24"/>
                <w:lang w:val="en-GB" w:eastAsia="en-ZA"/>
              </w:rPr>
            </w:pPr>
          </w:p>
        </w:tc>
        <w:tc>
          <w:tcPr>
            <w:tcW w:w="1503" w:type="dxa"/>
          </w:tcPr>
          <w:p w14:paraId="37D20101">
            <w:pPr>
              <w:rPr>
                <w:rFonts w:ascii="Arial" w:hAnsi="Arial" w:cs="Arial"/>
                <w:b/>
                <w:color w:val="auto"/>
                <w:sz w:val="24"/>
                <w:szCs w:val="24"/>
                <w:lang w:val="en-GB" w:eastAsia="en-ZA"/>
              </w:rPr>
            </w:pPr>
          </w:p>
        </w:tc>
        <w:tc>
          <w:tcPr>
            <w:tcW w:w="1437" w:type="dxa"/>
          </w:tcPr>
          <w:p w14:paraId="0E7D67FF">
            <w:pPr>
              <w:rPr>
                <w:rFonts w:ascii="Arial" w:hAnsi="Arial" w:cs="Arial"/>
                <w:b/>
                <w:color w:val="auto"/>
                <w:sz w:val="24"/>
                <w:szCs w:val="24"/>
                <w:lang w:val="en-GB" w:eastAsia="en-ZA"/>
              </w:rPr>
            </w:pPr>
          </w:p>
        </w:tc>
      </w:tr>
      <w:tr w14:paraId="74C2F2C3">
        <w:tc>
          <w:tcPr>
            <w:tcW w:w="3230" w:type="dxa"/>
          </w:tcPr>
          <w:p w14:paraId="72B48EAB">
            <w:pPr>
              <w:jc w:val="right"/>
              <w:rPr>
                <w:rFonts w:ascii="Arial" w:hAnsi="Arial" w:cs="Arial"/>
                <w:color w:val="auto"/>
                <w:sz w:val="24"/>
                <w:szCs w:val="24"/>
                <w:lang w:val="en-GB" w:eastAsia="en-ZA"/>
              </w:rPr>
            </w:pPr>
            <w:r>
              <w:rPr>
                <w:rFonts w:ascii="Arial" w:hAnsi="Arial" w:cs="Arial"/>
                <w:sz w:val="24"/>
                <w:szCs w:val="24"/>
              </w:rPr>
              <w:t>KT0104</w:t>
            </w:r>
          </w:p>
        </w:tc>
        <w:tc>
          <w:tcPr>
            <w:tcW w:w="1502" w:type="dxa"/>
          </w:tcPr>
          <w:p w14:paraId="13D22BB0">
            <w:pPr>
              <w:rPr>
                <w:rFonts w:ascii="Arial" w:hAnsi="Arial" w:cs="Arial"/>
                <w:b/>
                <w:color w:val="auto"/>
                <w:sz w:val="24"/>
                <w:szCs w:val="24"/>
                <w:lang w:val="en-GB" w:eastAsia="en-ZA"/>
              </w:rPr>
            </w:pPr>
          </w:p>
        </w:tc>
        <w:tc>
          <w:tcPr>
            <w:tcW w:w="1503" w:type="dxa"/>
          </w:tcPr>
          <w:p w14:paraId="00E2B244">
            <w:pPr>
              <w:rPr>
                <w:rFonts w:ascii="Arial" w:hAnsi="Arial" w:cs="Arial"/>
                <w:b/>
                <w:color w:val="auto"/>
                <w:sz w:val="24"/>
                <w:szCs w:val="24"/>
                <w:lang w:val="en-GB" w:eastAsia="en-ZA"/>
              </w:rPr>
            </w:pPr>
          </w:p>
        </w:tc>
        <w:tc>
          <w:tcPr>
            <w:tcW w:w="1503" w:type="dxa"/>
          </w:tcPr>
          <w:p w14:paraId="13DD9E71">
            <w:pPr>
              <w:rPr>
                <w:rFonts w:ascii="Arial" w:hAnsi="Arial" w:cs="Arial"/>
                <w:b/>
                <w:color w:val="auto"/>
                <w:sz w:val="24"/>
                <w:szCs w:val="24"/>
                <w:lang w:val="en-GB" w:eastAsia="en-ZA"/>
              </w:rPr>
            </w:pPr>
          </w:p>
        </w:tc>
        <w:tc>
          <w:tcPr>
            <w:tcW w:w="1437" w:type="dxa"/>
          </w:tcPr>
          <w:p w14:paraId="38141052">
            <w:pPr>
              <w:rPr>
                <w:rFonts w:ascii="Arial" w:hAnsi="Arial" w:cs="Arial"/>
                <w:b/>
                <w:color w:val="auto"/>
                <w:sz w:val="24"/>
                <w:szCs w:val="24"/>
                <w:lang w:val="en-GB" w:eastAsia="en-ZA"/>
              </w:rPr>
            </w:pPr>
          </w:p>
        </w:tc>
      </w:tr>
      <w:tr w14:paraId="2F1F2FF1">
        <w:tc>
          <w:tcPr>
            <w:tcW w:w="3230" w:type="dxa"/>
          </w:tcPr>
          <w:p w14:paraId="75E82A9B">
            <w:pPr>
              <w:jc w:val="right"/>
              <w:rPr>
                <w:rFonts w:ascii="Arial" w:hAnsi="Arial" w:cs="Arial"/>
                <w:color w:val="auto"/>
                <w:sz w:val="24"/>
                <w:szCs w:val="24"/>
                <w:lang w:val="en-GB" w:eastAsia="en-ZA"/>
              </w:rPr>
            </w:pPr>
            <w:r>
              <w:rPr>
                <w:rFonts w:ascii="Arial" w:hAnsi="Arial" w:cs="Arial"/>
                <w:sz w:val="24"/>
                <w:szCs w:val="24"/>
              </w:rPr>
              <w:t>KT0105</w:t>
            </w:r>
          </w:p>
        </w:tc>
        <w:tc>
          <w:tcPr>
            <w:tcW w:w="1502" w:type="dxa"/>
          </w:tcPr>
          <w:p w14:paraId="66B7819B">
            <w:pPr>
              <w:rPr>
                <w:rFonts w:ascii="Arial" w:hAnsi="Arial" w:cs="Arial"/>
                <w:b/>
                <w:color w:val="auto"/>
                <w:sz w:val="24"/>
                <w:szCs w:val="24"/>
                <w:lang w:val="en-GB" w:eastAsia="en-ZA"/>
              </w:rPr>
            </w:pPr>
          </w:p>
        </w:tc>
        <w:tc>
          <w:tcPr>
            <w:tcW w:w="1503" w:type="dxa"/>
          </w:tcPr>
          <w:p w14:paraId="28F3F68B">
            <w:pPr>
              <w:rPr>
                <w:rFonts w:ascii="Arial" w:hAnsi="Arial" w:cs="Arial"/>
                <w:b/>
                <w:color w:val="auto"/>
                <w:sz w:val="24"/>
                <w:szCs w:val="24"/>
                <w:lang w:val="en-GB" w:eastAsia="en-ZA"/>
              </w:rPr>
            </w:pPr>
          </w:p>
        </w:tc>
        <w:tc>
          <w:tcPr>
            <w:tcW w:w="1503" w:type="dxa"/>
          </w:tcPr>
          <w:p w14:paraId="3246072B">
            <w:pPr>
              <w:rPr>
                <w:rFonts w:ascii="Arial" w:hAnsi="Arial" w:cs="Arial"/>
                <w:b/>
                <w:color w:val="auto"/>
                <w:sz w:val="24"/>
                <w:szCs w:val="24"/>
                <w:lang w:val="en-GB" w:eastAsia="en-ZA"/>
              </w:rPr>
            </w:pPr>
          </w:p>
        </w:tc>
        <w:tc>
          <w:tcPr>
            <w:tcW w:w="1437" w:type="dxa"/>
          </w:tcPr>
          <w:p w14:paraId="438DB9D6">
            <w:pPr>
              <w:rPr>
                <w:rFonts w:ascii="Arial" w:hAnsi="Arial" w:cs="Arial"/>
                <w:b/>
                <w:color w:val="auto"/>
                <w:sz w:val="24"/>
                <w:szCs w:val="24"/>
                <w:lang w:val="en-GB" w:eastAsia="en-ZA"/>
              </w:rPr>
            </w:pPr>
          </w:p>
        </w:tc>
      </w:tr>
      <w:tr w14:paraId="495D2676">
        <w:tc>
          <w:tcPr>
            <w:tcW w:w="3230" w:type="dxa"/>
          </w:tcPr>
          <w:p w14:paraId="5A7F0B4A">
            <w:pPr>
              <w:jc w:val="right"/>
              <w:rPr>
                <w:rFonts w:ascii="Arial" w:hAnsi="Arial" w:cs="Arial"/>
                <w:color w:val="auto"/>
                <w:sz w:val="24"/>
                <w:szCs w:val="24"/>
                <w:lang w:val="en-GB" w:eastAsia="en-ZA"/>
              </w:rPr>
            </w:pPr>
            <w:r>
              <w:rPr>
                <w:rFonts w:ascii="Arial" w:hAnsi="Arial" w:cs="Arial"/>
                <w:sz w:val="24"/>
                <w:szCs w:val="24"/>
              </w:rPr>
              <w:t>KT0202</w:t>
            </w:r>
          </w:p>
        </w:tc>
        <w:tc>
          <w:tcPr>
            <w:tcW w:w="1502" w:type="dxa"/>
          </w:tcPr>
          <w:p w14:paraId="56E0EE72">
            <w:pPr>
              <w:rPr>
                <w:rFonts w:ascii="Arial" w:hAnsi="Arial" w:cs="Arial"/>
                <w:b/>
                <w:color w:val="auto"/>
                <w:sz w:val="24"/>
                <w:szCs w:val="24"/>
                <w:lang w:val="en-GB" w:eastAsia="en-ZA"/>
              </w:rPr>
            </w:pPr>
          </w:p>
        </w:tc>
        <w:tc>
          <w:tcPr>
            <w:tcW w:w="1503" w:type="dxa"/>
          </w:tcPr>
          <w:p w14:paraId="0E288015">
            <w:pPr>
              <w:rPr>
                <w:rFonts w:ascii="Arial" w:hAnsi="Arial" w:cs="Arial"/>
                <w:b/>
                <w:color w:val="auto"/>
                <w:sz w:val="24"/>
                <w:szCs w:val="24"/>
                <w:lang w:val="en-GB" w:eastAsia="en-ZA"/>
              </w:rPr>
            </w:pPr>
          </w:p>
        </w:tc>
        <w:tc>
          <w:tcPr>
            <w:tcW w:w="1503" w:type="dxa"/>
          </w:tcPr>
          <w:p w14:paraId="42C651FD">
            <w:pPr>
              <w:rPr>
                <w:rFonts w:ascii="Arial" w:hAnsi="Arial" w:cs="Arial"/>
                <w:b/>
                <w:color w:val="auto"/>
                <w:sz w:val="24"/>
                <w:szCs w:val="24"/>
                <w:lang w:val="en-GB" w:eastAsia="en-ZA"/>
              </w:rPr>
            </w:pPr>
          </w:p>
        </w:tc>
        <w:tc>
          <w:tcPr>
            <w:tcW w:w="1437" w:type="dxa"/>
          </w:tcPr>
          <w:p w14:paraId="4D441EC4">
            <w:pPr>
              <w:rPr>
                <w:rFonts w:ascii="Arial" w:hAnsi="Arial" w:cs="Arial"/>
                <w:b/>
                <w:color w:val="auto"/>
                <w:sz w:val="24"/>
                <w:szCs w:val="24"/>
                <w:lang w:val="en-GB" w:eastAsia="en-ZA"/>
              </w:rPr>
            </w:pPr>
          </w:p>
        </w:tc>
      </w:tr>
      <w:tr w14:paraId="7CE14FAF">
        <w:tc>
          <w:tcPr>
            <w:tcW w:w="3230" w:type="dxa"/>
          </w:tcPr>
          <w:p w14:paraId="15994DDE">
            <w:pPr>
              <w:jc w:val="right"/>
              <w:rPr>
                <w:rFonts w:ascii="Arial" w:hAnsi="Arial" w:cs="Arial"/>
                <w:color w:val="auto"/>
                <w:sz w:val="24"/>
                <w:szCs w:val="24"/>
                <w:lang w:val="en-GB" w:eastAsia="en-ZA"/>
              </w:rPr>
            </w:pPr>
            <w:r>
              <w:rPr>
                <w:rFonts w:ascii="Arial" w:hAnsi="Arial" w:cs="Arial"/>
                <w:sz w:val="24"/>
                <w:szCs w:val="24"/>
              </w:rPr>
              <w:t>KT0203</w:t>
            </w:r>
          </w:p>
        </w:tc>
        <w:tc>
          <w:tcPr>
            <w:tcW w:w="1502" w:type="dxa"/>
          </w:tcPr>
          <w:p w14:paraId="354CFEB0">
            <w:pPr>
              <w:rPr>
                <w:rFonts w:ascii="Arial" w:hAnsi="Arial" w:cs="Arial"/>
                <w:b/>
                <w:color w:val="auto"/>
                <w:sz w:val="24"/>
                <w:szCs w:val="24"/>
                <w:lang w:val="en-GB" w:eastAsia="en-ZA"/>
              </w:rPr>
            </w:pPr>
          </w:p>
        </w:tc>
        <w:tc>
          <w:tcPr>
            <w:tcW w:w="1503" w:type="dxa"/>
          </w:tcPr>
          <w:p w14:paraId="65D372E3">
            <w:pPr>
              <w:rPr>
                <w:rFonts w:ascii="Arial" w:hAnsi="Arial" w:cs="Arial"/>
                <w:b/>
                <w:color w:val="auto"/>
                <w:sz w:val="24"/>
                <w:szCs w:val="24"/>
                <w:lang w:val="en-GB" w:eastAsia="en-ZA"/>
              </w:rPr>
            </w:pPr>
          </w:p>
        </w:tc>
        <w:tc>
          <w:tcPr>
            <w:tcW w:w="1503" w:type="dxa"/>
          </w:tcPr>
          <w:p w14:paraId="7BEB5D35">
            <w:pPr>
              <w:rPr>
                <w:rFonts w:ascii="Arial" w:hAnsi="Arial" w:cs="Arial"/>
                <w:b/>
                <w:color w:val="auto"/>
                <w:sz w:val="24"/>
                <w:szCs w:val="24"/>
                <w:lang w:val="en-GB" w:eastAsia="en-ZA"/>
              </w:rPr>
            </w:pPr>
          </w:p>
        </w:tc>
        <w:tc>
          <w:tcPr>
            <w:tcW w:w="1437" w:type="dxa"/>
          </w:tcPr>
          <w:p w14:paraId="0F63A5EE">
            <w:pPr>
              <w:rPr>
                <w:rFonts w:ascii="Arial" w:hAnsi="Arial" w:cs="Arial"/>
                <w:b/>
                <w:color w:val="auto"/>
                <w:sz w:val="24"/>
                <w:szCs w:val="24"/>
                <w:lang w:val="en-GB" w:eastAsia="en-ZA"/>
              </w:rPr>
            </w:pPr>
          </w:p>
        </w:tc>
      </w:tr>
      <w:tr w14:paraId="5409698F">
        <w:tc>
          <w:tcPr>
            <w:tcW w:w="3230" w:type="dxa"/>
          </w:tcPr>
          <w:p w14:paraId="26975AC6">
            <w:pPr>
              <w:jc w:val="right"/>
              <w:rPr>
                <w:rFonts w:ascii="Arial" w:hAnsi="Arial" w:cs="Arial"/>
                <w:color w:val="auto"/>
                <w:sz w:val="24"/>
                <w:szCs w:val="24"/>
                <w:lang w:val="en-GB" w:eastAsia="en-ZA"/>
              </w:rPr>
            </w:pPr>
            <w:r>
              <w:rPr>
                <w:rFonts w:ascii="Arial" w:hAnsi="Arial" w:cs="Arial"/>
                <w:sz w:val="24"/>
                <w:szCs w:val="24"/>
              </w:rPr>
              <w:t>KT0301</w:t>
            </w:r>
          </w:p>
        </w:tc>
        <w:tc>
          <w:tcPr>
            <w:tcW w:w="1502" w:type="dxa"/>
          </w:tcPr>
          <w:p w14:paraId="17822005">
            <w:pPr>
              <w:rPr>
                <w:rFonts w:ascii="Arial" w:hAnsi="Arial" w:cs="Arial"/>
                <w:b/>
                <w:color w:val="auto"/>
                <w:sz w:val="24"/>
                <w:szCs w:val="24"/>
                <w:lang w:val="en-GB" w:eastAsia="en-ZA"/>
              </w:rPr>
            </w:pPr>
          </w:p>
        </w:tc>
        <w:tc>
          <w:tcPr>
            <w:tcW w:w="1503" w:type="dxa"/>
          </w:tcPr>
          <w:p w14:paraId="76131B3B">
            <w:pPr>
              <w:rPr>
                <w:rFonts w:ascii="Arial" w:hAnsi="Arial" w:cs="Arial"/>
                <w:b/>
                <w:color w:val="auto"/>
                <w:sz w:val="24"/>
                <w:szCs w:val="24"/>
                <w:lang w:val="en-GB" w:eastAsia="en-ZA"/>
              </w:rPr>
            </w:pPr>
          </w:p>
        </w:tc>
        <w:tc>
          <w:tcPr>
            <w:tcW w:w="1503" w:type="dxa"/>
          </w:tcPr>
          <w:p w14:paraId="5608A835">
            <w:pPr>
              <w:rPr>
                <w:rFonts w:ascii="Arial" w:hAnsi="Arial" w:cs="Arial"/>
                <w:b/>
                <w:color w:val="auto"/>
                <w:sz w:val="24"/>
                <w:szCs w:val="24"/>
                <w:lang w:val="en-GB" w:eastAsia="en-ZA"/>
              </w:rPr>
            </w:pPr>
          </w:p>
        </w:tc>
        <w:tc>
          <w:tcPr>
            <w:tcW w:w="1437" w:type="dxa"/>
          </w:tcPr>
          <w:p w14:paraId="2529EA2C">
            <w:pPr>
              <w:rPr>
                <w:rFonts w:ascii="Arial" w:hAnsi="Arial" w:cs="Arial"/>
                <w:b/>
                <w:color w:val="auto"/>
                <w:sz w:val="24"/>
                <w:szCs w:val="24"/>
                <w:lang w:val="en-GB" w:eastAsia="en-ZA"/>
              </w:rPr>
            </w:pPr>
          </w:p>
        </w:tc>
      </w:tr>
      <w:tr w14:paraId="3780562B">
        <w:tc>
          <w:tcPr>
            <w:tcW w:w="3230" w:type="dxa"/>
          </w:tcPr>
          <w:p w14:paraId="22C2DE3D">
            <w:pPr>
              <w:jc w:val="right"/>
              <w:rPr>
                <w:rFonts w:ascii="Arial" w:hAnsi="Arial" w:cs="Arial"/>
                <w:color w:val="auto"/>
                <w:sz w:val="24"/>
                <w:szCs w:val="24"/>
                <w:lang w:val="en-GB" w:eastAsia="en-ZA"/>
              </w:rPr>
            </w:pPr>
            <w:r>
              <w:rPr>
                <w:rFonts w:ascii="Arial" w:hAnsi="Arial" w:cs="Arial"/>
                <w:sz w:val="24"/>
                <w:szCs w:val="24"/>
              </w:rPr>
              <w:t>KT0302</w:t>
            </w:r>
          </w:p>
        </w:tc>
        <w:tc>
          <w:tcPr>
            <w:tcW w:w="1502" w:type="dxa"/>
          </w:tcPr>
          <w:p w14:paraId="28D48069">
            <w:pPr>
              <w:rPr>
                <w:rFonts w:ascii="Arial" w:hAnsi="Arial" w:cs="Arial"/>
                <w:b/>
                <w:color w:val="auto"/>
                <w:sz w:val="24"/>
                <w:szCs w:val="24"/>
                <w:lang w:val="en-GB" w:eastAsia="en-ZA"/>
              </w:rPr>
            </w:pPr>
          </w:p>
        </w:tc>
        <w:tc>
          <w:tcPr>
            <w:tcW w:w="1503" w:type="dxa"/>
          </w:tcPr>
          <w:p w14:paraId="7B4F0319">
            <w:pPr>
              <w:rPr>
                <w:rFonts w:ascii="Arial" w:hAnsi="Arial" w:cs="Arial"/>
                <w:b/>
                <w:color w:val="auto"/>
                <w:sz w:val="24"/>
                <w:szCs w:val="24"/>
                <w:lang w:val="en-GB" w:eastAsia="en-ZA"/>
              </w:rPr>
            </w:pPr>
          </w:p>
        </w:tc>
        <w:tc>
          <w:tcPr>
            <w:tcW w:w="1503" w:type="dxa"/>
          </w:tcPr>
          <w:p w14:paraId="2136D6D0">
            <w:pPr>
              <w:rPr>
                <w:rFonts w:ascii="Arial" w:hAnsi="Arial" w:cs="Arial"/>
                <w:b/>
                <w:color w:val="auto"/>
                <w:sz w:val="24"/>
                <w:szCs w:val="24"/>
                <w:lang w:val="en-GB" w:eastAsia="en-ZA"/>
              </w:rPr>
            </w:pPr>
          </w:p>
        </w:tc>
        <w:tc>
          <w:tcPr>
            <w:tcW w:w="1437" w:type="dxa"/>
          </w:tcPr>
          <w:p w14:paraId="4FDB9F6F">
            <w:pPr>
              <w:rPr>
                <w:rFonts w:ascii="Arial" w:hAnsi="Arial" w:cs="Arial"/>
                <w:b/>
                <w:color w:val="auto"/>
                <w:sz w:val="24"/>
                <w:szCs w:val="24"/>
                <w:lang w:val="en-GB" w:eastAsia="en-ZA"/>
              </w:rPr>
            </w:pPr>
          </w:p>
        </w:tc>
      </w:tr>
      <w:tr w14:paraId="51ECCA14">
        <w:tc>
          <w:tcPr>
            <w:tcW w:w="3230" w:type="dxa"/>
          </w:tcPr>
          <w:p w14:paraId="08A7731B">
            <w:pPr>
              <w:jc w:val="right"/>
              <w:rPr>
                <w:rFonts w:ascii="Arial" w:hAnsi="Arial" w:cs="Arial"/>
                <w:color w:val="auto"/>
                <w:sz w:val="24"/>
                <w:szCs w:val="24"/>
                <w:lang w:val="en-GB" w:eastAsia="en-ZA"/>
              </w:rPr>
            </w:pPr>
            <w:r>
              <w:rPr>
                <w:rFonts w:ascii="Arial" w:hAnsi="Arial" w:cs="Arial"/>
                <w:sz w:val="24"/>
                <w:szCs w:val="24"/>
              </w:rPr>
              <w:t>KT0303</w:t>
            </w:r>
          </w:p>
        </w:tc>
        <w:tc>
          <w:tcPr>
            <w:tcW w:w="1502" w:type="dxa"/>
          </w:tcPr>
          <w:p w14:paraId="1AF79439">
            <w:pPr>
              <w:rPr>
                <w:rFonts w:ascii="Arial" w:hAnsi="Arial" w:cs="Arial"/>
                <w:b/>
                <w:color w:val="auto"/>
                <w:sz w:val="24"/>
                <w:szCs w:val="24"/>
                <w:lang w:val="en-GB" w:eastAsia="en-ZA"/>
              </w:rPr>
            </w:pPr>
          </w:p>
        </w:tc>
        <w:tc>
          <w:tcPr>
            <w:tcW w:w="1503" w:type="dxa"/>
          </w:tcPr>
          <w:p w14:paraId="26FE1823">
            <w:pPr>
              <w:rPr>
                <w:rFonts w:ascii="Arial" w:hAnsi="Arial" w:cs="Arial"/>
                <w:b/>
                <w:color w:val="auto"/>
                <w:sz w:val="24"/>
                <w:szCs w:val="24"/>
                <w:lang w:val="en-GB" w:eastAsia="en-ZA"/>
              </w:rPr>
            </w:pPr>
          </w:p>
        </w:tc>
        <w:tc>
          <w:tcPr>
            <w:tcW w:w="1503" w:type="dxa"/>
          </w:tcPr>
          <w:p w14:paraId="7CF0D0DA">
            <w:pPr>
              <w:rPr>
                <w:rFonts w:ascii="Arial" w:hAnsi="Arial" w:cs="Arial"/>
                <w:b/>
                <w:color w:val="auto"/>
                <w:sz w:val="24"/>
                <w:szCs w:val="24"/>
                <w:lang w:val="en-GB" w:eastAsia="en-ZA"/>
              </w:rPr>
            </w:pPr>
          </w:p>
        </w:tc>
        <w:tc>
          <w:tcPr>
            <w:tcW w:w="1437" w:type="dxa"/>
          </w:tcPr>
          <w:p w14:paraId="3D8928BE">
            <w:pPr>
              <w:rPr>
                <w:rFonts w:ascii="Arial" w:hAnsi="Arial" w:cs="Arial"/>
                <w:b/>
                <w:color w:val="auto"/>
                <w:sz w:val="24"/>
                <w:szCs w:val="24"/>
                <w:lang w:val="en-GB" w:eastAsia="en-ZA"/>
              </w:rPr>
            </w:pPr>
          </w:p>
        </w:tc>
      </w:tr>
      <w:tr w14:paraId="1FAF2250">
        <w:tc>
          <w:tcPr>
            <w:tcW w:w="3230" w:type="dxa"/>
          </w:tcPr>
          <w:p w14:paraId="3234FA2F">
            <w:pPr>
              <w:jc w:val="right"/>
              <w:rPr>
                <w:rFonts w:ascii="Arial" w:hAnsi="Arial" w:cs="Arial"/>
                <w:color w:val="auto"/>
                <w:sz w:val="24"/>
                <w:szCs w:val="24"/>
                <w:lang w:val="en-GB" w:eastAsia="en-ZA"/>
              </w:rPr>
            </w:pPr>
            <w:r>
              <w:rPr>
                <w:rFonts w:ascii="Arial" w:hAnsi="Arial" w:cs="Arial"/>
                <w:sz w:val="24"/>
                <w:szCs w:val="24"/>
              </w:rPr>
              <w:t>KT0401</w:t>
            </w:r>
          </w:p>
        </w:tc>
        <w:tc>
          <w:tcPr>
            <w:tcW w:w="1502" w:type="dxa"/>
          </w:tcPr>
          <w:p w14:paraId="356EA5C1">
            <w:pPr>
              <w:rPr>
                <w:rFonts w:ascii="Arial" w:hAnsi="Arial" w:cs="Arial"/>
                <w:b/>
                <w:color w:val="auto"/>
                <w:sz w:val="24"/>
                <w:szCs w:val="24"/>
                <w:lang w:val="en-GB" w:eastAsia="en-ZA"/>
              </w:rPr>
            </w:pPr>
          </w:p>
        </w:tc>
        <w:tc>
          <w:tcPr>
            <w:tcW w:w="1503" w:type="dxa"/>
          </w:tcPr>
          <w:p w14:paraId="70D9BE4B">
            <w:pPr>
              <w:rPr>
                <w:rFonts w:ascii="Arial" w:hAnsi="Arial" w:cs="Arial"/>
                <w:b/>
                <w:color w:val="auto"/>
                <w:sz w:val="24"/>
                <w:szCs w:val="24"/>
                <w:lang w:val="en-GB" w:eastAsia="en-ZA"/>
              </w:rPr>
            </w:pPr>
          </w:p>
        </w:tc>
        <w:tc>
          <w:tcPr>
            <w:tcW w:w="1503" w:type="dxa"/>
          </w:tcPr>
          <w:p w14:paraId="6C6633A3">
            <w:pPr>
              <w:rPr>
                <w:rFonts w:ascii="Arial" w:hAnsi="Arial" w:cs="Arial"/>
                <w:b/>
                <w:color w:val="auto"/>
                <w:sz w:val="24"/>
                <w:szCs w:val="24"/>
                <w:lang w:val="en-GB" w:eastAsia="en-ZA"/>
              </w:rPr>
            </w:pPr>
          </w:p>
        </w:tc>
        <w:tc>
          <w:tcPr>
            <w:tcW w:w="1437" w:type="dxa"/>
          </w:tcPr>
          <w:p w14:paraId="27D7DFBD">
            <w:pPr>
              <w:rPr>
                <w:rFonts w:ascii="Arial" w:hAnsi="Arial" w:cs="Arial"/>
                <w:b/>
                <w:color w:val="auto"/>
                <w:sz w:val="24"/>
                <w:szCs w:val="24"/>
                <w:lang w:val="en-GB" w:eastAsia="en-ZA"/>
              </w:rPr>
            </w:pPr>
          </w:p>
        </w:tc>
      </w:tr>
      <w:tr w14:paraId="526B8365">
        <w:tc>
          <w:tcPr>
            <w:tcW w:w="3230" w:type="dxa"/>
          </w:tcPr>
          <w:p w14:paraId="104DF9AE">
            <w:pPr>
              <w:jc w:val="right"/>
              <w:rPr>
                <w:rFonts w:ascii="Arial" w:hAnsi="Arial" w:cs="Arial"/>
                <w:color w:val="auto"/>
                <w:sz w:val="24"/>
                <w:szCs w:val="24"/>
                <w:lang w:val="en-GB" w:eastAsia="en-ZA"/>
              </w:rPr>
            </w:pPr>
            <w:r>
              <w:rPr>
                <w:rFonts w:ascii="Arial" w:hAnsi="Arial" w:cs="Arial"/>
                <w:sz w:val="24"/>
                <w:szCs w:val="24"/>
              </w:rPr>
              <w:t>KT0402</w:t>
            </w:r>
          </w:p>
        </w:tc>
        <w:tc>
          <w:tcPr>
            <w:tcW w:w="1502" w:type="dxa"/>
          </w:tcPr>
          <w:p w14:paraId="1A702F1A">
            <w:pPr>
              <w:rPr>
                <w:rFonts w:ascii="Arial" w:hAnsi="Arial" w:cs="Arial"/>
                <w:b/>
                <w:color w:val="auto"/>
                <w:sz w:val="24"/>
                <w:szCs w:val="24"/>
                <w:lang w:val="en-GB" w:eastAsia="en-ZA"/>
              </w:rPr>
            </w:pPr>
          </w:p>
        </w:tc>
        <w:tc>
          <w:tcPr>
            <w:tcW w:w="1503" w:type="dxa"/>
          </w:tcPr>
          <w:p w14:paraId="5CCBB656">
            <w:pPr>
              <w:rPr>
                <w:rFonts w:ascii="Arial" w:hAnsi="Arial" w:cs="Arial"/>
                <w:b/>
                <w:color w:val="auto"/>
                <w:sz w:val="24"/>
                <w:szCs w:val="24"/>
                <w:lang w:val="en-GB" w:eastAsia="en-ZA"/>
              </w:rPr>
            </w:pPr>
          </w:p>
        </w:tc>
        <w:tc>
          <w:tcPr>
            <w:tcW w:w="1503" w:type="dxa"/>
          </w:tcPr>
          <w:p w14:paraId="0E1EDC6F">
            <w:pPr>
              <w:rPr>
                <w:rFonts w:ascii="Arial" w:hAnsi="Arial" w:cs="Arial"/>
                <w:b/>
                <w:color w:val="auto"/>
                <w:sz w:val="24"/>
                <w:szCs w:val="24"/>
                <w:lang w:val="en-GB" w:eastAsia="en-ZA"/>
              </w:rPr>
            </w:pPr>
          </w:p>
        </w:tc>
        <w:tc>
          <w:tcPr>
            <w:tcW w:w="1437" w:type="dxa"/>
          </w:tcPr>
          <w:p w14:paraId="50FB43F9">
            <w:pPr>
              <w:rPr>
                <w:rFonts w:ascii="Arial" w:hAnsi="Arial" w:cs="Arial"/>
                <w:b/>
                <w:color w:val="auto"/>
                <w:sz w:val="24"/>
                <w:szCs w:val="24"/>
                <w:lang w:val="en-GB" w:eastAsia="en-ZA"/>
              </w:rPr>
            </w:pPr>
          </w:p>
        </w:tc>
      </w:tr>
      <w:tr w14:paraId="767F24A5">
        <w:tc>
          <w:tcPr>
            <w:tcW w:w="3230" w:type="dxa"/>
            <w:shd w:val="clear" w:color="auto" w:fill="D8D8D8" w:themeFill="background1" w:themeFillShade="D9"/>
          </w:tcPr>
          <w:p w14:paraId="76647852">
            <w:pPr>
              <w:jc w:val="right"/>
              <w:rPr>
                <w:rFonts w:ascii="Arial" w:hAnsi="Arial" w:cs="Arial"/>
                <w:color w:val="auto"/>
                <w:sz w:val="24"/>
                <w:szCs w:val="24"/>
                <w:lang w:val="en-GB" w:eastAsia="en-ZA"/>
              </w:rPr>
            </w:pPr>
          </w:p>
        </w:tc>
        <w:tc>
          <w:tcPr>
            <w:tcW w:w="1502" w:type="dxa"/>
            <w:shd w:val="clear" w:color="auto" w:fill="D8D8D8" w:themeFill="background1" w:themeFillShade="D9"/>
          </w:tcPr>
          <w:p w14:paraId="0768E37E">
            <w:pPr>
              <w:rPr>
                <w:rFonts w:ascii="Arial" w:hAnsi="Arial" w:cs="Arial"/>
                <w:b/>
                <w:color w:val="auto"/>
                <w:sz w:val="24"/>
                <w:szCs w:val="24"/>
                <w:lang w:val="en-GB" w:eastAsia="en-ZA"/>
              </w:rPr>
            </w:pPr>
          </w:p>
        </w:tc>
        <w:tc>
          <w:tcPr>
            <w:tcW w:w="1503" w:type="dxa"/>
            <w:shd w:val="clear" w:color="auto" w:fill="D8D8D8" w:themeFill="background1" w:themeFillShade="D9"/>
          </w:tcPr>
          <w:p w14:paraId="5DEC1C6F">
            <w:pPr>
              <w:rPr>
                <w:rFonts w:ascii="Arial" w:hAnsi="Arial" w:cs="Arial"/>
                <w:b/>
                <w:color w:val="auto"/>
                <w:sz w:val="24"/>
                <w:szCs w:val="24"/>
                <w:lang w:val="en-GB" w:eastAsia="en-ZA"/>
              </w:rPr>
            </w:pPr>
          </w:p>
        </w:tc>
        <w:tc>
          <w:tcPr>
            <w:tcW w:w="1503" w:type="dxa"/>
            <w:shd w:val="clear" w:color="auto" w:fill="D8D8D8" w:themeFill="background1" w:themeFillShade="D9"/>
          </w:tcPr>
          <w:p w14:paraId="460BA8FD">
            <w:pPr>
              <w:rPr>
                <w:rFonts w:ascii="Arial" w:hAnsi="Arial" w:cs="Arial"/>
                <w:b/>
                <w:color w:val="auto"/>
                <w:sz w:val="24"/>
                <w:szCs w:val="24"/>
                <w:lang w:val="en-GB" w:eastAsia="en-ZA"/>
              </w:rPr>
            </w:pPr>
          </w:p>
        </w:tc>
        <w:tc>
          <w:tcPr>
            <w:tcW w:w="1437" w:type="dxa"/>
            <w:shd w:val="clear" w:color="auto" w:fill="D8D8D8" w:themeFill="background1" w:themeFillShade="D9"/>
          </w:tcPr>
          <w:p w14:paraId="485EC382">
            <w:pPr>
              <w:rPr>
                <w:rFonts w:ascii="Arial" w:hAnsi="Arial" w:cs="Arial"/>
                <w:b/>
                <w:color w:val="auto"/>
                <w:sz w:val="24"/>
                <w:szCs w:val="24"/>
                <w:lang w:val="en-GB" w:eastAsia="en-ZA"/>
              </w:rPr>
            </w:pPr>
          </w:p>
        </w:tc>
      </w:tr>
    </w:tbl>
    <w:p w14:paraId="3231EEE6">
      <w:pPr>
        <w:rPr>
          <w:rFonts w:ascii="Arial" w:hAnsi="Arial" w:cs="Arial"/>
          <w:b/>
          <w:color w:val="auto"/>
          <w:sz w:val="24"/>
          <w:szCs w:val="24"/>
          <w:lang w:val="en-GB" w:eastAsia="en-ZA"/>
        </w:rPr>
      </w:pPr>
    </w:p>
    <w:tbl>
      <w:tblPr>
        <w:tblStyle w:val="37"/>
        <w:tblW w:w="9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75"/>
      </w:tblGrid>
      <w:tr w14:paraId="349C7330">
        <w:tc>
          <w:tcPr>
            <w:tcW w:w="9175" w:type="dxa"/>
            <w:shd w:val="clear" w:color="auto" w:fill="D8D8D8" w:themeFill="background1" w:themeFillShade="D9"/>
          </w:tcPr>
          <w:p w14:paraId="40A6BE7A">
            <w:pPr>
              <w:rPr>
                <w:rFonts w:ascii="Arial" w:hAnsi="Arial" w:cs="Arial"/>
                <w:b/>
                <w:color w:val="auto"/>
                <w:sz w:val="24"/>
                <w:szCs w:val="24"/>
                <w:lang w:val="en-GB" w:eastAsia="en-ZA"/>
              </w:rPr>
            </w:pPr>
            <w:r>
              <w:rPr>
                <w:rFonts w:ascii="Arial" w:hAnsi="Arial" w:cs="Arial"/>
                <w:b/>
                <w:color w:val="auto"/>
                <w:sz w:val="24"/>
                <w:szCs w:val="24"/>
                <w:lang w:val="en-GB" w:eastAsia="en-ZA"/>
              </w:rPr>
              <w:t>General feedback to learner</w:t>
            </w:r>
          </w:p>
          <w:p w14:paraId="57E62EC0">
            <w:pPr>
              <w:rPr>
                <w:rFonts w:ascii="Arial" w:hAnsi="Arial" w:cs="Arial"/>
                <w:b/>
                <w:color w:val="auto"/>
                <w:sz w:val="24"/>
                <w:szCs w:val="24"/>
                <w:lang w:val="en-GB" w:eastAsia="en-ZA"/>
              </w:rPr>
            </w:pPr>
            <w:r>
              <w:rPr>
                <w:rFonts w:ascii="Arial" w:hAnsi="Arial" w:cs="Arial"/>
                <w:b/>
                <w:color w:val="auto"/>
                <w:sz w:val="24"/>
                <w:szCs w:val="24"/>
                <w:lang w:val="en-GB" w:eastAsia="en-ZA"/>
              </w:rPr>
              <w:t>Supply comprehensive feedback why learner is found NYC</w:t>
            </w:r>
          </w:p>
        </w:tc>
      </w:tr>
      <w:tr w14:paraId="05129E40">
        <w:trPr>
          <w:trHeight w:val="562" w:hRule="atLeast"/>
        </w:trPr>
        <w:tc>
          <w:tcPr>
            <w:tcW w:w="9175" w:type="dxa"/>
            <w:vAlign w:val="center"/>
          </w:tcPr>
          <w:p w14:paraId="70FBC071">
            <w:pPr>
              <w:rPr>
                <w:rFonts w:ascii="Arial" w:hAnsi="Arial" w:cs="Arial"/>
                <w:b/>
                <w:color w:val="auto"/>
                <w:sz w:val="24"/>
                <w:szCs w:val="24"/>
                <w:lang w:val="en-GB" w:eastAsia="en-ZA"/>
              </w:rPr>
            </w:pPr>
          </w:p>
        </w:tc>
      </w:tr>
      <w:tr w14:paraId="5AF23EBA">
        <w:trPr>
          <w:trHeight w:val="562" w:hRule="atLeast"/>
        </w:trPr>
        <w:tc>
          <w:tcPr>
            <w:tcW w:w="9175" w:type="dxa"/>
            <w:vAlign w:val="center"/>
          </w:tcPr>
          <w:p w14:paraId="364D9FA5">
            <w:pPr>
              <w:rPr>
                <w:rFonts w:ascii="Arial" w:hAnsi="Arial" w:cs="Arial"/>
                <w:b/>
                <w:color w:val="auto"/>
                <w:sz w:val="24"/>
                <w:szCs w:val="24"/>
                <w:lang w:val="en-GB" w:eastAsia="en-ZA"/>
              </w:rPr>
            </w:pPr>
          </w:p>
        </w:tc>
      </w:tr>
      <w:tr w14:paraId="09199102">
        <w:trPr>
          <w:trHeight w:val="562" w:hRule="atLeast"/>
        </w:trPr>
        <w:tc>
          <w:tcPr>
            <w:tcW w:w="9175" w:type="dxa"/>
            <w:vAlign w:val="center"/>
          </w:tcPr>
          <w:p w14:paraId="1A5D51D8">
            <w:pPr>
              <w:rPr>
                <w:rFonts w:ascii="Arial" w:hAnsi="Arial" w:cs="Arial"/>
                <w:b/>
                <w:color w:val="auto"/>
                <w:sz w:val="24"/>
                <w:szCs w:val="24"/>
                <w:lang w:val="en-GB" w:eastAsia="en-ZA"/>
              </w:rPr>
            </w:pPr>
          </w:p>
        </w:tc>
      </w:tr>
      <w:tr w14:paraId="0E699289">
        <w:trPr>
          <w:trHeight w:val="562" w:hRule="atLeast"/>
        </w:trPr>
        <w:tc>
          <w:tcPr>
            <w:tcW w:w="9175" w:type="dxa"/>
            <w:vAlign w:val="center"/>
          </w:tcPr>
          <w:p w14:paraId="34DC9C6B">
            <w:pPr>
              <w:rPr>
                <w:rFonts w:ascii="Arial" w:hAnsi="Arial" w:cs="Arial"/>
                <w:b/>
                <w:color w:val="auto"/>
                <w:sz w:val="24"/>
                <w:szCs w:val="24"/>
                <w:lang w:val="en-GB" w:eastAsia="en-ZA"/>
              </w:rPr>
            </w:pPr>
          </w:p>
        </w:tc>
      </w:tr>
      <w:tr w14:paraId="70B80A1A">
        <w:trPr>
          <w:trHeight w:val="562" w:hRule="atLeast"/>
        </w:trPr>
        <w:tc>
          <w:tcPr>
            <w:tcW w:w="9175" w:type="dxa"/>
            <w:vAlign w:val="center"/>
          </w:tcPr>
          <w:p w14:paraId="65F12F7F">
            <w:pPr>
              <w:rPr>
                <w:rFonts w:ascii="Arial" w:hAnsi="Arial" w:cs="Arial"/>
                <w:b/>
                <w:color w:val="auto"/>
                <w:sz w:val="24"/>
                <w:szCs w:val="24"/>
                <w:lang w:val="en-GB" w:eastAsia="en-ZA"/>
              </w:rPr>
            </w:pPr>
          </w:p>
        </w:tc>
      </w:tr>
    </w:tbl>
    <w:p w14:paraId="1D2D390A">
      <w:pPr>
        <w:rPr>
          <w:rFonts w:ascii="Arial" w:hAnsi="Arial" w:cs="Arial"/>
          <w:sz w:val="24"/>
          <w:szCs w:val="24"/>
        </w:rPr>
      </w:pPr>
    </w:p>
    <w:sectPr>
      <w:headerReference r:id="rId6" w:type="first"/>
      <w:footerReference r:id="rId8" w:type="first"/>
      <w:headerReference r:id="rId5" w:type="default"/>
      <w:footerReference r:id="rId7" w:type="default"/>
      <w:pgSz w:w="11906" w:h="16841"/>
      <w:pgMar w:top="1418" w:right="849" w:bottom="1418" w:left="794" w:header="709" w:footer="1276"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Segoe UI Light">
    <w:altName w:val="苹方-简"/>
    <w:panose1 w:val="020B0502040204020203"/>
    <w:charset w:val="00"/>
    <w:family w:val="swiss"/>
    <w:pitch w:val="default"/>
    <w:sig w:usb0="00000000" w:usb1="00000000" w:usb2="00000009" w:usb3="00000000" w:csb0="000001FF" w:csb1="00000000"/>
  </w:font>
  <w:font w:name="Arial Narrow">
    <w:panose1 w:val="020B0706020202030204"/>
    <w:charset w:val="00"/>
    <w:family w:val="swiss"/>
    <w:pitch w:val="default"/>
    <w:sig w:usb0="00000287" w:usb1="00000800" w:usb2="00000000" w:usb3="00000000" w:csb0="2000009F" w:csb1="DFD70000"/>
  </w:font>
  <w:font w:name="Calibri Light">
    <w:altName w:val="Helvetica Neue"/>
    <w:panose1 w:val="020F0302020204030204"/>
    <w:charset w:val="00"/>
    <w:family w:val="swiss"/>
    <w:pitch w:val="default"/>
    <w:sig w:usb0="00000000" w:usb1="00000000" w:usb2="00000000" w:usb3="00000000" w:csb0="000001FF" w:csb1="00000000"/>
  </w:font>
  <w:font w:name="Segoe UI">
    <w:altName w:val="苹方-简"/>
    <w:panose1 w:val="020B0502040204020203"/>
    <w:charset w:val="00"/>
    <w:family w:val="swiss"/>
    <w:pitch w:val="default"/>
    <w:sig w:usb0="00000000" w:usb1="00000000" w:usb2="00000009" w:usb3="00000000" w:csb0="000001FF" w:csb1="00000000"/>
  </w:font>
  <w:font w:name="Liberation Sans">
    <w:altName w:val="苹方-简"/>
    <w:panose1 w:val="00000000000000000000"/>
    <w:charset w:val="00"/>
    <w:family w:val="swiss"/>
    <w:pitch w:val="default"/>
    <w:sig w:usb0="00000000" w:usb1="00000000" w:usb2="00000000" w:usb3="00000000" w:csb0="00000000" w:csb1="00000000"/>
  </w:font>
  <w:font w:name="Microsoft YaHei">
    <w:altName w:val="汉仪旗黑"/>
    <w:panose1 w:val="020B0503020204020204"/>
    <w:charset w:val="86"/>
    <w:family w:val="swiss"/>
    <w:pitch w:val="default"/>
    <w:sig w:usb0="00000000" w:usb1="00000000" w:usb2="00000016" w:usb3="00000000" w:csb0="0004001F" w:csb1="00000000"/>
  </w:font>
  <w:font w:name="Titillium">
    <w:altName w:val="苹方-简"/>
    <w:panose1 w:val="00000000000000000000"/>
    <w:charset w:val="00"/>
    <w:family w:val="swiss"/>
    <w:pitch w:val="default"/>
    <w:sig w:usb0="00000000" w:usb1="00000000" w:usb2="00000000" w:usb3="00000000" w:csb0="00000001" w:csb1="00000000"/>
  </w:font>
  <w:font w:name="Georgia">
    <w:panose1 w:val="02040502050405090303"/>
    <w:charset w:val="00"/>
    <w:family w:val="roman"/>
    <w:pitch w:val="default"/>
    <w:sig w:usb0="00000287" w:usb1="00000000" w:usb2="00000000" w:usb3="00000000" w:csb0="2000009F" w:csb1="00000000"/>
  </w:font>
  <w:font w:name="Tahoma">
    <w:panose1 w:val="020B0804030504040204"/>
    <w:charset w:val="00"/>
    <w:family w:val="swiss"/>
    <w:pitch w:val="default"/>
    <w:sig w:usb0="E1002AFF" w:usb1="C000605B" w:usb2="00000029" w:usb3="00000000" w:csb0="200101FF" w:csb1="20280000"/>
  </w:font>
  <w:font w:name="Helvetica">
    <w:panose1 w:val="00000000000000000000"/>
    <w:charset w:val="00"/>
    <w:family w:val="swiss"/>
    <w:pitch w:val="default"/>
    <w:sig w:usb0="E00002FF" w:usb1="5000785B" w:usb2="00000000" w:usb3="00000000" w:csb0="2000019F" w:csb1="4F010000"/>
  </w:font>
  <w:font w:name="Verdana">
    <w:panose1 w:val="020B0604030504040204"/>
    <w:charset w:val="00"/>
    <w:family w:val="swiss"/>
    <w:pitch w:val="default"/>
    <w:sig w:usb0="A10006FF" w:usb1="4000205B" w:usb2="00000010" w:usb3="00000000" w:csb0="2000019F" w:csb1="00000000"/>
  </w:font>
  <w:font w:name="Trebuchet MS">
    <w:panose1 w:val="020B0603020202020204"/>
    <w:charset w:val="00"/>
    <w:family w:val="swiss"/>
    <w:pitch w:val="default"/>
    <w:sig w:usb0="00000287" w:usb1="00000000" w:usb2="00000000" w:usb3="00000000" w:csb0="2000009F" w:csb1="00000000"/>
  </w:font>
  <w:font w:name="Garamond">
    <w:altName w:val="苹方-简"/>
    <w:panose1 w:val="02020404030301010803"/>
    <w:charset w:val="00"/>
    <w:family w:val="roman"/>
    <w:pitch w:val="default"/>
    <w:sig w:usb0="00000000" w:usb1="00000000" w:usb2="00000000" w:usb3="00000000" w:csb0="0000009F" w:csb1="00000000"/>
  </w:font>
  <w:font w:name="PMingLiU">
    <w:altName w:val="宋体-繁"/>
    <w:panose1 w:val="02010601000101010101"/>
    <w:charset w:val="88"/>
    <w:family w:val="auto"/>
    <w:pitch w:val="default"/>
    <w:sig w:usb0="00000000" w:usb1="00000000" w:usb2="00000010" w:usb3="00000000" w:csb0="001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Consolas">
    <w:altName w:val="苹方-简"/>
    <w:panose1 w:val="020B0609020204030204"/>
    <w:charset w:val="00"/>
    <w:family w:val="modern"/>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Body">
    <w:altName w:val="苹方-简"/>
    <w:panose1 w:val="00000000000000000000"/>
    <w:charset w:val="00"/>
    <w:family w:val="auto"/>
    <w:pitch w:val="default"/>
    <w:sig w:usb0="00000000" w:usb1="00000000" w:usb2="00000000" w:usb3="00000000" w:csb0="00000000" w:csb1="00000000"/>
  </w:font>
  <w:font w:name="Arial Bold">
    <w:panose1 w:val="020B07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70705050"/>
      <w:docPartObj>
        <w:docPartGallery w:val="AutoText"/>
      </w:docPartObj>
    </w:sdtPr>
    <w:sdtContent>
      <w:sdt>
        <w:sdtPr>
          <w:id w:val="-1"/>
          <w:docPartObj>
            <w:docPartGallery w:val="AutoText"/>
          </w:docPartObj>
        </w:sdtPr>
        <w:sdtContent>
          <w:p w14:paraId="51A3DCBA">
            <w:pPr>
              <w:pStyle w:val="25"/>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9</w:t>
            </w:r>
            <w:r>
              <w:rPr>
                <w:b/>
                <w:bCs/>
                <w:sz w:val="24"/>
                <w:szCs w:val="24"/>
              </w:rPr>
              <w:fldChar w:fldCharType="end"/>
            </w:r>
          </w:p>
        </w:sdtContent>
      </w:sdt>
    </w:sdtContent>
  </w:sdt>
  <w:p w14:paraId="6715EE13">
    <w:pPr>
      <w:tabs>
        <w:tab w:val="center" w:pos="4513"/>
        <w:tab w:val="right" w:pos="9026"/>
      </w:tabs>
      <w:spacing w:before="0" w:after="0" w:line="240" w:lineRule="auto"/>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C0AC3">
    <w:pPr>
      <w:tabs>
        <w:tab w:val="center" w:pos="4513"/>
        <w:tab w:val="right" w:pos="9026"/>
      </w:tabs>
      <w:spacing w:before="0" w:after="0" w:line="240" w:lineRule="auto"/>
      <w:jc w:val="left"/>
      <w:rPr>
        <w:color w:val="auto"/>
      </w:rPr>
    </w:pPr>
    <w:r>
      <w:rPr>
        <w:color w:val="auto"/>
        <w:lang w:eastAsia="en-ZA"/>
      </w:rPr>
      <w:drawing>
        <wp:anchor distT="0" distB="0" distL="0" distR="0" simplePos="0" relativeHeight="251666432" behindDoc="1" locked="0" layoutInCell="1" allowOverlap="1">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
                  <pic:cNvPicPr>
                    <a:picLocks noChangeAspect="1" noChangeArrowheads="1"/>
                  </pic:cNvPicPr>
                </pic:nvPicPr>
                <pic:blipFill>
                  <a:blip r:embed="rId1"/>
                  <a:stretch>
                    <a:fillRect/>
                  </a:stretch>
                </pic:blipFill>
                <pic:spPr>
                  <a:xfrm>
                    <a:off x="0" y="0"/>
                    <a:ext cx="7560310" cy="901700"/>
                  </a:xfrm>
                  <a:prstGeom prst="rect">
                    <a:avLst/>
                  </a:prstGeom>
                </pic:spPr>
              </pic:pic>
            </a:graphicData>
          </a:graphic>
        </wp:anchor>
      </w:drawing>
    </w:r>
  </w:p>
  <w:p w14:paraId="5B7396DE">
    <w:pPr>
      <w:pStyle w:val="25"/>
    </w:pPr>
    <w:r>
      <w:rPr>
        <w:color w:val="auto"/>
        <w:lang w:eastAsia="en-ZA"/>
      </w:rPr>
      <mc:AlternateContent>
        <mc:Choice Requires="wps">
          <w:drawing>
            <wp:anchor distT="0" distB="0" distL="114300" distR="114300" simplePos="0" relativeHeight="251665408" behindDoc="0" locked="0" layoutInCell="1" allowOverlap="1">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376F2434">
                          <w:pPr>
                            <w:pStyle w:val="25"/>
                            <w:jc w:val="center"/>
                            <w:rPr>
                              <w:rFonts w:eastAsia="Calibri"/>
                              <w:color w:val="FFFFFF"/>
                            </w:rPr>
                          </w:pPr>
                          <w:r>
                            <w:rPr>
                              <w:color w:val="FFFFFF"/>
                            </w:rPr>
                            <w:t>Academic Institute of Excellence Pty Ltd, Reg: 2018/FE07/003</w:t>
                          </w:r>
                        </w:p>
                        <w:p w14:paraId="3DCCA8FF">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25pt;margin-top:808.85pt;height:48.65pt;width:300pt;mso-position-horizontal-relative:page;mso-position-vertical-relative:page;z-index:251665408;mso-width-relative:page;mso-height-relative:page;" filled="f" stroked="f" coordsize="21600,21600" o:gfxdata="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6zQdfYAAAADQEAAA8AAAAAAAAAAQAgAAAAIgAAAGRycy9kb3ducmV2LnhtbFBLAQIUABQA&#10;AAAIAIdO4kBCWq8DKQIAAGoEAAAOAAAAAAAAAAEAIAAAACcBAABkcnMvZTJvRG9jLnhtbFBLBQYA&#10;AAAABgAGAFkBAADCBQAAAAA=&#10;">
              <v:fill on="f" focussize="0,0"/>
              <v:stroke on="f"/>
              <v:imagedata o:title=""/>
              <o:lock v:ext="edit" aspectratio="f"/>
              <v:textbox>
                <w:txbxContent>
                  <w:p w14:paraId="376F2434">
                    <w:pPr>
                      <w:pStyle w:val="25"/>
                      <w:jc w:val="center"/>
                      <w:rPr>
                        <w:rFonts w:eastAsia="Calibri"/>
                        <w:color w:val="FFFFFF"/>
                      </w:rPr>
                    </w:pPr>
                    <w:r>
                      <w:rPr>
                        <w:color w:val="FFFFFF"/>
                      </w:rPr>
                      <w:t>Academic Institute of Excellence Pty Ltd, Reg: 2018/FE07/003</w:t>
                    </w:r>
                  </w:p>
                  <w:p w14:paraId="3DCCA8FF">
                    <w:pPr>
                      <w:jc w:val="center"/>
                      <w:rPr>
                        <w:sz w:val="14"/>
                        <w:szCs w:val="14"/>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B9AF7">
    <w:pPr>
      <w:pStyle w:val="27"/>
    </w:pPr>
    <w:r>
      <w:rPr>
        <w:lang w:eastAsia="en-ZA"/>
      </w:rPr>
      <w:drawing>
        <wp:anchor distT="0" distB="0" distL="0" distR="0" simplePos="0" relativeHeight="251670528" behindDoc="1" locked="0" layoutInCell="1" allowOverlap="1">
          <wp:simplePos x="0" y="0"/>
          <wp:positionH relativeFrom="page">
            <wp:posOffset>-1270</wp:posOffset>
          </wp:positionH>
          <wp:positionV relativeFrom="paragraph">
            <wp:posOffset>-635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
                  <a:srcRect t="66242" b="24841"/>
                  <a:stretch>
                    <a:fillRect/>
                  </a:stretch>
                </pic:blipFill>
                <pic:spPr>
                  <a:xfrm>
                    <a:off x="0" y="0"/>
                    <a:ext cx="7560310" cy="106680"/>
                  </a:xfrm>
                  <a:prstGeom prst="rect">
                    <a:avLst/>
                  </a:prstGeom>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9AF5B">
    <w:pPr>
      <w:tabs>
        <w:tab w:val="center" w:pos="4513"/>
        <w:tab w:val="right" w:pos="9026"/>
      </w:tabs>
      <w:spacing w:before="0" w:after="0" w:line="240" w:lineRule="auto"/>
      <w:jc w:val="left"/>
    </w:pPr>
    <w:r>
      <w:rPr>
        <w:color w:val="auto"/>
        <w:lang w:eastAsia="en-ZA"/>
      </w:rPr>
      <w:drawing>
        <wp:anchor distT="0" distB="0" distL="0" distR="0" simplePos="0" relativeHeight="251668480" behindDoc="0" locked="0" layoutInCell="1" allowOverlap="1">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pic:cNvPicPr>
                    <a:picLocks noChangeAspect="1" noChangeArrowheads="1"/>
                  </pic:cNvPicPr>
                </pic:nvPicPr>
                <pic:blipFill>
                  <a:blip r:embed="rId1"/>
                  <a:stretch>
                    <a:fillRect/>
                  </a:stretch>
                </pic:blipFill>
                <pic:spPr>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659F7E"/>
    <w:multiLevelType w:val="singleLevel"/>
    <w:tmpl w:val="DC659F7E"/>
    <w:lvl w:ilvl="0" w:tentative="0">
      <w:start w:val="1"/>
      <w:numFmt w:val="decimal"/>
      <w:lvlText w:val="%1."/>
      <w:lvlJc w:val="left"/>
      <w:pPr>
        <w:tabs>
          <w:tab w:val="left" w:pos="425"/>
        </w:tabs>
        <w:ind w:left="425" w:leftChars="0" w:hanging="425" w:firstLineChars="0"/>
      </w:pPr>
      <w:rPr>
        <w:rFonts w:hint="default"/>
      </w:rPr>
    </w:lvl>
  </w:abstractNum>
  <w:abstractNum w:abstractNumId="1">
    <w:nsid w:val="EE7B8F87"/>
    <w:multiLevelType w:val="singleLevel"/>
    <w:tmpl w:val="EE7B8F87"/>
    <w:lvl w:ilvl="0" w:tentative="0">
      <w:start w:val="1"/>
      <w:numFmt w:val="decimal"/>
      <w:suff w:val="space"/>
      <w:lvlText w:val="%1."/>
      <w:lvlJc w:val="left"/>
    </w:lvl>
  </w:abstractNum>
  <w:abstractNum w:abstractNumId="2">
    <w:nsid w:val="F665A4E1"/>
    <w:multiLevelType w:val="singleLevel"/>
    <w:tmpl w:val="F665A4E1"/>
    <w:lvl w:ilvl="0" w:tentative="0">
      <w:start w:val="1"/>
      <w:numFmt w:val="decimal"/>
      <w:suff w:val="space"/>
      <w:lvlText w:val="%1."/>
      <w:lvlJc w:val="left"/>
    </w:lvl>
  </w:abstractNum>
  <w:abstractNum w:abstractNumId="3">
    <w:nsid w:val="F6EED0E9"/>
    <w:multiLevelType w:val="singleLevel"/>
    <w:tmpl w:val="F6EED0E9"/>
    <w:lvl w:ilvl="0" w:tentative="0">
      <w:start w:val="1"/>
      <w:numFmt w:val="decimal"/>
      <w:suff w:val="space"/>
      <w:lvlText w:val="%1."/>
      <w:lvlJc w:val="left"/>
    </w:lvl>
  </w:abstractNum>
  <w:abstractNum w:abstractNumId="4">
    <w:nsid w:val="F9761FA3"/>
    <w:multiLevelType w:val="singleLevel"/>
    <w:tmpl w:val="F9761FA3"/>
    <w:lvl w:ilvl="0" w:tentative="0">
      <w:start w:val="2"/>
      <w:numFmt w:val="decimal"/>
      <w:suff w:val="space"/>
      <w:lvlText w:val="%1."/>
      <w:lvlJc w:val="left"/>
    </w:lvl>
  </w:abstractNum>
  <w:abstractNum w:abstractNumId="5">
    <w:nsid w:val="FEFFA554"/>
    <w:multiLevelType w:val="singleLevel"/>
    <w:tmpl w:val="FEFFA554"/>
    <w:lvl w:ilvl="0" w:tentative="0">
      <w:start w:val="1"/>
      <w:numFmt w:val="decimal"/>
      <w:suff w:val="space"/>
      <w:lvlText w:val="%1."/>
      <w:lvlJc w:val="left"/>
    </w:lvl>
  </w:abstractNum>
  <w:abstractNum w:abstractNumId="6">
    <w:nsid w:val="FFBD6007"/>
    <w:multiLevelType w:val="singleLevel"/>
    <w:tmpl w:val="FFBD6007"/>
    <w:lvl w:ilvl="0" w:tentative="0">
      <w:start w:val="1"/>
      <w:numFmt w:val="decimal"/>
      <w:suff w:val="space"/>
      <w:lvlText w:val="%1."/>
      <w:lvlJc w:val="left"/>
    </w:lvl>
  </w:abstractNum>
  <w:abstractNum w:abstractNumId="7">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8">
    <w:nsid w:val="04BC5B52"/>
    <w:multiLevelType w:val="multilevel"/>
    <w:tmpl w:val="04BC5B52"/>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0620224A"/>
    <w:multiLevelType w:val="multilevel"/>
    <w:tmpl w:val="0620224A"/>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162946BE"/>
    <w:multiLevelType w:val="multilevel"/>
    <w:tmpl w:val="162946BE"/>
    <w:lvl w:ilvl="0" w:tentative="0">
      <w:start w:val="1"/>
      <w:numFmt w:val="bullet"/>
      <w:pStyle w:val="178"/>
      <w:lvlText w:val=""/>
      <w:lvlJc w:val="left"/>
      <w:pPr>
        <w:ind w:left="765" w:firstLine="304"/>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
    <w:nsid w:val="1ACC4AA0"/>
    <w:multiLevelType w:val="multilevel"/>
    <w:tmpl w:val="1ACC4AA0"/>
    <w:lvl w:ilvl="0" w:tentative="0">
      <w:start w:val="1"/>
      <w:numFmt w:val="bullet"/>
      <w:pStyle w:val="225"/>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1B88601B"/>
    <w:multiLevelType w:val="multilevel"/>
    <w:tmpl w:val="1B88601B"/>
    <w:lvl w:ilvl="0" w:tentative="0">
      <w:start w:val="1"/>
      <w:numFmt w:val="lowerLetter"/>
      <w:lvlText w:val="%1."/>
      <w:lvlJc w:val="left"/>
      <w:pPr>
        <w:ind w:left="644" w:hanging="360"/>
      </w:pPr>
      <w:rPr>
        <w:rFonts w:hint="default"/>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13">
    <w:nsid w:val="1D754A70"/>
    <w:multiLevelType w:val="multilevel"/>
    <w:tmpl w:val="1D754A70"/>
    <w:lvl w:ilvl="0" w:tentative="0">
      <w:start w:val="1"/>
      <w:numFmt w:val="lowerLetter"/>
      <w:lvlText w:val="%1."/>
      <w:lvlJc w:val="left"/>
      <w:pPr>
        <w:ind w:left="644" w:hanging="360"/>
      </w:pPr>
      <w:rPr>
        <w:rFonts w:hint="default"/>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14">
    <w:nsid w:val="2193497B"/>
    <w:multiLevelType w:val="multilevel"/>
    <w:tmpl w:val="2193497B"/>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29A7191B"/>
    <w:multiLevelType w:val="multilevel"/>
    <w:tmpl w:val="29A7191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2F645171"/>
    <w:multiLevelType w:val="multilevel"/>
    <w:tmpl w:val="2F645171"/>
    <w:lvl w:ilvl="0" w:tentative="0">
      <w:start w:val="1"/>
      <w:numFmt w:val="decimal"/>
      <w:pStyle w:val="168"/>
      <w:lvlText w:val="%1."/>
      <w:lvlJc w:val="left"/>
      <w:pPr>
        <w:tabs>
          <w:tab w:val="left" w:pos="360"/>
        </w:tabs>
        <w:ind w:left="360" w:hanging="360"/>
      </w:pPr>
    </w:lvl>
    <w:lvl w:ilvl="1" w:tentative="0">
      <w:start w:val="1"/>
      <w:numFmt w:val="lowerLetter"/>
      <w:lvlText w:val="%2."/>
      <w:lvlJc w:val="left"/>
      <w:pPr>
        <w:tabs>
          <w:tab w:val="left" w:pos="1080"/>
        </w:tabs>
        <w:ind w:left="1080" w:hanging="360"/>
      </w:pPr>
    </w:lvl>
    <w:lvl w:ilvl="2" w:tentative="0">
      <w:start w:val="1"/>
      <w:numFmt w:val="lowerRoman"/>
      <w:lvlText w:val="%3."/>
      <w:lvlJc w:val="right"/>
      <w:pPr>
        <w:tabs>
          <w:tab w:val="left" w:pos="1800"/>
        </w:tabs>
        <w:ind w:left="1800" w:hanging="180"/>
      </w:pPr>
    </w:lvl>
    <w:lvl w:ilvl="3" w:tentative="0">
      <w:start w:val="1"/>
      <w:numFmt w:val="decimal"/>
      <w:lvlText w:val="%4."/>
      <w:lvlJc w:val="left"/>
      <w:pPr>
        <w:tabs>
          <w:tab w:val="left" w:pos="2520"/>
        </w:tabs>
        <w:ind w:left="2520" w:hanging="360"/>
      </w:pPr>
    </w:lvl>
    <w:lvl w:ilvl="4" w:tentative="0">
      <w:start w:val="1"/>
      <w:numFmt w:val="lowerLetter"/>
      <w:lvlText w:val="%5."/>
      <w:lvlJc w:val="left"/>
      <w:pPr>
        <w:tabs>
          <w:tab w:val="left" w:pos="3240"/>
        </w:tabs>
        <w:ind w:left="3240" w:hanging="360"/>
      </w:pPr>
    </w:lvl>
    <w:lvl w:ilvl="5" w:tentative="0">
      <w:start w:val="1"/>
      <w:numFmt w:val="lowerRoman"/>
      <w:lvlText w:val="%6."/>
      <w:lvlJc w:val="right"/>
      <w:pPr>
        <w:tabs>
          <w:tab w:val="left" w:pos="3960"/>
        </w:tabs>
        <w:ind w:left="3960" w:hanging="180"/>
      </w:pPr>
    </w:lvl>
    <w:lvl w:ilvl="6" w:tentative="0">
      <w:start w:val="1"/>
      <w:numFmt w:val="decimal"/>
      <w:lvlText w:val="%7."/>
      <w:lvlJc w:val="left"/>
      <w:pPr>
        <w:tabs>
          <w:tab w:val="left" w:pos="4680"/>
        </w:tabs>
        <w:ind w:left="4680" w:hanging="360"/>
      </w:pPr>
    </w:lvl>
    <w:lvl w:ilvl="7" w:tentative="0">
      <w:start w:val="1"/>
      <w:numFmt w:val="lowerLetter"/>
      <w:lvlText w:val="%8."/>
      <w:lvlJc w:val="left"/>
      <w:pPr>
        <w:tabs>
          <w:tab w:val="left" w:pos="5400"/>
        </w:tabs>
        <w:ind w:left="5400" w:hanging="360"/>
      </w:pPr>
    </w:lvl>
    <w:lvl w:ilvl="8" w:tentative="0">
      <w:start w:val="1"/>
      <w:numFmt w:val="lowerRoman"/>
      <w:lvlText w:val="%9."/>
      <w:lvlJc w:val="right"/>
      <w:pPr>
        <w:tabs>
          <w:tab w:val="left" w:pos="6120"/>
        </w:tabs>
        <w:ind w:left="6120" w:hanging="180"/>
      </w:pPr>
    </w:lvl>
  </w:abstractNum>
  <w:abstractNum w:abstractNumId="17">
    <w:nsid w:val="35327158"/>
    <w:multiLevelType w:val="multilevel"/>
    <w:tmpl w:val="35327158"/>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355B333E"/>
    <w:multiLevelType w:val="multilevel"/>
    <w:tmpl w:val="355B333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3A5B6FB9"/>
    <w:multiLevelType w:val="multilevel"/>
    <w:tmpl w:val="3A5B6FB9"/>
    <w:lvl w:ilvl="0" w:tentative="0">
      <w:start w:val="1"/>
      <w:numFmt w:val="decimal"/>
      <w:pStyle w:val="181"/>
      <w:lvlText w:val="%1."/>
      <w:lvlJc w:val="left"/>
      <w:pPr>
        <w:ind w:left="720" w:hanging="360"/>
      </w:pPr>
      <w:rPr>
        <w:rFonts w:hint="default"/>
      </w:rPr>
    </w:lvl>
    <w:lvl w:ilvl="1" w:tentative="0">
      <w:start w:val="1"/>
      <w:numFmt w:val="decimal"/>
      <w:isLgl/>
      <w:lvlText w:val="%1.%2"/>
      <w:lvlJc w:val="left"/>
      <w:pPr>
        <w:ind w:left="1440" w:hanging="720"/>
      </w:pPr>
      <w:rPr>
        <w:rFonts w:hint="default"/>
      </w:rPr>
    </w:lvl>
    <w:lvl w:ilvl="2" w:tentative="0">
      <w:start w:val="1"/>
      <w:numFmt w:val="decimal"/>
      <w:isLgl/>
      <w:lvlText w:val="%1.%2.%3"/>
      <w:lvlJc w:val="left"/>
      <w:pPr>
        <w:ind w:left="2160" w:hanging="1080"/>
      </w:pPr>
      <w:rPr>
        <w:rFonts w:hint="default"/>
      </w:rPr>
    </w:lvl>
    <w:lvl w:ilvl="3" w:tentative="0">
      <w:start w:val="1"/>
      <w:numFmt w:val="decimal"/>
      <w:isLgl/>
      <w:lvlText w:val="%1.%2.%3.%4"/>
      <w:lvlJc w:val="left"/>
      <w:pPr>
        <w:ind w:left="2880" w:hanging="1440"/>
      </w:pPr>
      <w:rPr>
        <w:rFonts w:hint="default"/>
      </w:rPr>
    </w:lvl>
    <w:lvl w:ilvl="4" w:tentative="0">
      <w:start w:val="1"/>
      <w:numFmt w:val="decimal"/>
      <w:isLgl/>
      <w:lvlText w:val="%1.%2.%3.%4.%5"/>
      <w:lvlJc w:val="left"/>
      <w:pPr>
        <w:ind w:left="3240" w:hanging="1440"/>
      </w:pPr>
      <w:rPr>
        <w:rFonts w:hint="default"/>
      </w:rPr>
    </w:lvl>
    <w:lvl w:ilvl="5" w:tentative="0">
      <w:start w:val="1"/>
      <w:numFmt w:val="decimal"/>
      <w:isLgl/>
      <w:lvlText w:val="%1.%2.%3.%4.%5.%6"/>
      <w:lvlJc w:val="left"/>
      <w:pPr>
        <w:ind w:left="3960" w:hanging="1800"/>
      </w:pPr>
      <w:rPr>
        <w:rFonts w:hint="default"/>
      </w:rPr>
    </w:lvl>
    <w:lvl w:ilvl="6" w:tentative="0">
      <w:start w:val="1"/>
      <w:numFmt w:val="decimal"/>
      <w:isLgl/>
      <w:lvlText w:val="%1.%2.%3.%4.%5.%6.%7"/>
      <w:lvlJc w:val="left"/>
      <w:pPr>
        <w:ind w:left="4680" w:hanging="2160"/>
      </w:pPr>
      <w:rPr>
        <w:rFonts w:hint="default"/>
      </w:rPr>
    </w:lvl>
    <w:lvl w:ilvl="7" w:tentative="0">
      <w:start w:val="1"/>
      <w:numFmt w:val="decimal"/>
      <w:isLgl/>
      <w:lvlText w:val="%1.%2.%3.%4.%5.%6.%7.%8"/>
      <w:lvlJc w:val="left"/>
      <w:pPr>
        <w:ind w:left="5400" w:hanging="2520"/>
      </w:pPr>
      <w:rPr>
        <w:rFonts w:hint="default"/>
      </w:rPr>
    </w:lvl>
    <w:lvl w:ilvl="8" w:tentative="0">
      <w:start w:val="1"/>
      <w:numFmt w:val="decimal"/>
      <w:isLgl/>
      <w:lvlText w:val="%1.%2.%3.%4.%5.%6.%7.%8.%9"/>
      <w:lvlJc w:val="left"/>
      <w:pPr>
        <w:ind w:left="6120" w:hanging="2880"/>
      </w:pPr>
      <w:rPr>
        <w:rFonts w:hint="default"/>
      </w:rPr>
    </w:lvl>
  </w:abstractNum>
  <w:abstractNum w:abstractNumId="20">
    <w:nsid w:val="45370D55"/>
    <w:multiLevelType w:val="multilevel"/>
    <w:tmpl w:val="45370D55"/>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4ABE30BC"/>
    <w:multiLevelType w:val="multilevel"/>
    <w:tmpl w:val="4ABE30BC"/>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54EB111D"/>
    <w:multiLevelType w:val="multilevel"/>
    <w:tmpl w:val="54EB11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76E6F0C6"/>
    <w:multiLevelType w:val="singleLevel"/>
    <w:tmpl w:val="76E6F0C6"/>
    <w:lvl w:ilvl="0" w:tentative="0">
      <w:start w:val="1"/>
      <w:numFmt w:val="decimal"/>
      <w:lvlText w:val="%1."/>
      <w:lvlJc w:val="left"/>
      <w:pPr>
        <w:tabs>
          <w:tab w:val="left" w:pos="425"/>
        </w:tabs>
        <w:ind w:left="425" w:leftChars="0" w:hanging="425" w:firstLineChars="0"/>
      </w:pPr>
      <w:rPr>
        <w:rFonts w:hint="default"/>
      </w:rPr>
    </w:lvl>
  </w:abstractNum>
  <w:num w:numId="1">
    <w:abstractNumId w:val="7"/>
  </w:num>
  <w:num w:numId="2">
    <w:abstractNumId w:val="16"/>
  </w:num>
  <w:num w:numId="3">
    <w:abstractNumId w:val="10"/>
  </w:num>
  <w:num w:numId="4">
    <w:abstractNumId w:val="19"/>
  </w:num>
  <w:num w:numId="5">
    <w:abstractNumId w:val="11"/>
  </w:num>
  <w:num w:numId="6">
    <w:abstractNumId w:val="22"/>
  </w:num>
  <w:num w:numId="7">
    <w:abstractNumId w:val="8"/>
  </w:num>
  <w:num w:numId="8">
    <w:abstractNumId w:val="15"/>
  </w:num>
  <w:num w:numId="9">
    <w:abstractNumId w:val="13"/>
  </w:num>
  <w:num w:numId="10">
    <w:abstractNumId w:val="12"/>
  </w:num>
  <w:num w:numId="11">
    <w:abstractNumId w:val="21"/>
  </w:num>
  <w:num w:numId="12">
    <w:abstractNumId w:val="23"/>
  </w:num>
  <w:num w:numId="13">
    <w:abstractNumId w:val="17"/>
  </w:num>
  <w:num w:numId="14">
    <w:abstractNumId w:val="9"/>
  </w:num>
  <w:num w:numId="15">
    <w:abstractNumId w:val="4"/>
  </w:num>
  <w:num w:numId="16">
    <w:abstractNumId w:val="1"/>
  </w:num>
  <w:num w:numId="17">
    <w:abstractNumId w:val="18"/>
  </w:num>
  <w:num w:numId="18">
    <w:abstractNumId w:val="6"/>
  </w:num>
  <w:num w:numId="19">
    <w:abstractNumId w:val="0"/>
  </w:num>
  <w:num w:numId="20">
    <w:abstractNumId w:val="14"/>
  </w:num>
  <w:num w:numId="21">
    <w:abstractNumId w:val="3"/>
  </w:num>
  <w:num w:numId="22">
    <w:abstractNumId w:val="2"/>
  </w:num>
  <w:num w:numId="23">
    <w:abstractNumId w:val="20"/>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252799"/>
    <w:rsid w:val="00000607"/>
    <w:rsid w:val="00000DB1"/>
    <w:rsid w:val="000037FE"/>
    <w:rsid w:val="000119D8"/>
    <w:rsid w:val="00012608"/>
    <w:rsid w:val="00014198"/>
    <w:rsid w:val="000167ED"/>
    <w:rsid w:val="0001751F"/>
    <w:rsid w:val="00021EB9"/>
    <w:rsid w:val="0002217A"/>
    <w:rsid w:val="00022894"/>
    <w:rsid w:val="00023CFA"/>
    <w:rsid w:val="0002414F"/>
    <w:rsid w:val="000249D5"/>
    <w:rsid w:val="00024A41"/>
    <w:rsid w:val="00026993"/>
    <w:rsid w:val="000329C0"/>
    <w:rsid w:val="00036C16"/>
    <w:rsid w:val="0004318F"/>
    <w:rsid w:val="00043EBA"/>
    <w:rsid w:val="00050C55"/>
    <w:rsid w:val="000511E8"/>
    <w:rsid w:val="00061BF9"/>
    <w:rsid w:val="00067B3D"/>
    <w:rsid w:val="00070C78"/>
    <w:rsid w:val="00075D4E"/>
    <w:rsid w:val="00077FE7"/>
    <w:rsid w:val="0008098A"/>
    <w:rsid w:val="00080BB9"/>
    <w:rsid w:val="0008738F"/>
    <w:rsid w:val="000921BC"/>
    <w:rsid w:val="0009232B"/>
    <w:rsid w:val="00094EE0"/>
    <w:rsid w:val="000A0A6A"/>
    <w:rsid w:val="000A4C92"/>
    <w:rsid w:val="000B0891"/>
    <w:rsid w:val="000B0B5B"/>
    <w:rsid w:val="000B1DFF"/>
    <w:rsid w:val="000B39F3"/>
    <w:rsid w:val="000B586F"/>
    <w:rsid w:val="000B5C9B"/>
    <w:rsid w:val="000C252F"/>
    <w:rsid w:val="000C35DE"/>
    <w:rsid w:val="000C4505"/>
    <w:rsid w:val="000C532A"/>
    <w:rsid w:val="000D2CA5"/>
    <w:rsid w:val="000D32B9"/>
    <w:rsid w:val="000D336B"/>
    <w:rsid w:val="000D6111"/>
    <w:rsid w:val="000E64D7"/>
    <w:rsid w:val="000E73A1"/>
    <w:rsid w:val="000F4FC6"/>
    <w:rsid w:val="000F6059"/>
    <w:rsid w:val="000F6E38"/>
    <w:rsid w:val="00100467"/>
    <w:rsid w:val="00102C80"/>
    <w:rsid w:val="001055D4"/>
    <w:rsid w:val="001056CE"/>
    <w:rsid w:val="001068C8"/>
    <w:rsid w:val="0010793B"/>
    <w:rsid w:val="00114AC2"/>
    <w:rsid w:val="00116638"/>
    <w:rsid w:val="0012140E"/>
    <w:rsid w:val="00121C03"/>
    <w:rsid w:val="00122395"/>
    <w:rsid w:val="0012316F"/>
    <w:rsid w:val="001261C0"/>
    <w:rsid w:val="00133DB9"/>
    <w:rsid w:val="001360C1"/>
    <w:rsid w:val="0013639C"/>
    <w:rsid w:val="00140E3E"/>
    <w:rsid w:val="00142A85"/>
    <w:rsid w:val="00146DA4"/>
    <w:rsid w:val="00147B7F"/>
    <w:rsid w:val="00152FC3"/>
    <w:rsid w:val="00155B0A"/>
    <w:rsid w:val="00157A93"/>
    <w:rsid w:val="001603DD"/>
    <w:rsid w:val="0016758B"/>
    <w:rsid w:val="00173151"/>
    <w:rsid w:val="00173E2F"/>
    <w:rsid w:val="00176B3B"/>
    <w:rsid w:val="0017740C"/>
    <w:rsid w:val="00183E6C"/>
    <w:rsid w:val="0018455C"/>
    <w:rsid w:val="00187A6E"/>
    <w:rsid w:val="00187BA4"/>
    <w:rsid w:val="00190205"/>
    <w:rsid w:val="00190634"/>
    <w:rsid w:val="00191741"/>
    <w:rsid w:val="00194356"/>
    <w:rsid w:val="00195AD8"/>
    <w:rsid w:val="00196C6D"/>
    <w:rsid w:val="0019787E"/>
    <w:rsid w:val="001A18CD"/>
    <w:rsid w:val="001A29B0"/>
    <w:rsid w:val="001A396E"/>
    <w:rsid w:val="001A6E4F"/>
    <w:rsid w:val="001A7062"/>
    <w:rsid w:val="001B5880"/>
    <w:rsid w:val="001B63DF"/>
    <w:rsid w:val="001C3B3E"/>
    <w:rsid w:val="001C42B2"/>
    <w:rsid w:val="001D2EB0"/>
    <w:rsid w:val="001D42B4"/>
    <w:rsid w:val="001D577C"/>
    <w:rsid w:val="001D5CB8"/>
    <w:rsid w:val="001E249F"/>
    <w:rsid w:val="001E7971"/>
    <w:rsid w:val="001F31BC"/>
    <w:rsid w:val="001F7390"/>
    <w:rsid w:val="00201142"/>
    <w:rsid w:val="00206BE2"/>
    <w:rsid w:val="002100A0"/>
    <w:rsid w:val="0021699B"/>
    <w:rsid w:val="00223222"/>
    <w:rsid w:val="0022322B"/>
    <w:rsid w:val="002234A0"/>
    <w:rsid w:val="00223831"/>
    <w:rsid w:val="00225E6A"/>
    <w:rsid w:val="00225FB4"/>
    <w:rsid w:val="002308B4"/>
    <w:rsid w:val="00230F1F"/>
    <w:rsid w:val="002333DB"/>
    <w:rsid w:val="00240672"/>
    <w:rsid w:val="002406B9"/>
    <w:rsid w:val="00241175"/>
    <w:rsid w:val="002439E4"/>
    <w:rsid w:val="00245D1D"/>
    <w:rsid w:val="002464D3"/>
    <w:rsid w:val="002477DE"/>
    <w:rsid w:val="00252799"/>
    <w:rsid w:val="00253BCE"/>
    <w:rsid w:val="00253EBC"/>
    <w:rsid w:val="002551CC"/>
    <w:rsid w:val="00262E2E"/>
    <w:rsid w:val="00263430"/>
    <w:rsid w:val="00263558"/>
    <w:rsid w:val="0026424D"/>
    <w:rsid w:val="00264CCD"/>
    <w:rsid w:val="002675D9"/>
    <w:rsid w:val="0026761D"/>
    <w:rsid w:val="00267C7C"/>
    <w:rsid w:val="00267FED"/>
    <w:rsid w:val="00275A08"/>
    <w:rsid w:val="0027600C"/>
    <w:rsid w:val="002820EF"/>
    <w:rsid w:val="00282955"/>
    <w:rsid w:val="00283EBC"/>
    <w:rsid w:val="00290734"/>
    <w:rsid w:val="00291A35"/>
    <w:rsid w:val="002940BA"/>
    <w:rsid w:val="0029521E"/>
    <w:rsid w:val="00297CF7"/>
    <w:rsid w:val="002A5EA3"/>
    <w:rsid w:val="002B05F5"/>
    <w:rsid w:val="002B1F63"/>
    <w:rsid w:val="002B41F5"/>
    <w:rsid w:val="002B4317"/>
    <w:rsid w:val="002B6F62"/>
    <w:rsid w:val="002C2088"/>
    <w:rsid w:val="002C325E"/>
    <w:rsid w:val="002C57A2"/>
    <w:rsid w:val="002C6BE9"/>
    <w:rsid w:val="002D36A4"/>
    <w:rsid w:val="002D42F8"/>
    <w:rsid w:val="002E1824"/>
    <w:rsid w:val="002E767A"/>
    <w:rsid w:val="002F053A"/>
    <w:rsid w:val="002F0D5C"/>
    <w:rsid w:val="0030163C"/>
    <w:rsid w:val="0030375A"/>
    <w:rsid w:val="00303E0A"/>
    <w:rsid w:val="0030455A"/>
    <w:rsid w:val="00307DB2"/>
    <w:rsid w:val="0031381A"/>
    <w:rsid w:val="00315B96"/>
    <w:rsid w:val="00324721"/>
    <w:rsid w:val="00341B42"/>
    <w:rsid w:val="003455F5"/>
    <w:rsid w:val="00350975"/>
    <w:rsid w:val="003611EC"/>
    <w:rsid w:val="00365606"/>
    <w:rsid w:val="00365C9A"/>
    <w:rsid w:val="0036671C"/>
    <w:rsid w:val="00371280"/>
    <w:rsid w:val="0037328F"/>
    <w:rsid w:val="00374512"/>
    <w:rsid w:val="00374E02"/>
    <w:rsid w:val="0037676D"/>
    <w:rsid w:val="003802F8"/>
    <w:rsid w:val="0038230E"/>
    <w:rsid w:val="00383149"/>
    <w:rsid w:val="003907BE"/>
    <w:rsid w:val="0039185F"/>
    <w:rsid w:val="003A3B5A"/>
    <w:rsid w:val="003A6C53"/>
    <w:rsid w:val="003B4CE3"/>
    <w:rsid w:val="003B60E7"/>
    <w:rsid w:val="003B6B9B"/>
    <w:rsid w:val="003C02A5"/>
    <w:rsid w:val="003C6918"/>
    <w:rsid w:val="003C7593"/>
    <w:rsid w:val="003D05E9"/>
    <w:rsid w:val="003D341B"/>
    <w:rsid w:val="003D48DF"/>
    <w:rsid w:val="003D7B71"/>
    <w:rsid w:val="003E4E42"/>
    <w:rsid w:val="003E538C"/>
    <w:rsid w:val="003E6890"/>
    <w:rsid w:val="003F082C"/>
    <w:rsid w:val="003F1747"/>
    <w:rsid w:val="003F1B01"/>
    <w:rsid w:val="003F1CA2"/>
    <w:rsid w:val="003F1F6A"/>
    <w:rsid w:val="003F3A38"/>
    <w:rsid w:val="003F520E"/>
    <w:rsid w:val="004109AB"/>
    <w:rsid w:val="004112F3"/>
    <w:rsid w:val="004118C8"/>
    <w:rsid w:val="0042224E"/>
    <w:rsid w:val="00422A57"/>
    <w:rsid w:val="0042318D"/>
    <w:rsid w:val="004253AE"/>
    <w:rsid w:val="00426A3E"/>
    <w:rsid w:val="0042756F"/>
    <w:rsid w:val="00435319"/>
    <w:rsid w:val="0044039F"/>
    <w:rsid w:val="0044090A"/>
    <w:rsid w:val="00442156"/>
    <w:rsid w:val="00442D3F"/>
    <w:rsid w:val="004433CE"/>
    <w:rsid w:val="00445EF5"/>
    <w:rsid w:val="00446699"/>
    <w:rsid w:val="00450131"/>
    <w:rsid w:val="00450818"/>
    <w:rsid w:val="00451AD6"/>
    <w:rsid w:val="004549FA"/>
    <w:rsid w:val="00456431"/>
    <w:rsid w:val="004571B5"/>
    <w:rsid w:val="004651A7"/>
    <w:rsid w:val="00465AB2"/>
    <w:rsid w:val="00474A16"/>
    <w:rsid w:val="00474A72"/>
    <w:rsid w:val="0047593A"/>
    <w:rsid w:val="0047790F"/>
    <w:rsid w:val="00481439"/>
    <w:rsid w:val="00485052"/>
    <w:rsid w:val="0049077C"/>
    <w:rsid w:val="00492B19"/>
    <w:rsid w:val="00497300"/>
    <w:rsid w:val="00497424"/>
    <w:rsid w:val="004A1D40"/>
    <w:rsid w:val="004A6BE3"/>
    <w:rsid w:val="004B0C3B"/>
    <w:rsid w:val="004B4536"/>
    <w:rsid w:val="004C2A9A"/>
    <w:rsid w:val="004C442E"/>
    <w:rsid w:val="004C5713"/>
    <w:rsid w:val="004C744C"/>
    <w:rsid w:val="004D06AC"/>
    <w:rsid w:val="004D2E2F"/>
    <w:rsid w:val="004D2EC6"/>
    <w:rsid w:val="004D32C9"/>
    <w:rsid w:val="004D614B"/>
    <w:rsid w:val="004E3A45"/>
    <w:rsid w:val="004E7196"/>
    <w:rsid w:val="004E7E31"/>
    <w:rsid w:val="004F055E"/>
    <w:rsid w:val="004F0DF9"/>
    <w:rsid w:val="00501DB2"/>
    <w:rsid w:val="00503D76"/>
    <w:rsid w:val="00506CDD"/>
    <w:rsid w:val="00507405"/>
    <w:rsid w:val="00510564"/>
    <w:rsid w:val="00510F27"/>
    <w:rsid w:val="005116C4"/>
    <w:rsid w:val="00516416"/>
    <w:rsid w:val="00517162"/>
    <w:rsid w:val="00523CCA"/>
    <w:rsid w:val="00526BF4"/>
    <w:rsid w:val="00527BD5"/>
    <w:rsid w:val="0053200E"/>
    <w:rsid w:val="00533238"/>
    <w:rsid w:val="005364DB"/>
    <w:rsid w:val="00537581"/>
    <w:rsid w:val="00540EFE"/>
    <w:rsid w:val="00541444"/>
    <w:rsid w:val="005440AC"/>
    <w:rsid w:val="0055033B"/>
    <w:rsid w:val="00556898"/>
    <w:rsid w:val="00557215"/>
    <w:rsid w:val="005616B8"/>
    <w:rsid w:val="00561B79"/>
    <w:rsid w:val="00564369"/>
    <w:rsid w:val="00565D31"/>
    <w:rsid w:val="00574B45"/>
    <w:rsid w:val="0057584E"/>
    <w:rsid w:val="00576954"/>
    <w:rsid w:val="0058130E"/>
    <w:rsid w:val="0058162D"/>
    <w:rsid w:val="005910E3"/>
    <w:rsid w:val="005967CC"/>
    <w:rsid w:val="005A1CF8"/>
    <w:rsid w:val="005B2B7A"/>
    <w:rsid w:val="005B2DE9"/>
    <w:rsid w:val="005B62AC"/>
    <w:rsid w:val="005B7DC0"/>
    <w:rsid w:val="005C14E7"/>
    <w:rsid w:val="005C1F9D"/>
    <w:rsid w:val="005C3BB7"/>
    <w:rsid w:val="005C5833"/>
    <w:rsid w:val="005E1C08"/>
    <w:rsid w:val="005E2493"/>
    <w:rsid w:val="005E294F"/>
    <w:rsid w:val="005F47BD"/>
    <w:rsid w:val="00602E70"/>
    <w:rsid w:val="006045A9"/>
    <w:rsid w:val="00604F83"/>
    <w:rsid w:val="00612058"/>
    <w:rsid w:val="00615206"/>
    <w:rsid w:val="006174AD"/>
    <w:rsid w:val="0062371F"/>
    <w:rsid w:val="00624737"/>
    <w:rsid w:val="006254D9"/>
    <w:rsid w:val="006344BF"/>
    <w:rsid w:val="006351C1"/>
    <w:rsid w:val="00641D95"/>
    <w:rsid w:val="00643153"/>
    <w:rsid w:val="00644F11"/>
    <w:rsid w:val="00645982"/>
    <w:rsid w:val="00647CFC"/>
    <w:rsid w:val="006556C9"/>
    <w:rsid w:val="00663B3E"/>
    <w:rsid w:val="00665195"/>
    <w:rsid w:val="00665DAF"/>
    <w:rsid w:val="0067038E"/>
    <w:rsid w:val="00671B8A"/>
    <w:rsid w:val="00672911"/>
    <w:rsid w:val="00673AD5"/>
    <w:rsid w:val="00675A06"/>
    <w:rsid w:val="00680C12"/>
    <w:rsid w:val="00680F25"/>
    <w:rsid w:val="00681E65"/>
    <w:rsid w:val="00682AE1"/>
    <w:rsid w:val="006832B6"/>
    <w:rsid w:val="0068530D"/>
    <w:rsid w:val="00687833"/>
    <w:rsid w:val="00690765"/>
    <w:rsid w:val="006A364F"/>
    <w:rsid w:val="006A58C8"/>
    <w:rsid w:val="006A67AD"/>
    <w:rsid w:val="006A7A14"/>
    <w:rsid w:val="006B18A1"/>
    <w:rsid w:val="006B22FB"/>
    <w:rsid w:val="006B64BB"/>
    <w:rsid w:val="006B7F0D"/>
    <w:rsid w:val="006C0816"/>
    <w:rsid w:val="006C54E5"/>
    <w:rsid w:val="006C7730"/>
    <w:rsid w:val="006D062D"/>
    <w:rsid w:val="006D3445"/>
    <w:rsid w:val="006D47F1"/>
    <w:rsid w:val="006D53BE"/>
    <w:rsid w:val="006D721E"/>
    <w:rsid w:val="006E03DB"/>
    <w:rsid w:val="006E3342"/>
    <w:rsid w:val="006E4A9F"/>
    <w:rsid w:val="006F1B36"/>
    <w:rsid w:val="006F2C2F"/>
    <w:rsid w:val="006F3BAF"/>
    <w:rsid w:val="006F4F72"/>
    <w:rsid w:val="006F63DF"/>
    <w:rsid w:val="006F7CD2"/>
    <w:rsid w:val="0070135A"/>
    <w:rsid w:val="00701C00"/>
    <w:rsid w:val="00715BF0"/>
    <w:rsid w:val="00715EF5"/>
    <w:rsid w:val="00717542"/>
    <w:rsid w:val="00720EE7"/>
    <w:rsid w:val="00723307"/>
    <w:rsid w:val="00725C4A"/>
    <w:rsid w:val="00726DB0"/>
    <w:rsid w:val="00731191"/>
    <w:rsid w:val="007347E2"/>
    <w:rsid w:val="00734B3F"/>
    <w:rsid w:val="007362C1"/>
    <w:rsid w:val="00736EBA"/>
    <w:rsid w:val="007372DD"/>
    <w:rsid w:val="00741437"/>
    <w:rsid w:val="00741C24"/>
    <w:rsid w:val="00746DB9"/>
    <w:rsid w:val="007502F4"/>
    <w:rsid w:val="00753CB5"/>
    <w:rsid w:val="00756EF9"/>
    <w:rsid w:val="00763BAB"/>
    <w:rsid w:val="00766B6A"/>
    <w:rsid w:val="00767CC7"/>
    <w:rsid w:val="00770E38"/>
    <w:rsid w:val="007710FA"/>
    <w:rsid w:val="00772985"/>
    <w:rsid w:val="00773EB9"/>
    <w:rsid w:val="00776365"/>
    <w:rsid w:val="00782F20"/>
    <w:rsid w:val="00790BF3"/>
    <w:rsid w:val="007920FD"/>
    <w:rsid w:val="00794424"/>
    <w:rsid w:val="00796DDA"/>
    <w:rsid w:val="007A1271"/>
    <w:rsid w:val="007A3122"/>
    <w:rsid w:val="007A3D70"/>
    <w:rsid w:val="007A52B1"/>
    <w:rsid w:val="007B0099"/>
    <w:rsid w:val="007B06AC"/>
    <w:rsid w:val="007B1062"/>
    <w:rsid w:val="007B2D5C"/>
    <w:rsid w:val="007B4CE6"/>
    <w:rsid w:val="007B53FC"/>
    <w:rsid w:val="007C0F1E"/>
    <w:rsid w:val="007C47FD"/>
    <w:rsid w:val="007D1557"/>
    <w:rsid w:val="007D5329"/>
    <w:rsid w:val="007D6328"/>
    <w:rsid w:val="007D7E3A"/>
    <w:rsid w:val="007E6F7E"/>
    <w:rsid w:val="007E77C9"/>
    <w:rsid w:val="007F1860"/>
    <w:rsid w:val="007F373D"/>
    <w:rsid w:val="007F48BA"/>
    <w:rsid w:val="007F5557"/>
    <w:rsid w:val="0080170F"/>
    <w:rsid w:val="00803963"/>
    <w:rsid w:val="0080521F"/>
    <w:rsid w:val="00806E41"/>
    <w:rsid w:val="008132D9"/>
    <w:rsid w:val="008206CF"/>
    <w:rsid w:val="00827053"/>
    <w:rsid w:val="00830454"/>
    <w:rsid w:val="00830C4E"/>
    <w:rsid w:val="00834F20"/>
    <w:rsid w:val="0083731A"/>
    <w:rsid w:val="0084308D"/>
    <w:rsid w:val="0084412F"/>
    <w:rsid w:val="00845B27"/>
    <w:rsid w:val="008520A2"/>
    <w:rsid w:val="008604D1"/>
    <w:rsid w:val="00864730"/>
    <w:rsid w:val="008648F0"/>
    <w:rsid w:val="00865CF1"/>
    <w:rsid w:val="008664CE"/>
    <w:rsid w:val="008743A4"/>
    <w:rsid w:val="00875137"/>
    <w:rsid w:val="0087525B"/>
    <w:rsid w:val="00875C1B"/>
    <w:rsid w:val="008772C4"/>
    <w:rsid w:val="0088602C"/>
    <w:rsid w:val="008864F0"/>
    <w:rsid w:val="008926D3"/>
    <w:rsid w:val="00896477"/>
    <w:rsid w:val="00896920"/>
    <w:rsid w:val="00897C60"/>
    <w:rsid w:val="008A2D58"/>
    <w:rsid w:val="008A4CE1"/>
    <w:rsid w:val="008B435F"/>
    <w:rsid w:val="008B4D0C"/>
    <w:rsid w:val="008B4D5D"/>
    <w:rsid w:val="008D3BC9"/>
    <w:rsid w:val="008D440E"/>
    <w:rsid w:val="008D7323"/>
    <w:rsid w:val="008E258B"/>
    <w:rsid w:val="008E4A45"/>
    <w:rsid w:val="008E63D5"/>
    <w:rsid w:val="008E6873"/>
    <w:rsid w:val="008F00D5"/>
    <w:rsid w:val="008F26FA"/>
    <w:rsid w:val="00900E1C"/>
    <w:rsid w:val="009032C2"/>
    <w:rsid w:val="009035BE"/>
    <w:rsid w:val="00903B70"/>
    <w:rsid w:val="00907056"/>
    <w:rsid w:val="00910037"/>
    <w:rsid w:val="00910827"/>
    <w:rsid w:val="00912141"/>
    <w:rsid w:val="009135B1"/>
    <w:rsid w:val="00914490"/>
    <w:rsid w:val="00917383"/>
    <w:rsid w:val="009206B3"/>
    <w:rsid w:val="0092139F"/>
    <w:rsid w:val="00922A33"/>
    <w:rsid w:val="00922E92"/>
    <w:rsid w:val="009250E8"/>
    <w:rsid w:val="00925D5C"/>
    <w:rsid w:val="00932FCD"/>
    <w:rsid w:val="00933A23"/>
    <w:rsid w:val="009373A4"/>
    <w:rsid w:val="00937885"/>
    <w:rsid w:val="00941F37"/>
    <w:rsid w:val="00941F69"/>
    <w:rsid w:val="0094388E"/>
    <w:rsid w:val="00951D66"/>
    <w:rsid w:val="00961833"/>
    <w:rsid w:val="00967E43"/>
    <w:rsid w:val="00971397"/>
    <w:rsid w:val="00972D3C"/>
    <w:rsid w:val="00975186"/>
    <w:rsid w:val="00976A13"/>
    <w:rsid w:val="00987546"/>
    <w:rsid w:val="0098765F"/>
    <w:rsid w:val="00987F97"/>
    <w:rsid w:val="009949B4"/>
    <w:rsid w:val="00997A2D"/>
    <w:rsid w:val="009A312F"/>
    <w:rsid w:val="009B27CE"/>
    <w:rsid w:val="009B50CA"/>
    <w:rsid w:val="009C0761"/>
    <w:rsid w:val="009C4D92"/>
    <w:rsid w:val="009C5A3C"/>
    <w:rsid w:val="009C6F47"/>
    <w:rsid w:val="009D0653"/>
    <w:rsid w:val="009D1556"/>
    <w:rsid w:val="009D15A0"/>
    <w:rsid w:val="009D45AE"/>
    <w:rsid w:val="009D52B4"/>
    <w:rsid w:val="009E1E03"/>
    <w:rsid w:val="009E3EA0"/>
    <w:rsid w:val="009E64F5"/>
    <w:rsid w:val="009E6CDF"/>
    <w:rsid w:val="009F0499"/>
    <w:rsid w:val="009F332A"/>
    <w:rsid w:val="009F35B7"/>
    <w:rsid w:val="009F473B"/>
    <w:rsid w:val="00A02FC5"/>
    <w:rsid w:val="00A03CCE"/>
    <w:rsid w:val="00A0523D"/>
    <w:rsid w:val="00A06B04"/>
    <w:rsid w:val="00A07F18"/>
    <w:rsid w:val="00A15B5D"/>
    <w:rsid w:val="00A1689D"/>
    <w:rsid w:val="00A23623"/>
    <w:rsid w:val="00A24A21"/>
    <w:rsid w:val="00A25D55"/>
    <w:rsid w:val="00A30B44"/>
    <w:rsid w:val="00A31014"/>
    <w:rsid w:val="00A3222F"/>
    <w:rsid w:val="00A32E1D"/>
    <w:rsid w:val="00A35392"/>
    <w:rsid w:val="00A44545"/>
    <w:rsid w:val="00A4516F"/>
    <w:rsid w:val="00A51D1C"/>
    <w:rsid w:val="00A53A65"/>
    <w:rsid w:val="00A53DA1"/>
    <w:rsid w:val="00A54429"/>
    <w:rsid w:val="00A54839"/>
    <w:rsid w:val="00A54F71"/>
    <w:rsid w:val="00A563CA"/>
    <w:rsid w:val="00A56F4D"/>
    <w:rsid w:val="00A57849"/>
    <w:rsid w:val="00A602FE"/>
    <w:rsid w:val="00A62B2B"/>
    <w:rsid w:val="00A738FE"/>
    <w:rsid w:val="00A74BE3"/>
    <w:rsid w:val="00A75CAF"/>
    <w:rsid w:val="00A81DD7"/>
    <w:rsid w:val="00A849E6"/>
    <w:rsid w:val="00A87510"/>
    <w:rsid w:val="00A91F6A"/>
    <w:rsid w:val="00A93ADC"/>
    <w:rsid w:val="00A94600"/>
    <w:rsid w:val="00A9471C"/>
    <w:rsid w:val="00A95FE8"/>
    <w:rsid w:val="00A96133"/>
    <w:rsid w:val="00A97F69"/>
    <w:rsid w:val="00AA0141"/>
    <w:rsid w:val="00AA2016"/>
    <w:rsid w:val="00AA3A85"/>
    <w:rsid w:val="00AB1D26"/>
    <w:rsid w:val="00AB2A37"/>
    <w:rsid w:val="00AB5390"/>
    <w:rsid w:val="00AB626E"/>
    <w:rsid w:val="00AB62BC"/>
    <w:rsid w:val="00AC5E71"/>
    <w:rsid w:val="00AC64AB"/>
    <w:rsid w:val="00AD11AF"/>
    <w:rsid w:val="00AD1536"/>
    <w:rsid w:val="00AD1588"/>
    <w:rsid w:val="00AD2706"/>
    <w:rsid w:val="00AD59A9"/>
    <w:rsid w:val="00AD5B4B"/>
    <w:rsid w:val="00AD5FA0"/>
    <w:rsid w:val="00AE2E76"/>
    <w:rsid w:val="00AE6AAA"/>
    <w:rsid w:val="00AE7622"/>
    <w:rsid w:val="00AF097C"/>
    <w:rsid w:val="00AF163C"/>
    <w:rsid w:val="00AF1E20"/>
    <w:rsid w:val="00AF6783"/>
    <w:rsid w:val="00AF6FD5"/>
    <w:rsid w:val="00AF7F93"/>
    <w:rsid w:val="00B03380"/>
    <w:rsid w:val="00B051EE"/>
    <w:rsid w:val="00B0540C"/>
    <w:rsid w:val="00B10297"/>
    <w:rsid w:val="00B10817"/>
    <w:rsid w:val="00B126E6"/>
    <w:rsid w:val="00B2059E"/>
    <w:rsid w:val="00B2325D"/>
    <w:rsid w:val="00B24D96"/>
    <w:rsid w:val="00B26694"/>
    <w:rsid w:val="00B30491"/>
    <w:rsid w:val="00B3139D"/>
    <w:rsid w:val="00B36483"/>
    <w:rsid w:val="00B42A38"/>
    <w:rsid w:val="00B45827"/>
    <w:rsid w:val="00B46A28"/>
    <w:rsid w:val="00B527BE"/>
    <w:rsid w:val="00B57261"/>
    <w:rsid w:val="00B608B6"/>
    <w:rsid w:val="00B609EC"/>
    <w:rsid w:val="00B6302C"/>
    <w:rsid w:val="00B65697"/>
    <w:rsid w:val="00B701FB"/>
    <w:rsid w:val="00B70CAF"/>
    <w:rsid w:val="00B7254A"/>
    <w:rsid w:val="00B77C9A"/>
    <w:rsid w:val="00B82CC0"/>
    <w:rsid w:val="00B8567C"/>
    <w:rsid w:val="00B8574F"/>
    <w:rsid w:val="00B90F17"/>
    <w:rsid w:val="00B97D65"/>
    <w:rsid w:val="00BA2558"/>
    <w:rsid w:val="00BA2F03"/>
    <w:rsid w:val="00BA344A"/>
    <w:rsid w:val="00BB1A3C"/>
    <w:rsid w:val="00BB3874"/>
    <w:rsid w:val="00BB77EA"/>
    <w:rsid w:val="00BC1FB2"/>
    <w:rsid w:val="00BC211F"/>
    <w:rsid w:val="00BC48DC"/>
    <w:rsid w:val="00BC5412"/>
    <w:rsid w:val="00BC7340"/>
    <w:rsid w:val="00BD49C5"/>
    <w:rsid w:val="00BD4BF4"/>
    <w:rsid w:val="00BE1861"/>
    <w:rsid w:val="00BE3FCF"/>
    <w:rsid w:val="00BE510A"/>
    <w:rsid w:val="00BE64A6"/>
    <w:rsid w:val="00BE6F0E"/>
    <w:rsid w:val="00BE7F7A"/>
    <w:rsid w:val="00BF77B7"/>
    <w:rsid w:val="00C0078D"/>
    <w:rsid w:val="00C017AF"/>
    <w:rsid w:val="00C03C4C"/>
    <w:rsid w:val="00C03E86"/>
    <w:rsid w:val="00C043C8"/>
    <w:rsid w:val="00C06305"/>
    <w:rsid w:val="00C12B1F"/>
    <w:rsid w:val="00C12C13"/>
    <w:rsid w:val="00C21CAE"/>
    <w:rsid w:val="00C22C66"/>
    <w:rsid w:val="00C245E0"/>
    <w:rsid w:val="00C24B27"/>
    <w:rsid w:val="00C268D9"/>
    <w:rsid w:val="00C27749"/>
    <w:rsid w:val="00C2780C"/>
    <w:rsid w:val="00C32C8F"/>
    <w:rsid w:val="00C33424"/>
    <w:rsid w:val="00C33D35"/>
    <w:rsid w:val="00C34C97"/>
    <w:rsid w:val="00C3561B"/>
    <w:rsid w:val="00C356D3"/>
    <w:rsid w:val="00C358DB"/>
    <w:rsid w:val="00C37156"/>
    <w:rsid w:val="00C41BF1"/>
    <w:rsid w:val="00C4396F"/>
    <w:rsid w:val="00C44255"/>
    <w:rsid w:val="00C44522"/>
    <w:rsid w:val="00C50D46"/>
    <w:rsid w:val="00C51098"/>
    <w:rsid w:val="00C530C4"/>
    <w:rsid w:val="00C610E6"/>
    <w:rsid w:val="00C62309"/>
    <w:rsid w:val="00C62909"/>
    <w:rsid w:val="00C66C4F"/>
    <w:rsid w:val="00C7166F"/>
    <w:rsid w:val="00C719C1"/>
    <w:rsid w:val="00C71EE6"/>
    <w:rsid w:val="00C7464F"/>
    <w:rsid w:val="00C7592F"/>
    <w:rsid w:val="00C759FF"/>
    <w:rsid w:val="00C75AFC"/>
    <w:rsid w:val="00C8064E"/>
    <w:rsid w:val="00C80958"/>
    <w:rsid w:val="00C81CE7"/>
    <w:rsid w:val="00C86F19"/>
    <w:rsid w:val="00C87E0C"/>
    <w:rsid w:val="00C91EB9"/>
    <w:rsid w:val="00C9355C"/>
    <w:rsid w:val="00CA0B1C"/>
    <w:rsid w:val="00CA10CF"/>
    <w:rsid w:val="00CA335B"/>
    <w:rsid w:val="00CA4F88"/>
    <w:rsid w:val="00CA5AF4"/>
    <w:rsid w:val="00CB218F"/>
    <w:rsid w:val="00CB3AAB"/>
    <w:rsid w:val="00CB59E5"/>
    <w:rsid w:val="00CC3C76"/>
    <w:rsid w:val="00CC68C2"/>
    <w:rsid w:val="00CD0ADE"/>
    <w:rsid w:val="00CD31D0"/>
    <w:rsid w:val="00CD3A39"/>
    <w:rsid w:val="00CD4CA3"/>
    <w:rsid w:val="00CD6DE1"/>
    <w:rsid w:val="00CD6F7F"/>
    <w:rsid w:val="00CD7DEB"/>
    <w:rsid w:val="00CE0CC9"/>
    <w:rsid w:val="00CE1720"/>
    <w:rsid w:val="00CE3686"/>
    <w:rsid w:val="00CE406C"/>
    <w:rsid w:val="00CE452E"/>
    <w:rsid w:val="00CF00BE"/>
    <w:rsid w:val="00CF15DF"/>
    <w:rsid w:val="00CF4244"/>
    <w:rsid w:val="00CF46B7"/>
    <w:rsid w:val="00CF4B08"/>
    <w:rsid w:val="00CF641B"/>
    <w:rsid w:val="00CF653F"/>
    <w:rsid w:val="00D01BE9"/>
    <w:rsid w:val="00D04394"/>
    <w:rsid w:val="00D04FCD"/>
    <w:rsid w:val="00D16ABE"/>
    <w:rsid w:val="00D24A38"/>
    <w:rsid w:val="00D30064"/>
    <w:rsid w:val="00D40D2F"/>
    <w:rsid w:val="00D42B8E"/>
    <w:rsid w:val="00D42E1A"/>
    <w:rsid w:val="00D43FB0"/>
    <w:rsid w:val="00D441D0"/>
    <w:rsid w:val="00D5000C"/>
    <w:rsid w:val="00D573E7"/>
    <w:rsid w:val="00D637FA"/>
    <w:rsid w:val="00D649D2"/>
    <w:rsid w:val="00D656BA"/>
    <w:rsid w:val="00D6770B"/>
    <w:rsid w:val="00D72790"/>
    <w:rsid w:val="00D728C1"/>
    <w:rsid w:val="00D80D8B"/>
    <w:rsid w:val="00D902D6"/>
    <w:rsid w:val="00D91E5E"/>
    <w:rsid w:val="00D91F36"/>
    <w:rsid w:val="00D973D2"/>
    <w:rsid w:val="00DA0C5D"/>
    <w:rsid w:val="00DA30DA"/>
    <w:rsid w:val="00DA48E9"/>
    <w:rsid w:val="00DA5E14"/>
    <w:rsid w:val="00DA629D"/>
    <w:rsid w:val="00DA6EDF"/>
    <w:rsid w:val="00DB08C5"/>
    <w:rsid w:val="00DB13BB"/>
    <w:rsid w:val="00DB2177"/>
    <w:rsid w:val="00DB4D19"/>
    <w:rsid w:val="00DB7E3A"/>
    <w:rsid w:val="00DC1068"/>
    <w:rsid w:val="00DC4C04"/>
    <w:rsid w:val="00DC4E02"/>
    <w:rsid w:val="00DC6426"/>
    <w:rsid w:val="00DC6437"/>
    <w:rsid w:val="00DC6D05"/>
    <w:rsid w:val="00DC76E9"/>
    <w:rsid w:val="00DD00E7"/>
    <w:rsid w:val="00DD48F8"/>
    <w:rsid w:val="00DD69D7"/>
    <w:rsid w:val="00DE3904"/>
    <w:rsid w:val="00DE79A2"/>
    <w:rsid w:val="00DF1FCF"/>
    <w:rsid w:val="00DF3AE5"/>
    <w:rsid w:val="00DF420C"/>
    <w:rsid w:val="00DF7475"/>
    <w:rsid w:val="00E02E07"/>
    <w:rsid w:val="00E03606"/>
    <w:rsid w:val="00E044E3"/>
    <w:rsid w:val="00E046A5"/>
    <w:rsid w:val="00E04851"/>
    <w:rsid w:val="00E063EA"/>
    <w:rsid w:val="00E12815"/>
    <w:rsid w:val="00E16609"/>
    <w:rsid w:val="00E166AC"/>
    <w:rsid w:val="00E207A9"/>
    <w:rsid w:val="00E221CD"/>
    <w:rsid w:val="00E22242"/>
    <w:rsid w:val="00E24298"/>
    <w:rsid w:val="00E25728"/>
    <w:rsid w:val="00E2731E"/>
    <w:rsid w:val="00E279D2"/>
    <w:rsid w:val="00E31E2A"/>
    <w:rsid w:val="00E3390D"/>
    <w:rsid w:val="00E34E22"/>
    <w:rsid w:val="00E3677C"/>
    <w:rsid w:val="00E36F08"/>
    <w:rsid w:val="00E3782F"/>
    <w:rsid w:val="00E410ED"/>
    <w:rsid w:val="00E432DF"/>
    <w:rsid w:val="00E444D7"/>
    <w:rsid w:val="00E453B9"/>
    <w:rsid w:val="00E47C5B"/>
    <w:rsid w:val="00E52785"/>
    <w:rsid w:val="00E55145"/>
    <w:rsid w:val="00E60094"/>
    <w:rsid w:val="00E62D09"/>
    <w:rsid w:val="00E63238"/>
    <w:rsid w:val="00E66637"/>
    <w:rsid w:val="00E740A6"/>
    <w:rsid w:val="00E757D3"/>
    <w:rsid w:val="00E76492"/>
    <w:rsid w:val="00E81926"/>
    <w:rsid w:val="00E87B1E"/>
    <w:rsid w:val="00E92754"/>
    <w:rsid w:val="00E939D3"/>
    <w:rsid w:val="00E97434"/>
    <w:rsid w:val="00EA094F"/>
    <w:rsid w:val="00EA3091"/>
    <w:rsid w:val="00EA6293"/>
    <w:rsid w:val="00EA7CE7"/>
    <w:rsid w:val="00EB1961"/>
    <w:rsid w:val="00EB3B8E"/>
    <w:rsid w:val="00EB406E"/>
    <w:rsid w:val="00EB6F04"/>
    <w:rsid w:val="00EB7F5E"/>
    <w:rsid w:val="00EC0C33"/>
    <w:rsid w:val="00EC1945"/>
    <w:rsid w:val="00EC3910"/>
    <w:rsid w:val="00ED0204"/>
    <w:rsid w:val="00ED1788"/>
    <w:rsid w:val="00ED19B1"/>
    <w:rsid w:val="00ED4DAE"/>
    <w:rsid w:val="00ED5F65"/>
    <w:rsid w:val="00ED6A83"/>
    <w:rsid w:val="00F03973"/>
    <w:rsid w:val="00F03D16"/>
    <w:rsid w:val="00F04962"/>
    <w:rsid w:val="00F1057E"/>
    <w:rsid w:val="00F203CA"/>
    <w:rsid w:val="00F209EB"/>
    <w:rsid w:val="00F21D6B"/>
    <w:rsid w:val="00F22124"/>
    <w:rsid w:val="00F2281B"/>
    <w:rsid w:val="00F2283F"/>
    <w:rsid w:val="00F236E6"/>
    <w:rsid w:val="00F25F75"/>
    <w:rsid w:val="00F26586"/>
    <w:rsid w:val="00F309B1"/>
    <w:rsid w:val="00F342C4"/>
    <w:rsid w:val="00F3458F"/>
    <w:rsid w:val="00F41C37"/>
    <w:rsid w:val="00F41E4A"/>
    <w:rsid w:val="00F441FE"/>
    <w:rsid w:val="00F53C7B"/>
    <w:rsid w:val="00F548BB"/>
    <w:rsid w:val="00F60804"/>
    <w:rsid w:val="00F61A32"/>
    <w:rsid w:val="00F74705"/>
    <w:rsid w:val="00F777CC"/>
    <w:rsid w:val="00F86603"/>
    <w:rsid w:val="00F87580"/>
    <w:rsid w:val="00F90DA8"/>
    <w:rsid w:val="00F9557A"/>
    <w:rsid w:val="00F965F8"/>
    <w:rsid w:val="00F97ED3"/>
    <w:rsid w:val="00FA160D"/>
    <w:rsid w:val="00FA2120"/>
    <w:rsid w:val="00FA22CB"/>
    <w:rsid w:val="00FA470A"/>
    <w:rsid w:val="00FA727B"/>
    <w:rsid w:val="00FA7CB9"/>
    <w:rsid w:val="00FB0299"/>
    <w:rsid w:val="00FB0C30"/>
    <w:rsid w:val="00FB143C"/>
    <w:rsid w:val="00FB3939"/>
    <w:rsid w:val="00FB7843"/>
    <w:rsid w:val="00FC06F9"/>
    <w:rsid w:val="00FC29F4"/>
    <w:rsid w:val="00FC462F"/>
    <w:rsid w:val="00FC5F22"/>
    <w:rsid w:val="00FC74F0"/>
    <w:rsid w:val="00FC7F6C"/>
    <w:rsid w:val="00FD080E"/>
    <w:rsid w:val="00FD09F7"/>
    <w:rsid w:val="00FD5982"/>
    <w:rsid w:val="00FD5B76"/>
    <w:rsid w:val="00FE2D25"/>
    <w:rsid w:val="00FE3870"/>
    <w:rsid w:val="00FE4EC9"/>
    <w:rsid w:val="00FF1913"/>
    <w:rsid w:val="00FF5046"/>
    <w:rsid w:val="00FF7F7A"/>
    <w:rsid w:val="7F313074"/>
    <w:rsid w:val="F6FFA002"/>
  </w:rsids>
  <m:mathPr>
    <m:mathFont m:val="Cambria Math"/>
    <m:brkBin m:val="before"/>
    <m:brkBinSub m:val="--"/>
    <m:smallFrac m:val="0"/>
    <m:dispDef/>
    <m:lMargin m:val="0"/>
    <m:rMargin m:val="0"/>
    <m:defJc m:val="centerGroup"/>
    <m:wrapIndent m:val="1440"/>
    <m:intLim m:val="subSup"/>
    <m:naryLim m:val="undOvr"/>
  </m:mathPr>
  <w:themeFontLang w:val="en-ZA"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0" w:name="heading 5"/>
    <w:lsdException w:qFormat="1" w:uiPriority="0"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0" w:name="FollowedHyperlink"/>
    <w:lsdException w:qFormat="1" w:unhideWhenUsed="0" w:uiPriority="0"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76" w:lineRule="auto"/>
      <w:jc w:val="both"/>
    </w:pPr>
    <w:rPr>
      <w:rFonts w:ascii="Segoe UI Light" w:hAnsi="Segoe UI Light" w:cs="Segoe UI Light" w:eastAsiaTheme="minorHAnsi"/>
      <w:color w:val="595959" w:themeColor="text1" w:themeTint="A6"/>
      <w:sz w:val="22"/>
      <w:szCs w:val="22"/>
      <w:lang w:val="en-ZA" w:eastAsia="en-US" w:bidi="ar-SA"/>
      <w14:textFill>
        <w14:solidFill>
          <w14:schemeClr w14:val="tx1">
            <w14:lumMod w14:val="65000"/>
            <w14:lumOff w14:val="35000"/>
          </w14:schemeClr>
        </w14:solidFill>
      </w14:textFill>
    </w:rPr>
  </w:style>
  <w:style w:type="paragraph" w:styleId="2">
    <w:name w:val="heading 1"/>
    <w:basedOn w:val="1"/>
    <w:next w:val="1"/>
    <w:link w:val="52"/>
    <w:autoRedefine/>
    <w:qFormat/>
    <w:uiPriority w:val="0"/>
    <w:pPr>
      <w:keepNext/>
      <w:keepLines/>
      <w:pBdr>
        <w:bottom w:val="single" w:color="00B0F0" w:sz="36" w:space="1"/>
      </w:pBdr>
      <w:tabs>
        <w:tab w:val="left" w:pos="0"/>
      </w:tabs>
      <w:spacing w:before="240" w:after="0"/>
      <w:ind w:right="-22"/>
      <w:outlineLvl w:val="0"/>
    </w:pPr>
    <w:rPr>
      <w:rFonts w:eastAsiaTheme="majorEastAsia"/>
      <w:bCs/>
      <w:sz w:val="32"/>
      <w:szCs w:val="32"/>
      <w:u w:color="FD972B"/>
      <w:lang w:eastAsia="en-GB"/>
    </w:rPr>
  </w:style>
  <w:style w:type="paragraph" w:styleId="3">
    <w:name w:val="heading 2"/>
    <w:basedOn w:val="1"/>
    <w:next w:val="1"/>
    <w:link w:val="53"/>
    <w:autoRedefine/>
    <w:unhideWhenUsed/>
    <w:qFormat/>
    <w:uiPriority w:val="0"/>
    <w:pPr>
      <w:keepNext/>
      <w:keepLines/>
      <w:spacing w:before="40"/>
      <w:jc w:val="left"/>
      <w:outlineLvl w:val="1"/>
    </w:pPr>
    <w:rPr>
      <w:rFonts w:ascii="Arial Narrow" w:hAnsi="Arial Narrow" w:eastAsiaTheme="majorEastAsia"/>
      <w:sz w:val="24"/>
      <w:lang w:val="en-US" w:eastAsia="en-ZA"/>
    </w:rPr>
  </w:style>
  <w:style w:type="paragraph" w:styleId="4">
    <w:name w:val="heading 3"/>
    <w:basedOn w:val="1"/>
    <w:next w:val="1"/>
    <w:link w:val="115"/>
    <w:unhideWhenUsed/>
    <w:qFormat/>
    <w:uiPriority w:val="0"/>
    <w:pPr>
      <w:keepNext/>
      <w:keepLines/>
      <w:spacing w:before="40" w:after="0"/>
      <w:outlineLvl w:val="2"/>
    </w:pPr>
    <w:rPr>
      <w:rFonts w:eastAsiaTheme="majorEastAsia" w:cstheme="majorBidi"/>
      <w:b/>
      <w:color w:val="auto"/>
      <w:sz w:val="24"/>
      <w:szCs w:val="24"/>
    </w:rPr>
  </w:style>
  <w:style w:type="paragraph" w:styleId="5">
    <w:name w:val="heading 4"/>
    <w:basedOn w:val="1"/>
    <w:next w:val="1"/>
    <w:link w:val="122"/>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123"/>
    <w:semiHidden/>
    <w:unhideWhenUsed/>
    <w:qFormat/>
    <w:uiPriority w:val="0"/>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125"/>
    <w:semiHidden/>
    <w:unhideWhenUsed/>
    <w:qFormat/>
    <w:uiPriority w:val="0"/>
    <w:pPr>
      <w:spacing w:before="240" w:after="60" w:line="240" w:lineRule="auto"/>
      <w:outlineLvl w:val="5"/>
    </w:pPr>
    <w:rPr>
      <w:rFonts w:ascii="Times New Roman" w:hAnsi="Times New Roman" w:eastAsia="Times New Roman" w:cs="Times New Roman"/>
      <w:b/>
      <w:bCs/>
      <w:color w:val="auto"/>
      <w:kern w:val="20"/>
      <w:lang w:val="en-GB"/>
    </w:rPr>
  </w:style>
  <w:style w:type="paragraph" w:styleId="8">
    <w:name w:val="heading 7"/>
    <w:basedOn w:val="1"/>
    <w:next w:val="1"/>
    <w:link w:val="126"/>
    <w:semiHidden/>
    <w:unhideWhenUsed/>
    <w:qFormat/>
    <w:uiPriority w:val="99"/>
    <w:pPr>
      <w:tabs>
        <w:tab w:val="left" w:pos="1296"/>
      </w:tabs>
      <w:spacing w:before="240" w:after="60" w:line="240" w:lineRule="auto"/>
      <w:ind w:left="1296" w:hanging="1296"/>
      <w:jc w:val="left"/>
      <w:outlineLvl w:val="6"/>
    </w:pPr>
    <w:rPr>
      <w:rFonts w:ascii="Times New Roman" w:hAnsi="Times New Roman" w:eastAsia="Times New Roman" w:cs="Times New Roman"/>
      <w:color w:val="auto"/>
      <w:sz w:val="24"/>
      <w:szCs w:val="24"/>
    </w:rPr>
  </w:style>
  <w:style w:type="paragraph" w:styleId="9">
    <w:name w:val="heading 8"/>
    <w:basedOn w:val="1"/>
    <w:next w:val="1"/>
    <w:link w:val="127"/>
    <w:semiHidden/>
    <w:unhideWhenUsed/>
    <w:qFormat/>
    <w:uiPriority w:val="99"/>
    <w:pPr>
      <w:tabs>
        <w:tab w:val="left" w:pos="1440"/>
      </w:tabs>
      <w:spacing w:before="240" w:after="60" w:line="240" w:lineRule="auto"/>
      <w:ind w:left="1440" w:hanging="1440"/>
      <w:jc w:val="left"/>
      <w:outlineLvl w:val="7"/>
    </w:pPr>
    <w:rPr>
      <w:rFonts w:ascii="Times New Roman" w:hAnsi="Times New Roman" w:eastAsia="Times New Roman" w:cs="Times New Roman"/>
      <w:i/>
      <w:iCs/>
      <w:color w:val="auto"/>
      <w:sz w:val="24"/>
      <w:szCs w:val="24"/>
    </w:rPr>
  </w:style>
  <w:style w:type="paragraph" w:styleId="10">
    <w:name w:val="heading 9"/>
    <w:basedOn w:val="1"/>
    <w:next w:val="1"/>
    <w:link w:val="128"/>
    <w:semiHidden/>
    <w:unhideWhenUsed/>
    <w:qFormat/>
    <w:uiPriority w:val="99"/>
    <w:pPr>
      <w:tabs>
        <w:tab w:val="left" w:pos="1584"/>
      </w:tabs>
      <w:spacing w:before="240" w:after="60" w:line="240" w:lineRule="auto"/>
      <w:ind w:left="1584" w:hanging="1584"/>
      <w:jc w:val="left"/>
      <w:outlineLvl w:val="8"/>
    </w:pPr>
    <w:rPr>
      <w:rFonts w:ascii="Arial" w:hAnsi="Arial" w:eastAsia="Times New Roman" w:cs="Times New Roman"/>
      <w:color w:val="auto"/>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8"/>
    <w:semiHidden/>
    <w:unhideWhenUsed/>
    <w:qFormat/>
    <w:uiPriority w:val="99"/>
    <w:pPr>
      <w:spacing w:after="0" w:line="240" w:lineRule="auto"/>
    </w:pPr>
    <w:rPr>
      <w:rFonts w:ascii="Segoe UI" w:hAnsi="Segoe UI" w:cs="Segoe UI"/>
      <w:sz w:val="18"/>
      <w:szCs w:val="18"/>
    </w:rPr>
  </w:style>
  <w:style w:type="paragraph" w:styleId="14">
    <w:name w:val="Body Text"/>
    <w:basedOn w:val="1"/>
    <w:link w:val="134"/>
    <w:uiPriority w:val="99"/>
    <w:pPr>
      <w:spacing w:after="140"/>
    </w:pPr>
  </w:style>
  <w:style w:type="paragraph" w:styleId="15">
    <w:name w:val="Body Text 2"/>
    <w:basedOn w:val="1"/>
    <w:link w:val="137"/>
    <w:semiHidden/>
    <w:unhideWhenUsed/>
    <w:uiPriority w:val="99"/>
    <w:pPr>
      <w:spacing w:before="0" w:after="0" w:line="240" w:lineRule="auto"/>
    </w:pPr>
    <w:rPr>
      <w:rFonts w:ascii="Arial" w:hAnsi="Arial" w:eastAsia="Times New Roman" w:cs="Times New Roman"/>
      <w:color w:val="auto"/>
      <w:szCs w:val="20"/>
      <w:lang w:val="en-GB"/>
    </w:rPr>
  </w:style>
  <w:style w:type="paragraph" w:styleId="16">
    <w:name w:val="Body Text 3"/>
    <w:basedOn w:val="1"/>
    <w:link w:val="138"/>
    <w:semiHidden/>
    <w:unhideWhenUsed/>
    <w:uiPriority w:val="99"/>
    <w:pPr>
      <w:spacing w:before="0" w:line="240" w:lineRule="auto"/>
    </w:pPr>
    <w:rPr>
      <w:rFonts w:ascii="Arial" w:hAnsi="Arial" w:cstheme="minorBidi"/>
      <w:color w:val="auto"/>
      <w:kern w:val="20"/>
      <w:sz w:val="16"/>
      <w:szCs w:val="16"/>
    </w:rPr>
  </w:style>
  <w:style w:type="paragraph" w:styleId="17">
    <w:name w:val="Body Text Indent"/>
    <w:basedOn w:val="1"/>
    <w:link w:val="135"/>
    <w:semiHidden/>
    <w:unhideWhenUsed/>
    <w:uiPriority w:val="99"/>
    <w:pPr>
      <w:spacing w:before="0" w:line="240" w:lineRule="auto"/>
      <w:ind w:left="283"/>
    </w:pPr>
    <w:rPr>
      <w:rFonts w:ascii="Arial" w:hAnsi="Arial" w:eastAsia="Times New Roman" w:cs="Times New Roman"/>
      <w:color w:val="auto"/>
      <w:kern w:val="20"/>
      <w:szCs w:val="20"/>
      <w:lang w:val="en-GB"/>
    </w:rPr>
  </w:style>
  <w:style w:type="paragraph" w:styleId="18">
    <w:name w:val="Body Text Indent 3"/>
    <w:basedOn w:val="1"/>
    <w:link w:val="139"/>
    <w:semiHidden/>
    <w:unhideWhenUsed/>
    <w:uiPriority w:val="99"/>
    <w:pPr>
      <w:spacing w:before="0" w:line="240" w:lineRule="auto"/>
      <w:ind w:left="283"/>
    </w:pPr>
    <w:rPr>
      <w:rFonts w:ascii="Arial" w:hAnsi="Arial" w:eastAsia="Times New Roman" w:cs="Times New Roman"/>
      <w:color w:val="auto"/>
      <w:kern w:val="20"/>
      <w:sz w:val="16"/>
      <w:szCs w:val="16"/>
      <w:lang w:val="en-GB"/>
    </w:rPr>
  </w:style>
  <w:style w:type="paragraph" w:styleId="19">
    <w:name w:val="caption"/>
    <w:basedOn w:val="1"/>
    <w:qFormat/>
    <w:uiPriority w:val="0"/>
    <w:pPr>
      <w:suppressLineNumbers/>
    </w:pPr>
    <w:rPr>
      <w:rFonts w:cs="Arial"/>
      <w:i/>
      <w:iCs/>
      <w:sz w:val="24"/>
      <w:szCs w:val="24"/>
    </w:rPr>
  </w:style>
  <w:style w:type="character" w:styleId="20">
    <w:name w:val="annotation reference"/>
    <w:basedOn w:val="11"/>
    <w:semiHidden/>
    <w:unhideWhenUsed/>
    <w:uiPriority w:val="99"/>
    <w:rPr>
      <w:sz w:val="16"/>
      <w:szCs w:val="16"/>
    </w:rPr>
  </w:style>
  <w:style w:type="paragraph" w:styleId="21">
    <w:name w:val="annotation text"/>
    <w:basedOn w:val="1"/>
    <w:link w:val="116"/>
    <w:unhideWhenUsed/>
    <w:uiPriority w:val="99"/>
    <w:pPr>
      <w:spacing w:line="240" w:lineRule="auto"/>
    </w:pPr>
    <w:rPr>
      <w:sz w:val="20"/>
      <w:szCs w:val="20"/>
    </w:rPr>
  </w:style>
  <w:style w:type="paragraph" w:styleId="22">
    <w:name w:val="annotation subject"/>
    <w:basedOn w:val="21"/>
    <w:next w:val="21"/>
    <w:link w:val="117"/>
    <w:semiHidden/>
    <w:unhideWhenUsed/>
    <w:uiPriority w:val="99"/>
    <w:rPr>
      <w:b/>
      <w:bCs/>
    </w:rPr>
  </w:style>
  <w:style w:type="character" w:styleId="23">
    <w:name w:val="Emphasis"/>
    <w:uiPriority w:val="0"/>
    <w:rPr>
      <w:i/>
    </w:rPr>
  </w:style>
  <w:style w:type="character" w:styleId="24">
    <w:name w:val="FollowedHyperlink"/>
    <w:basedOn w:val="11"/>
    <w:semiHidden/>
    <w:unhideWhenUsed/>
    <w:uiPriority w:val="0"/>
    <w:rPr>
      <w:color w:val="954F72" w:themeColor="followedHyperlink"/>
      <w:u w:val="single"/>
      <w14:textFill>
        <w14:solidFill>
          <w14:schemeClr w14:val="folHlink"/>
        </w14:solidFill>
      </w14:textFill>
    </w:rPr>
  </w:style>
  <w:style w:type="paragraph" w:styleId="25">
    <w:name w:val="footer"/>
    <w:basedOn w:val="1"/>
    <w:link w:val="45"/>
    <w:unhideWhenUsed/>
    <w:uiPriority w:val="99"/>
    <w:pPr>
      <w:tabs>
        <w:tab w:val="center" w:pos="4513"/>
        <w:tab w:val="right" w:pos="9026"/>
      </w:tabs>
      <w:spacing w:after="0" w:line="240" w:lineRule="auto"/>
    </w:pPr>
  </w:style>
  <w:style w:type="paragraph" w:styleId="26">
    <w:name w:val="footnote text"/>
    <w:basedOn w:val="1"/>
    <w:link w:val="132"/>
    <w:semiHidden/>
    <w:unhideWhenUsed/>
    <w:uiPriority w:val="99"/>
    <w:pPr>
      <w:spacing w:before="0" w:after="0" w:line="240" w:lineRule="auto"/>
    </w:pPr>
    <w:rPr>
      <w:rFonts w:ascii="Arial" w:hAnsi="Arial" w:eastAsia="Times New Roman" w:cs="Times New Roman"/>
      <w:color w:val="auto"/>
      <w:kern w:val="20"/>
      <w:sz w:val="20"/>
      <w:szCs w:val="20"/>
      <w:lang w:val="en-GB"/>
    </w:rPr>
  </w:style>
  <w:style w:type="paragraph" w:styleId="27">
    <w:name w:val="header"/>
    <w:basedOn w:val="1"/>
    <w:link w:val="44"/>
    <w:unhideWhenUsed/>
    <w:uiPriority w:val="99"/>
    <w:pPr>
      <w:tabs>
        <w:tab w:val="center" w:pos="4513"/>
        <w:tab w:val="right" w:pos="9026"/>
      </w:tabs>
      <w:spacing w:after="0" w:line="240" w:lineRule="auto"/>
    </w:pPr>
  </w:style>
  <w:style w:type="paragraph" w:styleId="28">
    <w:name w:val="HTML Preformatted"/>
    <w:basedOn w:val="1"/>
    <w:link w:val="129"/>
    <w:semiHidden/>
    <w:unhideWhenUs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eastAsia="Times New Roman" w:cs="Courier New"/>
      <w:color w:val="auto"/>
      <w:sz w:val="20"/>
      <w:szCs w:val="20"/>
      <w:lang w:val="en-US"/>
    </w:rPr>
  </w:style>
  <w:style w:type="character" w:styleId="29">
    <w:name w:val="Hyperlink"/>
    <w:basedOn w:val="11"/>
    <w:unhideWhenUsed/>
    <w:uiPriority w:val="99"/>
    <w:rPr>
      <w:color w:val="0563C1" w:themeColor="hyperlink"/>
      <w:u w:val="single"/>
      <w14:textFill>
        <w14:solidFill>
          <w14:schemeClr w14:val="hlink"/>
        </w14:solidFill>
      </w14:textFill>
    </w:rPr>
  </w:style>
  <w:style w:type="paragraph" w:styleId="30">
    <w:name w:val="List"/>
    <w:basedOn w:val="14"/>
    <w:uiPriority w:val="0"/>
    <w:rPr>
      <w:rFonts w:cs="Arial"/>
    </w:rPr>
  </w:style>
  <w:style w:type="paragraph" w:styleId="31">
    <w:name w:val="List Number"/>
    <w:basedOn w:val="1"/>
    <w:semiHidden/>
    <w:unhideWhenUsed/>
    <w:uiPriority w:val="99"/>
    <w:pPr>
      <w:numPr>
        <w:ilvl w:val="0"/>
        <w:numId w:val="1"/>
      </w:numPr>
      <w:contextualSpacing/>
    </w:pPr>
  </w:style>
  <w:style w:type="paragraph" w:styleId="32">
    <w:name w:val="Normal (Web)"/>
    <w:basedOn w:val="1"/>
    <w:link w:val="130"/>
    <w:semiHidden/>
    <w:unhideWhenUsed/>
    <w:uiPriority w:val="99"/>
    <w:pPr>
      <w:spacing w:before="100" w:beforeAutospacing="1" w:after="100" w:afterAutospacing="1" w:line="240" w:lineRule="auto"/>
      <w:jc w:val="left"/>
    </w:pPr>
    <w:rPr>
      <w:rFonts w:ascii="Times New Roman" w:hAnsi="Times New Roman" w:eastAsia="Times New Roman" w:cs="Times New Roman"/>
      <w:color w:val="auto"/>
      <w:sz w:val="24"/>
      <w:szCs w:val="24"/>
      <w:lang w:val="en-US"/>
    </w:rPr>
  </w:style>
  <w:style w:type="character" w:styleId="33">
    <w:name w:val="page number"/>
    <w:basedOn w:val="11"/>
    <w:uiPriority w:val="0"/>
  </w:style>
  <w:style w:type="paragraph" w:styleId="34">
    <w:name w:val="Plain Text"/>
    <w:basedOn w:val="1"/>
    <w:link w:val="140"/>
    <w:semiHidden/>
    <w:unhideWhenUsed/>
    <w:uiPriority w:val="99"/>
    <w:pPr>
      <w:spacing w:before="0" w:after="0" w:line="240" w:lineRule="auto"/>
      <w:jc w:val="left"/>
    </w:pPr>
    <w:rPr>
      <w:rFonts w:ascii="Courier New" w:hAnsi="Courier New" w:cstheme="minorBidi"/>
      <w:b/>
      <w:color w:val="auto"/>
      <w:lang w:val="en-US"/>
    </w:rPr>
  </w:style>
  <w:style w:type="character" w:styleId="35">
    <w:name w:val="Strong"/>
    <w:qFormat/>
    <w:uiPriority w:val="0"/>
    <w:rPr>
      <w:b/>
      <w:bCs/>
    </w:rPr>
  </w:style>
  <w:style w:type="paragraph" w:styleId="36">
    <w:name w:val="Subtitle"/>
    <w:basedOn w:val="1"/>
    <w:link w:val="136"/>
    <w:qFormat/>
    <w:uiPriority w:val="99"/>
    <w:pPr>
      <w:spacing w:before="0" w:after="0" w:line="240" w:lineRule="auto"/>
      <w:jc w:val="left"/>
    </w:pPr>
    <w:rPr>
      <w:rFonts w:ascii="Arial" w:hAnsi="Arial" w:eastAsia="Times New Roman" w:cs="Times New Roman"/>
      <w:color w:val="auto"/>
      <w:sz w:val="28"/>
      <w:szCs w:val="24"/>
    </w:rPr>
  </w:style>
  <w:style w:type="table" w:styleId="37">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link w:val="133"/>
    <w:qFormat/>
    <w:uiPriority w:val="99"/>
    <w:pPr>
      <w:spacing w:before="0" w:after="0" w:line="240" w:lineRule="auto"/>
      <w:jc w:val="center"/>
    </w:pPr>
    <w:rPr>
      <w:rFonts w:ascii="Times New Roman" w:hAnsi="Times New Roman" w:eastAsia="Times New Roman" w:cs="Times New Roman"/>
      <w:b/>
      <w:bCs/>
      <w:color w:val="auto"/>
      <w:szCs w:val="24"/>
      <w:lang w:val="en-US"/>
    </w:rPr>
  </w:style>
  <w:style w:type="paragraph" w:styleId="39">
    <w:name w:val="toc 1"/>
    <w:basedOn w:val="1"/>
    <w:next w:val="1"/>
    <w:autoRedefine/>
    <w:unhideWhenUsed/>
    <w:uiPriority w:val="39"/>
    <w:pPr>
      <w:spacing w:after="100"/>
    </w:pPr>
  </w:style>
  <w:style w:type="paragraph" w:styleId="40">
    <w:name w:val="toc 2"/>
    <w:basedOn w:val="1"/>
    <w:next w:val="1"/>
    <w:autoRedefine/>
    <w:unhideWhenUsed/>
    <w:uiPriority w:val="39"/>
    <w:pPr>
      <w:spacing w:after="100"/>
      <w:ind w:left="220"/>
    </w:pPr>
  </w:style>
  <w:style w:type="paragraph" w:styleId="41">
    <w:name w:val="toc 3"/>
    <w:basedOn w:val="1"/>
    <w:next w:val="1"/>
    <w:autoRedefine/>
    <w:semiHidden/>
    <w:unhideWhenUsed/>
    <w:uiPriority w:val="39"/>
    <w:pPr>
      <w:spacing w:after="100"/>
      <w:ind w:left="440"/>
    </w:pPr>
  </w:style>
  <w:style w:type="paragraph" w:styleId="42">
    <w:name w:val="toc 4"/>
    <w:basedOn w:val="1"/>
    <w:next w:val="1"/>
    <w:autoRedefine/>
    <w:semiHidden/>
    <w:unhideWhenUsed/>
    <w:uiPriority w:val="39"/>
    <w:pPr>
      <w:spacing w:after="100"/>
      <w:ind w:left="660"/>
    </w:pPr>
  </w:style>
  <w:style w:type="paragraph" w:styleId="43">
    <w:name w:val="toc 5"/>
    <w:basedOn w:val="1"/>
    <w:next w:val="1"/>
    <w:autoRedefine/>
    <w:semiHidden/>
    <w:unhideWhenUsed/>
    <w:uiPriority w:val="39"/>
    <w:pPr>
      <w:spacing w:after="100"/>
      <w:ind w:left="880"/>
    </w:pPr>
  </w:style>
  <w:style w:type="character" w:customStyle="1" w:styleId="44">
    <w:name w:val="Header Char"/>
    <w:basedOn w:val="11"/>
    <w:link w:val="27"/>
    <w:qFormat/>
    <w:uiPriority w:val="99"/>
  </w:style>
  <w:style w:type="character" w:customStyle="1" w:styleId="45">
    <w:name w:val="Footer Char"/>
    <w:basedOn w:val="11"/>
    <w:link w:val="25"/>
    <w:qFormat/>
    <w:uiPriority w:val="99"/>
  </w:style>
  <w:style w:type="character" w:customStyle="1" w:styleId="46">
    <w:name w:val="Internet Link"/>
    <w:basedOn w:val="11"/>
    <w:unhideWhenUsed/>
    <w:uiPriority w:val="99"/>
    <w:rPr>
      <w:color w:val="0563C1" w:themeColor="hyperlink"/>
      <w:u w:val="single"/>
      <w14:textFill>
        <w14:solidFill>
          <w14:schemeClr w14:val="hlink"/>
        </w14:solidFill>
      </w14:textFill>
    </w:rPr>
  </w:style>
  <w:style w:type="character" w:customStyle="1" w:styleId="47">
    <w:name w:val="menu-header-sml"/>
    <w:basedOn w:val="11"/>
    <w:qFormat/>
    <w:uiPriority w:val="0"/>
  </w:style>
  <w:style w:type="character" w:customStyle="1" w:styleId="48">
    <w:name w:val="Balloon Text Char"/>
    <w:basedOn w:val="11"/>
    <w:link w:val="13"/>
    <w:semiHidden/>
    <w:qFormat/>
    <w:uiPriority w:val="99"/>
    <w:rPr>
      <w:rFonts w:ascii="Segoe UI" w:hAnsi="Segoe UI" w:cs="Segoe UI"/>
      <w:sz w:val="18"/>
      <w:szCs w:val="18"/>
    </w:rPr>
  </w:style>
  <w:style w:type="character" w:customStyle="1" w:styleId="49">
    <w:name w:val="eop"/>
    <w:basedOn w:val="11"/>
    <w:qFormat/>
    <w:uiPriority w:val="0"/>
  </w:style>
  <w:style w:type="character" w:customStyle="1" w:styleId="50">
    <w:name w:val="normaltextrun"/>
    <w:basedOn w:val="11"/>
    <w:qFormat/>
    <w:uiPriority w:val="0"/>
  </w:style>
  <w:style w:type="character" w:customStyle="1" w:styleId="51">
    <w:name w:val="contextualspellingandgrammarerror"/>
    <w:basedOn w:val="11"/>
    <w:qFormat/>
    <w:uiPriority w:val="0"/>
  </w:style>
  <w:style w:type="character" w:customStyle="1" w:styleId="52">
    <w:name w:val="Heading 1 Char"/>
    <w:basedOn w:val="11"/>
    <w:link w:val="2"/>
    <w:qFormat/>
    <w:uiPriority w:val="0"/>
    <w:rPr>
      <w:rFonts w:ascii="Segoe UI Light" w:hAnsi="Segoe UI Light" w:cs="Segoe UI Light" w:eastAsiaTheme="majorEastAsia"/>
      <w:bCs/>
      <w:color w:val="595959" w:themeColor="text1" w:themeTint="A6"/>
      <w:sz w:val="32"/>
      <w:szCs w:val="32"/>
      <w:u w:color="FD972B"/>
      <w:lang w:eastAsia="en-GB"/>
      <w14:textFill>
        <w14:solidFill>
          <w14:schemeClr w14:val="tx1">
            <w14:lumMod w14:val="65000"/>
            <w14:lumOff w14:val="35000"/>
          </w14:schemeClr>
        </w14:solidFill>
      </w14:textFill>
    </w:rPr>
  </w:style>
  <w:style w:type="character" w:customStyle="1" w:styleId="53">
    <w:name w:val="Heading 2 Char"/>
    <w:basedOn w:val="11"/>
    <w:link w:val="3"/>
    <w:qFormat/>
    <w:uiPriority w:val="0"/>
    <w:rPr>
      <w:rFonts w:ascii="Arial Narrow" w:hAnsi="Arial Narrow" w:cs="Segoe UI Light" w:eastAsiaTheme="majorEastAsia"/>
      <w:color w:val="595959" w:themeColor="text1" w:themeTint="A6"/>
      <w:sz w:val="24"/>
      <w:lang w:val="en-US" w:eastAsia="en-ZA"/>
      <w14:textFill>
        <w14:solidFill>
          <w14:schemeClr w14:val="tx1">
            <w14:lumMod w14:val="65000"/>
            <w14:lumOff w14:val="35000"/>
          </w14:schemeClr>
        </w14:solidFill>
      </w14:textFill>
    </w:rPr>
  </w:style>
  <w:style w:type="character" w:customStyle="1" w:styleId="54">
    <w:name w:val="ListLabel 1"/>
    <w:qFormat/>
    <w:uiPriority w:val="0"/>
    <w:rPr>
      <w:rFonts w:cs="Courier New"/>
    </w:rPr>
  </w:style>
  <w:style w:type="character" w:customStyle="1" w:styleId="55">
    <w:name w:val="ListLabel 2"/>
    <w:qFormat/>
    <w:uiPriority w:val="0"/>
    <w:rPr>
      <w:rFonts w:cs="Courier New"/>
    </w:rPr>
  </w:style>
  <w:style w:type="character" w:customStyle="1" w:styleId="56">
    <w:name w:val="ListLabel 3"/>
    <w:qFormat/>
    <w:uiPriority w:val="0"/>
    <w:rPr>
      <w:rFonts w:cs="Courier New"/>
    </w:rPr>
  </w:style>
  <w:style w:type="character" w:customStyle="1" w:styleId="57">
    <w:name w:val="ListLabel 4"/>
    <w:qFormat/>
    <w:uiPriority w:val="0"/>
    <w:rPr>
      <w:rFonts w:cs="Courier New"/>
    </w:rPr>
  </w:style>
  <w:style w:type="character" w:customStyle="1" w:styleId="58">
    <w:name w:val="ListLabel 5"/>
    <w:qFormat/>
    <w:uiPriority w:val="0"/>
    <w:rPr>
      <w:rFonts w:cs="Courier New"/>
    </w:rPr>
  </w:style>
  <w:style w:type="character" w:customStyle="1" w:styleId="59">
    <w:name w:val="ListLabel 6"/>
    <w:qFormat/>
    <w:uiPriority w:val="0"/>
    <w:rPr>
      <w:rFonts w:cs="Courier New"/>
    </w:rPr>
  </w:style>
  <w:style w:type="character" w:customStyle="1" w:styleId="60">
    <w:name w:val="ListLabel 7"/>
    <w:qFormat/>
    <w:uiPriority w:val="0"/>
    <w:rPr>
      <w:color w:val="auto"/>
    </w:rPr>
  </w:style>
  <w:style w:type="character" w:customStyle="1" w:styleId="61">
    <w:name w:val="ListLabel 8"/>
    <w:qFormat/>
    <w:uiPriority w:val="0"/>
    <w:rPr>
      <w:rFonts w:cs="Courier New"/>
    </w:rPr>
  </w:style>
  <w:style w:type="character" w:customStyle="1" w:styleId="62">
    <w:name w:val="ListLabel 9"/>
    <w:qFormat/>
    <w:uiPriority w:val="0"/>
    <w:rPr>
      <w:rFonts w:cs="Courier New"/>
    </w:rPr>
  </w:style>
  <w:style w:type="character" w:customStyle="1" w:styleId="63">
    <w:name w:val="ListLabel 10"/>
    <w:qFormat/>
    <w:uiPriority w:val="0"/>
    <w:rPr>
      <w:rFonts w:cs="Courier New"/>
    </w:rPr>
  </w:style>
  <w:style w:type="character" w:customStyle="1" w:styleId="64">
    <w:name w:val="ListLabel 11"/>
    <w:qFormat/>
    <w:uiPriority w:val="0"/>
    <w:rPr>
      <w:rFonts w:eastAsia="Calibri" w:cs="Segoe UI Light"/>
    </w:rPr>
  </w:style>
  <w:style w:type="character" w:customStyle="1" w:styleId="65">
    <w:name w:val="ListLabel 12"/>
    <w:qFormat/>
    <w:uiPriority w:val="0"/>
    <w:rPr>
      <w:rFonts w:cs="Courier New"/>
    </w:rPr>
  </w:style>
  <w:style w:type="character" w:customStyle="1" w:styleId="66">
    <w:name w:val="ListLabel 13"/>
    <w:qFormat/>
    <w:uiPriority w:val="0"/>
    <w:rPr>
      <w:rFonts w:cs="Courier New"/>
    </w:rPr>
  </w:style>
  <w:style w:type="character" w:customStyle="1" w:styleId="67">
    <w:name w:val="ListLabel 14"/>
    <w:qFormat/>
    <w:uiPriority w:val="0"/>
    <w:rPr>
      <w:rFonts w:cs="Courier New"/>
    </w:rPr>
  </w:style>
  <w:style w:type="character" w:customStyle="1" w:styleId="68">
    <w:name w:val="ListLabel 15"/>
    <w:qFormat/>
    <w:uiPriority w:val="0"/>
    <w:rPr>
      <w:rFonts w:cs="Courier New"/>
    </w:rPr>
  </w:style>
  <w:style w:type="character" w:customStyle="1" w:styleId="69">
    <w:name w:val="ListLabel 16"/>
    <w:qFormat/>
    <w:uiPriority w:val="0"/>
    <w:rPr>
      <w:rFonts w:cs="Courier New"/>
    </w:rPr>
  </w:style>
  <w:style w:type="character" w:customStyle="1" w:styleId="70">
    <w:name w:val="ListLabel 17"/>
    <w:qFormat/>
    <w:uiPriority w:val="0"/>
    <w:rPr>
      <w:rFonts w:cs="Courier New"/>
    </w:rPr>
  </w:style>
  <w:style w:type="character" w:customStyle="1" w:styleId="71">
    <w:name w:val="ListLabel 18"/>
    <w:qFormat/>
    <w:uiPriority w:val="0"/>
    <w:rPr>
      <w:rFonts w:cs="Courier New"/>
    </w:rPr>
  </w:style>
  <w:style w:type="character" w:customStyle="1" w:styleId="72">
    <w:name w:val="ListLabel 19"/>
    <w:qFormat/>
    <w:uiPriority w:val="0"/>
    <w:rPr>
      <w:rFonts w:cs="Courier New"/>
    </w:rPr>
  </w:style>
  <w:style w:type="character" w:customStyle="1" w:styleId="73">
    <w:name w:val="ListLabel 20"/>
    <w:qFormat/>
    <w:uiPriority w:val="0"/>
    <w:rPr>
      <w:rFonts w:cs="Courier New"/>
    </w:rPr>
  </w:style>
  <w:style w:type="character" w:customStyle="1" w:styleId="74">
    <w:name w:val="ListLabel 21"/>
    <w:qFormat/>
    <w:uiPriority w:val="0"/>
    <w:rPr>
      <w:rFonts w:cs="Courier New"/>
    </w:rPr>
  </w:style>
  <w:style w:type="character" w:customStyle="1" w:styleId="75">
    <w:name w:val="ListLabel 22"/>
    <w:qFormat/>
    <w:uiPriority w:val="0"/>
    <w:rPr>
      <w:rFonts w:cs="Courier New"/>
    </w:rPr>
  </w:style>
  <w:style w:type="character" w:customStyle="1" w:styleId="76">
    <w:name w:val="ListLabel 23"/>
    <w:qFormat/>
    <w:uiPriority w:val="0"/>
    <w:rPr>
      <w:rFonts w:cs="Courier New"/>
    </w:rPr>
  </w:style>
  <w:style w:type="character" w:customStyle="1" w:styleId="77">
    <w:name w:val="ListLabel 24"/>
    <w:qFormat/>
    <w:uiPriority w:val="0"/>
    <w:rPr>
      <w:rFonts w:cs="Courier New"/>
    </w:rPr>
  </w:style>
  <w:style w:type="character" w:customStyle="1" w:styleId="78">
    <w:name w:val="ListLabel 25"/>
    <w:qFormat/>
    <w:uiPriority w:val="0"/>
    <w:rPr>
      <w:rFonts w:cs="Courier New"/>
    </w:rPr>
  </w:style>
  <w:style w:type="character" w:customStyle="1" w:styleId="79">
    <w:name w:val="ListLabel 26"/>
    <w:qFormat/>
    <w:uiPriority w:val="0"/>
    <w:rPr>
      <w:rFonts w:cs="Courier New"/>
    </w:rPr>
  </w:style>
  <w:style w:type="character" w:customStyle="1" w:styleId="80">
    <w:name w:val="ListLabel 27"/>
    <w:qFormat/>
    <w:uiPriority w:val="0"/>
    <w:rPr>
      <w:rFonts w:cs="Courier New"/>
    </w:rPr>
  </w:style>
  <w:style w:type="character" w:customStyle="1" w:styleId="81">
    <w:name w:val="ListLabel 28"/>
    <w:qFormat/>
    <w:uiPriority w:val="0"/>
    <w:rPr>
      <w:rFonts w:cs="Courier New"/>
    </w:rPr>
  </w:style>
  <w:style w:type="character" w:customStyle="1" w:styleId="82">
    <w:name w:val="ListLabel 29"/>
    <w:qFormat/>
    <w:uiPriority w:val="0"/>
    <w:rPr>
      <w:rFonts w:cs="Courier New"/>
    </w:rPr>
  </w:style>
  <w:style w:type="character" w:customStyle="1" w:styleId="83">
    <w:name w:val="ListLabel 30"/>
    <w:qFormat/>
    <w:uiPriority w:val="0"/>
    <w:rPr>
      <w:rFonts w:cs="Courier New"/>
    </w:rPr>
  </w:style>
  <w:style w:type="character" w:customStyle="1" w:styleId="84">
    <w:name w:val="ListLabel 31"/>
    <w:qFormat/>
    <w:uiPriority w:val="0"/>
    <w:rPr>
      <w:rFonts w:cs="Courier New"/>
    </w:rPr>
  </w:style>
  <w:style w:type="character" w:customStyle="1" w:styleId="85">
    <w:name w:val="ListLabel 32"/>
    <w:qFormat/>
    <w:uiPriority w:val="0"/>
    <w:rPr>
      <w:rFonts w:cs="Courier New"/>
    </w:rPr>
  </w:style>
  <w:style w:type="character" w:customStyle="1" w:styleId="86">
    <w:name w:val="ListLabel 33"/>
    <w:qFormat/>
    <w:uiPriority w:val="0"/>
    <w:rPr>
      <w:rFonts w:cs="Courier New"/>
    </w:rPr>
  </w:style>
  <w:style w:type="character" w:customStyle="1" w:styleId="87">
    <w:name w:val="ListLabel 34"/>
    <w:qFormat/>
    <w:uiPriority w:val="0"/>
    <w:rPr>
      <w:rFonts w:cs="Courier New"/>
    </w:rPr>
  </w:style>
  <w:style w:type="character" w:customStyle="1" w:styleId="88">
    <w:name w:val="ListLabel 35"/>
    <w:qFormat/>
    <w:uiPriority w:val="0"/>
    <w:rPr>
      <w:rFonts w:cs="Courier New"/>
    </w:rPr>
  </w:style>
  <w:style w:type="character" w:customStyle="1" w:styleId="89">
    <w:name w:val="ListLabel 36"/>
    <w:qFormat/>
    <w:uiPriority w:val="0"/>
    <w:rPr>
      <w:rFonts w:cs="Courier New"/>
    </w:rPr>
  </w:style>
  <w:style w:type="character" w:customStyle="1" w:styleId="90">
    <w:name w:val="ListLabel 37"/>
    <w:qFormat/>
    <w:uiPriority w:val="0"/>
    <w:rPr>
      <w:rFonts w:cs="Courier New"/>
    </w:rPr>
  </w:style>
  <w:style w:type="character" w:customStyle="1" w:styleId="91">
    <w:name w:val="ListLabel 38"/>
    <w:qFormat/>
    <w:uiPriority w:val="0"/>
    <w:rPr>
      <w:rFonts w:cs="Courier New"/>
    </w:rPr>
  </w:style>
  <w:style w:type="character" w:customStyle="1" w:styleId="92">
    <w:name w:val="ListLabel 39"/>
    <w:qFormat/>
    <w:uiPriority w:val="0"/>
    <w:rPr>
      <w:rFonts w:eastAsia="Segoe UI Light" w:cs="Segoe UI Light"/>
    </w:rPr>
  </w:style>
  <w:style w:type="character" w:customStyle="1" w:styleId="93">
    <w:name w:val="ListLabel 40"/>
    <w:qFormat/>
    <w:uiPriority w:val="0"/>
    <w:rPr>
      <w:rFonts w:cs="Courier New"/>
    </w:rPr>
  </w:style>
  <w:style w:type="character" w:customStyle="1" w:styleId="94">
    <w:name w:val="ListLabel 41"/>
    <w:qFormat/>
    <w:uiPriority w:val="0"/>
    <w:rPr>
      <w:rFonts w:cs="Courier New"/>
    </w:rPr>
  </w:style>
  <w:style w:type="character" w:customStyle="1" w:styleId="95">
    <w:name w:val="ListLabel 42"/>
    <w:qFormat/>
    <w:uiPriority w:val="0"/>
    <w:rPr>
      <w:rFonts w:cs="Courier New"/>
    </w:rPr>
  </w:style>
  <w:style w:type="character" w:customStyle="1" w:styleId="96">
    <w:name w:val="ListLabel 43"/>
    <w:qFormat/>
    <w:uiPriority w:val="0"/>
    <w:rPr>
      <w:rFonts w:eastAsia="Calibri" w:cs="Segoe UI Light"/>
    </w:rPr>
  </w:style>
  <w:style w:type="character" w:customStyle="1" w:styleId="97">
    <w:name w:val="ListLabel 44"/>
    <w:qFormat/>
    <w:uiPriority w:val="0"/>
    <w:rPr>
      <w:rFonts w:cs="Courier New"/>
    </w:rPr>
  </w:style>
  <w:style w:type="character" w:customStyle="1" w:styleId="98">
    <w:name w:val="ListLabel 45"/>
    <w:qFormat/>
    <w:uiPriority w:val="0"/>
    <w:rPr>
      <w:rFonts w:cs="Courier New"/>
    </w:rPr>
  </w:style>
  <w:style w:type="character" w:customStyle="1" w:styleId="99">
    <w:name w:val="ListLabel 46"/>
    <w:qFormat/>
    <w:uiPriority w:val="0"/>
    <w:rPr>
      <w:rFonts w:cs="Courier New"/>
    </w:rPr>
  </w:style>
  <w:style w:type="character" w:customStyle="1" w:styleId="100">
    <w:name w:val="ListLabel 47"/>
    <w:qFormat/>
    <w:uiPriority w:val="0"/>
    <w:rPr>
      <w:rFonts w:eastAsia="Segoe UI Light"/>
      <w:color w:val="0563C1"/>
      <w:u w:val="single"/>
    </w:rPr>
  </w:style>
  <w:style w:type="character" w:customStyle="1" w:styleId="101">
    <w:name w:val="ListLabel 48"/>
    <w:qFormat/>
    <w:uiPriority w:val="0"/>
    <w:rPr>
      <w:rFonts w:eastAsia="Segoe UI Light"/>
      <w:u w:val="single"/>
    </w:rPr>
  </w:style>
  <w:style w:type="character" w:customStyle="1" w:styleId="102">
    <w:name w:val="ListLabel 49"/>
    <w:qFormat/>
    <w:uiPriority w:val="0"/>
    <w:rPr>
      <w:rFonts w:eastAsia="Segoe UI Light"/>
    </w:rPr>
  </w:style>
  <w:style w:type="character" w:customStyle="1" w:styleId="103">
    <w:name w:val="Index Link"/>
    <w:qFormat/>
    <w:uiPriority w:val="0"/>
  </w:style>
  <w:style w:type="paragraph" w:customStyle="1" w:styleId="104">
    <w:name w:val="Heading"/>
    <w:basedOn w:val="1"/>
    <w:next w:val="14"/>
    <w:qFormat/>
    <w:uiPriority w:val="99"/>
    <w:pPr>
      <w:keepNext/>
      <w:spacing w:before="240"/>
    </w:pPr>
    <w:rPr>
      <w:rFonts w:ascii="Liberation Sans" w:hAnsi="Liberation Sans" w:eastAsia="Microsoft YaHei" w:cs="Arial"/>
      <w:sz w:val="28"/>
      <w:szCs w:val="28"/>
    </w:rPr>
  </w:style>
  <w:style w:type="paragraph" w:customStyle="1" w:styleId="105">
    <w:name w:val="Index"/>
    <w:basedOn w:val="1"/>
    <w:qFormat/>
    <w:uiPriority w:val="99"/>
    <w:pPr>
      <w:suppressLineNumbers/>
    </w:pPr>
    <w:rPr>
      <w:rFonts w:cs="Arial"/>
    </w:rPr>
  </w:style>
  <w:style w:type="paragraph" w:styleId="106">
    <w:name w:val="List Paragraph"/>
    <w:basedOn w:val="1"/>
    <w:qFormat/>
    <w:uiPriority w:val="0"/>
    <w:pPr>
      <w:ind w:left="720"/>
      <w:contextualSpacing/>
    </w:pPr>
  </w:style>
  <w:style w:type="paragraph" w:customStyle="1" w:styleId="107">
    <w:name w:val="Pa4"/>
    <w:basedOn w:val="1"/>
    <w:next w:val="1"/>
    <w:qFormat/>
    <w:uiPriority w:val="99"/>
    <w:pPr>
      <w:spacing w:after="0" w:line="241" w:lineRule="atLeast"/>
    </w:pPr>
    <w:rPr>
      <w:rFonts w:ascii="Titillium" w:hAnsi="Titillium"/>
      <w:sz w:val="24"/>
      <w:szCs w:val="24"/>
      <w:lang w:val="en-US"/>
    </w:rPr>
  </w:style>
  <w:style w:type="paragraph" w:customStyle="1" w:styleId="108">
    <w:name w:val="paragraph"/>
    <w:basedOn w:val="1"/>
    <w:qFormat/>
    <w:uiPriority w:val="99"/>
    <w:pPr>
      <w:spacing w:beforeAutospacing="1" w:afterAutospacing="1" w:line="240" w:lineRule="auto"/>
    </w:pPr>
    <w:rPr>
      <w:rFonts w:ascii="Times New Roman" w:hAnsi="Times New Roman" w:eastAsia="Times New Roman" w:cs="Times New Roman"/>
      <w:sz w:val="24"/>
      <w:szCs w:val="24"/>
      <w:lang w:eastAsia="en-ZA"/>
    </w:rPr>
  </w:style>
  <w:style w:type="paragraph" w:customStyle="1" w:styleId="109">
    <w:name w:val="Default"/>
    <w:qFormat/>
    <w:uiPriority w:val="99"/>
    <w:rPr>
      <w:rFonts w:ascii="Segoe UI Light" w:hAnsi="Segoe UI Light" w:eastAsia="Calibri" w:cs="Segoe UI Light"/>
      <w:color w:val="000000"/>
      <w:sz w:val="24"/>
      <w:szCs w:val="24"/>
      <w:lang w:val="en-ZA" w:eastAsia="en-US" w:bidi="ar-SA"/>
    </w:rPr>
  </w:style>
  <w:style w:type="paragraph" w:customStyle="1" w:styleId="110">
    <w:name w:val="Table Paragraph"/>
    <w:basedOn w:val="1"/>
    <w:qFormat/>
    <w:uiPriority w:val="1"/>
    <w:pPr>
      <w:widowControl w:val="0"/>
      <w:spacing w:after="0" w:line="288" w:lineRule="exact"/>
      <w:ind w:left="107"/>
    </w:pPr>
    <w:rPr>
      <w:rFonts w:eastAsia="Segoe UI Light"/>
      <w:lang w:eastAsia="en-ZA" w:bidi="en-ZA"/>
    </w:rPr>
  </w:style>
  <w:style w:type="paragraph" w:customStyle="1" w:styleId="111">
    <w:name w:val="TOC Heading"/>
    <w:basedOn w:val="2"/>
    <w:next w:val="1"/>
    <w:unhideWhenUsed/>
    <w:qFormat/>
    <w:uiPriority w:val="39"/>
    <w:rPr>
      <w:lang w:val="en-US"/>
    </w:rPr>
  </w:style>
  <w:style w:type="character" w:customStyle="1" w:styleId="112">
    <w:name w:val="scxw29840657"/>
    <w:basedOn w:val="11"/>
    <w:uiPriority w:val="0"/>
  </w:style>
  <w:style w:type="character" w:customStyle="1" w:styleId="113">
    <w:name w:val="scxw189349069"/>
    <w:basedOn w:val="11"/>
    <w:uiPriority w:val="0"/>
  </w:style>
  <w:style w:type="character" w:customStyle="1" w:styleId="114">
    <w:name w:val="scxw186819317"/>
    <w:basedOn w:val="11"/>
    <w:uiPriority w:val="0"/>
  </w:style>
  <w:style w:type="character" w:customStyle="1" w:styleId="115">
    <w:name w:val="Heading 3 Char"/>
    <w:basedOn w:val="11"/>
    <w:link w:val="4"/>
    <w:uiPriority w:val="0"/>
    <w:rPr>
      <w:rFonts w:ascii="Segoe UI Light" w:hAnsi="Segoe UI Light" w:eastAsiaTheme="majorEastAsia" w:cstheme="majorBidi"/>
      <w:b/>
      <w:sz w:val="24"/>
      <w:szCs w:val="24"/>
    </w:rPr>
  </w:style>
  <w:style w:type="character" w:customStyle="1" w:styleId="116">
    <w:name w:val="Comment Text Char"/>
    <w:basedOn w:val="11"/>
    <w:link w:val="21"/>
    <w:uiPriority w:val="99"/>
    <w:rPr>
      <w:rFonts w:ascii="Segoe UI Light" w:hAnsi="Segoe UI Light" w:cs="Segoe UI Light"/>
      <w:color w:val="595959" w:themeColor="text1" w:themeTint="A6"/>
      <w:sz w:val="20"/>
      <w:szCs w:val="20"/>
      <w14:textFill>
        <w14:solidFill>
          <w14:schemeClr w14:val="tx1">
            <w14:lumMod w14:val="65000"/>
            <w14:lumOff w14:val="35000"/>
          </w14:schemeClr>
        </w14:solidFill>
      </w14:textFill>
    </w:rPr>
  </w:style>
  <w:style w:type="character" w:customStyle="1" w:styleId="117">
    <w:name w:val="Comment Subject Char"/>
    <w:basedOn w:val="116"/>
    <w:link w:val="22"/>
    <w:semiHidden/>
    <w:uiPriority w:val="99"/>
    <w:rPr>
      <w:rFonts w:ascii="Segoe UI Light" w:hAnsi="Segoe UI Light" w:cs="Segoe UI Light"/>
      <w:b/>
      <w:bCs/>
      <w:color w:val="595959" w:themeColor="text1" w:themeTint="A6"/>
      <w:sz w:val="20"/>
      <w:szCs w:val="20"/>
      <w14:textFill>
        <w14:solidFill>
          <w14:schemeClr w14:val="tx1">
            <w14:lumMod w14:val="65000"/>
            <w14:lumOff w14:val="35000"/>
          </w14:schemeClr>
        </w14:solidFill>
      </w14:textFill>
    </w:rPr>
  </w:style>
  <w:style w:type="paragraph" w:customStyle="1" w:styleId="118">
    <w:name w:val="Table_text"/>
    <w:basedOn w:val="1"/>
    <w:qFormat/>
    <w:uiPriority w:val="0"/>
    <w:pPr>
      <w:spacing w:before="60" w:after="60" w:line="240" w:lineRule="auto"/>
      <w:jc w:val="left"/>
    </w:pPr>
    <w:rPr>
      <w:rFonts w:ascii="Arial" w:hAnsi="Arial" w:eastAsia="Times New Roman" w:cs="Arial"/>
      <w:color w:val="auto"/>
      <w:sz w:val="20"/>
      <w:szCs w:val="24"/>
      <w:lang w:val="en-AU"/>
    </w:rPr>
  </w:style>
  <w:style w:type="paragraph" w:customStyle="1" w:styleId="119">
    <w:name w:val="Table_text_bold"/>
    <w:basedOn w:val="118"/>
    <w:qFormat/>
    <w:uiPriority w:val="99"/>
    <w:rPr>
      <w:b/>
      <w:kern w:val="28"/>
    </w:rPr>
  </w:style>
  <w:style w:type="paragraph" w:customStyle="1" w:styleId="120">
    <w:name w:val="table_text_right"/>
    <w:basedOn w:val="118"/>
    <w:qFormat/>
    <w:uiPriority w:val="99"/>
    <w:pPr>
      <w:jc w:val="right"/>
    </w:pPr>
  </w:style>
  <w:style w:type="paragraph" w:customStyle="1" w:styleId="121">
    <w:name w:val="Table_text_italics"/>
    <w:basedOn w:val="118"/>
    <w:qFormat/>
    <w:uiPriority w:val="99"/>
    <w:rPr>
      <w:i/>
      <w:sz w:val="18"/>
    </w:rPr>
  </w:style>
  <w:style w:type="character" w:customStyle="1" w:styleId="122">
    <w:name w:val="Heading 4 Char"/>
    <w:basedOn w:val="11"/>
    <w:link w:val="5"/>
    <w:uiPriority w:val="9"/>
    <w:rPr>
      <w:rFonts w:asciiTheme="majorHAnsi" w:hAnsiTheme="majorHAnsi" w:eastAsiaTheme="majorEastAsia" w:cstheme="majorBidi"/>
      <w:i/>
      <w:iCs/>
      <w:color w:val="2E75B6" w:themeColor="accent1" w:themeShade="BF"/>
    </w:rPr>
  </w:style>
  <w:style w:type="character" w:customStyle="1" w:styleId="123">
    <w:name w:val="Heading 5 Char"/>
    <w:basedOn w:val="11"/>
    <w:link w:val="6"/>
    <w:semiHidden/>
    <w:uiPriority w:val="0"/>
    <w:rPr>
      <w:rFonts w:asciiTheme="majorHAnsi" w:hAnsiTheme="majorHAnsi" w:eastAsiaTheme="majorEastAsia" w:cstheme="majorBidi"/>
      <w:color w:val="2E75B6" w:themeColor="accent1" w:themeShade="BF"/>
    </w:rPr>
  </w:style>
  <w:style w:type="character" w:customStyle="1" w:styleId="124">
    <w:name w:val="small2"/>
    <w:uiPriority w:val="0"/>
    <w:rPr>
      <w:sz w:val="23"/>
      <w:szCs w:val="23"/>
    </w:rPr>
  </w:style>
  <w:style w:type="character" w:customStyle="1" w:styleId="125">
    <w:name w:val="Heading 6 Char"/>
    <w:basedOn w:val="11"/>
    <w:link w:val="7"/>
    <w:semiHidden/>
    <w:uiPriority w:val="0"/>
    <w:rPr>
      <w:rFonts w:ascii="Times New Roman" w:hAnsi="Times New Roman" w:eastAsia="Times New Roman" w:cs="Times New Roman"/>
      <w:b/>
      <w:bCs/>
      <w:kern w:val="20"/>
      <w:lang w:val="en-GB"/>
    </w:rPr>
  </w:style>
  <w:style w:type="character" w:customStyle="1" w:styleId="126">
    <w:name w:val="Heading 7 Char"/>
    <w:basedOn w:val="11"/>
    <w:link w:val="8"/>
    <w:semiHidden/>
    <w:uiPriority w:val="99"/>
    <w:rPr>
      <w:rFonts w:ascii="Times New Roman" w:hAnsi="Times New Roman" w:eastAsia="Times New Roman" w:cs="Times New Roman"/>
      <w:sz w:val="24"/>
      <w:szCs w:val="24"/>
    </w:rPr>
  </w:style>
  <w:style w:type="character" w:customStyle="1" w:styleId="127">
    <w:name w:val="Heading 8 Char"/>
    <w:basedOn w:val="11"/>
    <w:link w:val="9"/>
    <w:semiHidden/>
    <w:uiPriority w:val="99"/>
    <w:rPr>
      <w:rFonts w:ascii="Times New Roman" w:hAnsi="Times New Roman" w:eastAsia="Times New Roman" w:cs="Times New Roman"/>
      <w:i/>
      <w:iCs/>
      <w:sz w:val="24"/>
      <w:szCs w:val="24"/>
    </w:rPr>
  </w:style>
  <w:style w:type="character" w:customStyle="1" w:styleId="128">
    <w:name w:val="Heading 9 Char"/>
    <w:basedOn w:val="11"/>
    <w:link w:val="10"/>
    <w:semiHidden/>
    <w:uiPriority w:val="99"/>
    <w:rPr>
      <w:rFonts w:ascii="Arial" w:hAnsi="Arial" w:eastAsia="Times New Roman" w:cs="Times New Roman"/>
    </w:rPr>
  </w:style>
  <w:style w:type="character" w:customStyle="1" w:styleId="129">
    <w:name w:val="HTML Preformatted Char"/>
    <w:basedOn w:val="11"/>
    <w:link w:val="28"/>
    <w:semiHidden/>
    <w:uiPriority w:val="0"/>
    <w:rPr>
      <w:rFonts w:ascii="Courier New" w:hAnsi="Courier New" w:eastAsia="Times New Roman" w:cs="Courier New"/>
      <w:sz w:val="20"/>
      <w:szCs w:val="20"/>
      <w:lang w:val="en-US"/>
    </w:rPr>
  </w:style>
  <w:style w:type="character" w:customStyle="1" w:styleId="130">
    <w:name w:val="Normal (Web) Char"/>
    <w:link w:val="32"/>
    <w:semiHidden/>
    <w:locked/>
    <w:uiPriority w:val="99"/>
    <w:rPr>
      <w:rFonts w:ascii="Times New Roman" w:hAnsi="Times New Roman" w:eastAsia="Times New Roman" w:cs="Times New Roman"/>
      <w:sz w:val="24"/>
      <w:szCs w:val="24"/>
      <w:lang w:val="en-US"/>
    </w:rPr>
  </w:style>
  <w:style w:type="paragraph" w:customStyle="1" w:styleId="131">
    <w:name w:val="msonormal"/>
    <w:basedOn w:val="1"/>
    <w:semiHidden/>
    <w:uiPriority w:val="99"/>
    <w:pPr>
      <w:spacing w:before="100" w:beforeAutospacing="1" w:after="100" w:afterAutospacing="1" w:line="240" w:lineRule="auto"/>
      <w:jc w:val="left"/>
    </w:pPr>
    <w:rPr>
      <w:rFonts w:ascii="Times New Roman" w:hAnsi="Times New Roman" w:eastAsia="Times New Roman" w:cs="Times New Roman"/>
      <w:color w:val="auto"/>
      <w:sz w:val="24"/>
      <w:szCs w:val="24"/>
      <w:lang w:val="en-GB" w:eastAsia="en-GB"/>
    </w:rPr>
  </w:style>
  <w:style w:type="character" w:customStyle="1" w:styleId="132">
    <w:name w:val="Footnote Text Char"/>
    <w:basedOn w:val="11"/>
    <w:link w:val="26"/>
    <w:semiHidden/>
    <w:uiPriority w:val="99"/>
    <w:rPr>
      <w:rFonts w:ascii="Arial" w:hAnsi="Arial" w:eastAsia="Times New Roman" w:cs="Times New Roman"/>
      <w:kern w:val="20"/>
      <w:sz w:val="20"/>
      <w:szCs w:val="20"/>
      <w:lang w:val="en-GB"/>
    </w:rPr>
  </w:style>
  <w:style w:type="character" w:customStyle="1" w:styleId="133">
    <w:name w:val="Title Char"/>
    <w:basedOn w:val="11"/>
    <w:link w:val="38"/>
    <w:uiPriority w:val="99"/>
    <w:rPr>
      <w:rFonts w:ascii="Times New Roman" w:hAnsi="Times New Roman" w:eastAsia="Times New Roman" w:cs="Times New Roman"/>
      <w:b/>
      <w:bCs/>
      <w:szCs w:val="24"/>
      <w:lang w:val="en-US"/>
    </w:rPr>
  </w:style>
  <w:style w:type="character" w:customStyle="1" w:styleId="134">
    <w:name w:val="Body Text Char"/>
    <w:basedOn w:val="11"/>
    <w:link w:val="14"/>
    <w:uiPriority w:val="99"/>
    <w:rPr>
      <w:rFonts w:ascii="Segoe UI Light" w:hAnsi="Segoe UI Light" w:cs="Segoe UI Light"/>
      <w:color w:val="595959" w:themeColor="text1" w:themeTint="A6"/>
      <w14:textFill>
        <w14:solidFill>
          <w14:schemeClr w14:val="tx1">
            <w14:lumMod w14:val="65000"/>
            <w14:lumOff w14:val="35000"/>
          </w14:schemeClr>
        </w14:solidFill>
      </w14:textFill>
    </w:rPr>
  </w:style>
  <w:style w:type="character" w:customStyle="1" w:styleId="135">
    <w:name w:val="Body Text Indent Char"/>
    <w:basedOn w:val="11"/>
    <w:link w:val="17"/>
    <w:semiHidden/>
    <w:uiPriority w:val="99"/>
    <w:rPr>
      <w:rFonts w:ascii="Arial" w:hAnsi="Arial" w:eastAsia="Times New Roman" w:cs="Times New Roman"/>
      <w:kern w:val="20"/>
      <w:szCs w:val="20"/>
      <w:lang w:val="en-GB"/>
    </w:rPr>
  </w:style>
  <w:style w:type="character" w:customStyle="1" w:styleId="136">
    <w:name w:val="Subtitle Char"/>
    <w:basedOn w:val="11"/>
    <w:link w:val="36"/>
    <w:uiPriority w:val="99"/>
    <w:rPr>
      <w:rFonts w:ascii="Arial" w:hAnsi="Arial" w:eastAsia="Times New Roman" w:cs="Times New Roman"/>
      <w:sz w:val="28"/>
      <w:szCs w:val="24"/>
    </w:rPr>
  </w:style>
  <w:style w:type="character" w:customStyle="1" w:styleId="137">
    <w:name w:val="Body Text 2 Char"/>
    <w:basedOn w:val="11"/>
    <w:link w:val="15"/>
    <w:semiHidden/>
    <w:uiPriority w:val="99"/>
    <w:rPr>
      <w:rFonts w:ascii="Arial" w:hAnsi="Arial" w:eastAsia="Times New Roman" w:cs="Times New Roman"/>
      <w:szCs w:val="20"/>
      <w:lang w:val="en-GB"/>
    </w:rPr>
  </w:style>
  <w:style w:type="character" w:customStyle="1" w:styleId="138">
    <w:name w:val="Body Text 3 Char"/>
    <w:basedOn w:val="11"/>
    <w:link w:val="16"/>
    <w:semiHidden/>
    <w:uiPriority w:val="99"/>
    <w:rPr>
      <w:rFonts w:ascii="Arial" w:hAnsi="Arial"/>
      <w:kern w:val="20"/>
      <w:sz w:val="16"/>
      <w:szCs w:val="16"/>
    </w:rPr>
  </w:style>
  <w:style w:type="character" w:customStyle="1" w:styleId="139">
    <w:name w:val="Body Text Indent 3 Char"/>
    <w:basedOn w:val="11"/>
    <w:link w:val="18"/>
    <w:semiHidden/>
    <w:uiPriority w:val="99"/>
    <w:rPr>
      <w:rFonts w:ascii="Arial" w:hAnsi="Arial" w:eastAsia="Times New Roman" w:cs="Times New Roman"/>
      <w:kern w:val="20"/>
      <w:sz w:val="16"/>
      <w:szCs w:val="16"/>
      <w:lang w:val="en-GB"/>
    </w:rPr>
  </w:style>
  <w:style w:type="character" w:customStyle="1" w:styleId="140">
    <w:name w:val="Plain Text Char"/>
    <w:basedOn w:val="11"/>
    <w:link w:val="34"/>
    <w:semiHidden/>
    <w:uiPriority w:val="99"/>
    <w:rPr>
      <w:rFonts w:ascii="Courier New" w:hAnsi="Courier New"/>
      <w:b/>
      <w:lang w:val="en-US"/>
    </w:rPr>
  </w:style>
  <w:style w:type="character" w:customStyle="1" w:styleId="141">
    <w:name w:val="No Spacing Char"/>
    <w:link w:val="142"/>
    <w:locked/>
    <w:uiPriority w:val="0"/>
    <w:rPr>
      <w:rFonts w:ascii="Calibri" w:hAnsi="Calibri" w:eastAsia="Calibri" w:cs="Times New Roman"/>
      <w:lang w:val="en-US"/>
    </w:rPr>
  </w:style>
  <w:style w:type="paragraph" w:styleId="142">
    <w:name w:val="No Spacing"/>
    <w:link w:val="141"/>
    <w:qFormat/>
    <w:uiPriority w:val="0"/>
    <w:rPr>
      <w:rFonts w:ascii="Calibri" w:hAnsi="Calibri" w:eastAsia="Calibri" w:cs="Times New Roman"/>
      <w:sz w:val="22"/>
      <w:szCs w:val="22"/>
      <w:lang w:val="en-US" w:eastAsia="en-US" w:bidi="ar-SA"/>
    </w:rPr>
  </w:style>
  <w:style w:type="paragraph" w:customStyle="1" w:styleId="143">
    <w:name w:val="Style Heading 1 + Centered"/>
    <w:basedOn w:val="2"/>
    <w:semiHidden/>
    <w:uiPriority w:val="99"/>
    <w:pPr>
      <w:keepLines w:val="0"/>
      <w:pBdr>
        <w:bottom w:val="none" w:color="auto" w:sz="0" w:space="0"/>
      </w:pBdr>
      <w:spacing w:after="60" w:line="240" w:lineRule="auto"/>
      <w:ind w:left="357" w:right="244" w:hanging="357"/>
      <w:jc w:val="center"/>
    </w:pPr>
    <w:rPr>
      <w:rFonts w:ascii="Arial" w:hAnsi="Arial" w:eastAsia="Times New Roman" w:cs="Times New Roman"/>
      <w:b/>
      <w:color w:val="auto"/>
      <w:kern w:val="32"/>
      <w:szCs w:val="20"/>
      <w:lang w:val="en-GB"/>
    </w:rPr>
  </w:style>
  <w:style w:type="paragraph" w:customStyle="1" w:styleId="144">
    <w:name w:val="Normal + After:  0 pt"/>
    <w:basedOn w:val="1"/>
    <w:semiHidden/>
    <w:uiPriority w:val="99"/>
    <w:pPr>
      <w:spacing w:before="0" w:after="0" w:line="240" w:lineRule="auto"/>
      <w:jc w:val="left"/>
    </w:pPr>
    <w:rPr>
      <w:rFonts w:ascii="Georgia" w:hAnsi="Georgia" w:eastAsia="Times New Roman" w:cs="Times New Roman"/>
      <w:color w:val="auto"/>
      <w:sz w:val="24"/>
      <w:szCs w:val="24"/>
      <w:lang w:val="en-US" w:eastAsia="en-ZA"/>
    </w:rPr>
  </w:style>
  <w:style w:type="paragraph" w:customStyle="1" w:styleId="145">
    <w:name w:val="Table Text"/>
    <w:basedOn w:val="1"/>
    <w:semiHidden/>
    <w:uiPriority w:val="99"/>
    <w:pPr>
      <w:widowControl w:val="0"/>
      <w:tabs>
        <w:tab w:val="decimal" w:pos="0"/>
      </w:tabs>
      <w:autoSpaceDE w:val="0"/>
      <w:autoSpaceDN w:val="0"/>
      <w:adjustRightInd w:val="0"/>
      <w:spacing w:before="0" w:after="0" w:line="240" w:lineRule="auto"/>
      <w:jc w:val="left"/>
    </w:pPr>
    <w:rPr>
      <w:rFonts w:ascii="Times New Roman" w:hAnsi="Times New Roman" w:eastAsia="Times New Roman" w:cs="Times New Roman"/>
      <w:color w:val="auto"/>
      <w:szCs w:val="24"/>
      <w:lang w:val="en-US"/>
    </w:rPr>
  </w:style>
  <w:style w:type="paragraph" w:customStyle="1" w:styleId="146">
    <w:name w:val="legal2"/>
    <w:basedOn w:val="1"/>
    <w:semiHidden/>
    <w:uiPriority w:val="99"/>
    <w:pPr>
      <w:spacing w:before="100" w:beforeAutospacing="1" w:after="100" w:afterAutospacing="1" w:line="240" w:lineRule="auto"/>
      <w:jc w:val="left"/>
    </w:pPr>
    <w:rPr>
      <w:rFonts w:ascii="Times New Roman" w:hAnsi="Times New Roman" w:eastAsia="Times New Roman" w:cs="Times New Roman"/>
      <w:color w:val="000000"/>
      <w:sz w:val="24"/>
      <w:szCs w:val="24"/>
      <w:lang w:val="en-US"/>
    </w:rPr>
  </w:style>
  <w:style w:type="paragraph" w:customStyle="1" w:styleId="147">
    <w:name w:val="D"/>
    <w:basedOn w:val="1"/>
    <w:semiHidden/>
    <w:uiPriority w:val="99"/>
    <w:pPr>
      <w:pBdr>
        <w:bottom w:val="single" w:color="auto" w:sz="8" w:space="1"/>
      </w:pBdr>
      <w:suppressAutoHyphens/>
      <w:spacing w:before="0" w:after="0" w:line="240" w:lineRule="auto"/>
      <w:jc w:val="left"/>
    </w:pPr>
    <w:rPr>
      <w:rFonts w:ascii="Arial" w:hAnsi="Arial" w:eastAsia="Times New Roman" w:cs="Times New Roman"/>
      <w:b/>
      <w:color w:val="auto"/>
      <w:sz w:val="28"/>
      <w:szCs w:val="20"/>
      <w:lang w:val="en-GB"/>
    </w:rPr>
  </w:style>
  <w:style w:type="paragraph" w:customStyle="1" w:styleId="148">
    <w:name w:val="E-Heading"/>
    <w:basedOn w:val="1"/>
    <w:semiHidden/>
    <w:uiPriority w:val="99"/>
    <w:pPr>
      <w:spacing w:before="0" w:after="0" w:line="240" w:lineRule="auto"/>
      <w:jc w:val="left"/>
    </w:pPr>
    <w:rPr>
      <w:rFonts w:ascii="Arial" w:hAnsi="Arial" w:eastAsia="Times New Roman" w:cs="Times New Roman"/>
      <w:b/>
      <w:color w:val="auto"/>
      <w:sz w:val="24"/>
      <w:szCs w:val="20"/>
      <w:lang w:val="en-GB"/>
    </w:rPr>
  </w:style>
  <w:style w:type="character" w:customStyle="1" w:styleId="149">
    <w:name w:val="Style2 Char Char Char"/>
    <w:link w:val="150"/>
    <w:semiHidden/>
    <w:locked/>
    <w:uiPriority w:val="0"/>
    <w:rPr>
      <w:rFonts w:ascii="Tahoma" w:hAnsi="Tahoma" w:eastAsia="Times New Roman" w:cs="Times New Roman"/>
      <w:kern w:val="20"/>
      <w:szCs w:val="24"/>
      <w:lang w:val="en-GB"/>
    </w:rPr>
  </w:style>
  <w:style w:type="paragraph" w:customStyle="1" w:styleId="150">
    <w:name w:val="Style2 Char Char"/>
    <w:basedOn w:val="1"/>
    <w:link w:val="149"/>
    <w:semiHidden/>
    <w:uiPriority w:val="0"/>
    <w:pPr>
      <w:spacing w:before="80" w:after="0" w:line="240" w:lineRule="auto"/>
    </w:pPr>
    <w:rPr>
      <w:rFonts w:ascii="Tahoma" w:hAnsi="Tahoma" w:eastAsia="Times New Roman" w:cs="Times New Roman"/>
      <w:color w:val="auto"/>
      <w:kern w:val="20"/>
      <w:szCs w:val="24"/>
      <w:lang w:val="en-GB"/>
    </w:rPr>
  </w:style>
  <w:style w:type="character" w:customStyle="1" w:styleId="151">
    <w:name w:val="Style2 Char1"/>
    <w:link w:val="152"/>
    <w:semiHidden/>
    <w:locked/>
    <w:uiPriority w:val="0"/>
    <w:rPr>
      <w:rFonts w:ascii="Arial" w:hAnsi="Arial" w:eastAsia="Times New Roman" w:cs="Times New Roman"/>
      <w:sz w:val="20"/>
      <w:szCs w:val="24"/>
      <w:lang w:val="en-GB"/>
    </w:rPr>
  </w:style>
  <w:style w:type="paragraph" w:customStyle="1" w:styleId="152">
    <w:name w:val="Style2"/>
    <w:basedOn w:val="1"/>
    <w:link w:val="151"/>
    <w:uiPriority w:val="0"/>
    <w:pPr>
      <w:spacing w:before="80" w:after="80" w:line="240" w:lineRule="auto"/>
    </w:pPr>
    <w:rPr>
      <w:rFonts w:ascii="Arial" w:hAnsi="Arial" w:eastAsia="Times New Roman" w:cs="Times New Roman"/>
      <w:color w:val="auto"/>
      <w:sz w:val="20"/>
      <w:szCs w:val="24"/>
      <w:lang w:val="en-GB"/>
    </w:rPr>
  </w:style>
  <w:style w:type="paragraph" w:customStyle="1" w:styleId="153">
    <w:name w:val="Style2 Char"/>
    <w:basedOn w:val="1"/>
    <w:semiHidden/>
    <w:uiPriority w:val="99"/>
    <w:pPr>
      <w:spacing w:before="80" w:after="0" w:line="240" w:lineRule="auto"/>
    </w:pPr>
    <w:rPr>
      <w:rFonts w:ascii="Arial" w:hAnsi="Arial" w:eastAsia="Times New Roman" w:cs="Times New Roman"/>
      <w:color w:val="auto"/>
      <w:kern w:val="20"/>
      <w:szCs w:val="24"/>
      <w:lang w:val="en-GB"/>
    </w:rPr>
  </w:style>
  <w:style w:type="character" w:customStyle="1" w:styleId="154">
    <w:name w:val="Style2 Char Char Char Char Char Char Char"/>
    <w:link w:val="155"/>
    <w:semiHidden/>
    <w:locked/>
    <w:uiPriority w:val="0"/>
    <w:rPr>
      <w:rFonts w:ascii="Tahoma" w:hAnsi="Tahoma" w:eastAsia="Times New Roman" w:cs="Times New Roman"/>
      <w:kern w:val="20"/>
      <w:szCs w:val="24"/>
      <w:lang w:val="en-GB"/>
    </w:rPr>
  </w:style>
  <w:style w:type="paragraph" w:customStyle="1" w:styleId="155">
    <w:name w:val="Style2 Char Char Char Char Char Char"/>
    <w:basedOn w:val="1"/>
    <w:link w:val="154"/>
    <w:semiHidden/>
    <w:uiPriority w:val="0"/>
    <w:pPr>
      <w:spacing w:before="80" w:after="0" w:line="240" w:lineRule="auto"/>
    </w:pPr>
    <w:rPr>
      <w:rFonts w:ascii="Tahoma" w:hAnsi="Tahoma" w:eastAsia="Times New Roman" w:cs="Times New Roman"/>
      <w:color w:val="auto"/>
      <w:kern w:val="20"/>
      <w:szCs w:val="24"/>
      <w:lang w:val="en-GB"/>
    </w:rPr>
  </w:style>
  <w:style w:type="paragraph" w:customStyle="1" w:styleId="156">
    <w:name w:val="Normal (Web)16"/>
    <w:basedOn w:val="1"/>
    <w:semiHidden/>
    <w:uiPriority w:val="99"/>
    <w:pPr>
      <w:spacing w:before="100" w:beforeAutospacing="1" w:after="100" w:afterAutospacing="1" w:line="264" w:lineRule="auto"/>
      <w:jc w:val="left"/>
    </w:pPr>
    <w:rPr>
      <w:rFonts w:ascii="Helvetica" w:hAnsi="Helvetica" w:eastAsia="Times New Roman" w:cs="Times New Roman"/>
      <w:color w:val="333333"/>
      <w:sz w:val="26"/>
      <w:szCs w:val="26"/>
      <w:lang w:val="en-US"/>
    </w:rPr>
  </w:style>
  <w:style w:type="paragraph" w:customStyle="1" w:styleId="157">
    <w:name w:val="H5"/>
    <w:basedOn w:val="1"/>
    <w:next w:val="1"/>
    <w:semiHidden/>
    <w:uiPriority w:val="99"/>
    <w:pPr>
      <w:keepNext/>
      <w:snapToGrid w:val="0"/>
      <w:spacing w:before="100" w:after="100" w:line="240" w:lineRule="auto"/>
      <w:jc w:val="left"/>
      <w:outlineLvl w:val="5"/>
    </w:pPr>
    <w:rPr>
      <w:rFonts w:ascii="Times New Roman" w:hAnsi="Times New Roman" w:eastAsia="Times New Roman" w:cs="Times New Roman"/>
      <w:b/>
      <w:color w:val="auto"/>
      <w:sz w:val="20"/>
      <w:szCs w:val="20"/>
      <w:lang w:val="en-US"/>
    </w:rPr>
  </w:style>
  <w:style w:type="paragraph" w:customStyle="1" w:styleId="158">
    <w:name w:val="H6"/>
    <w:basedOn w:val="1"/>
    <w:next w:val="1"/>
    <w:semiHidden/>
    <w:uiPriority w:val="99"/>
    <w:pPr>
      <w:keepNext/>
      <w:snapToGrid w:val="0"/>
      <w:spacing w:before="100" w:after="100" w:line="240" w:lineRule="auto"/>
      <w:jc w:val="left"/>
      <w:outlineLvl w:val="6"/>
    </w:pPr>
    <w:rPr>
      <w:rFonts w:ascii="Times New Roman" w:hAnsi="Times New Roman" w:eastAsia="Times New Roman" w:cs="Times New Roman"/>
      <w:b/>
      <w:color w:val="auto"/>
      <w:sz w:val="16"/>
      <w:szCs w:val="20"/>
      <w:lang w:val="en-US"/>
    </w:rPr>
  </w:style>
  <w:style w:type="paragraph" w:customStyle="1" w:styleId="159">
    <w:name w:val="H4"/>
    <w:basedOn w:val="1"/>
    <w:next w:val="1"/>
    <w:semiHidden/>
    <w:uiPriority w:val="99"/>
    <w:pPr>
      <w:keepNext/>
      <w:snapToGrid w:val="0"/>
      <w:spacing w:before="100" w:after="100" w:line="240" w:lineRule="auto"/>
      <w:jc w:val="left"/>
      <w:outlineLvl w:val="4"/>
    </w:pPr>
    <w:rPr>
      <w:rFonts w:ascii="Times New Roman" w:hAnsi="Times New Roman" w:eastAsia="Times New Roman" w:cs="Times New Roman"/>
      <w:b/>
      <w:color w:val="auto"/>
      <w:sz w:val="24"/>
      <w:szCs w:val="20"/>
      <w:lang w:val="en-US"/>
    </w:rPr>
  </w:style>
  <w:style w:type="paragraph" w:customStyle="1" w:styleId="160">
    <w:name w:val="Ex1"/>
    <w:basedOn w:val="1"/>
    <w:next w:val="1"/>
    <w:semiHidden/>
    <w:uiPriority w:val="99"/>
    <w:pPr>
      <w:overflowPunct w:val="0"/>
      <w:autoSpaceDE w:val="0"/>
      <w:autoSpaceDN w:val="0"/>
      <w:adjustRightInd w:val="0"/>
      <w:spacing w:after="0" w:line="240" w:lineRule="auto"/>
      <w:ind w:left="1920" w:hanging="1920"/>
    </w:pPr>
    <w:rPr>
      <w:rFonts w:ascii="Times New Roman" w:hAnsi="Times New Roman" w:eastAsia="Times New Roman" w:cs="Times New Roman"/>
      <w:color w:val="auto"/>
      <w:szCs w:val="20"/>
    </w:rPr>
  </w:style>
  <w:style w:type="paragraph" w:customStyle="1" w:styleId="161">
    <w:name w:val="BL"/>
    <w:basedOn w:val="1"/>
    <w:semiHidden/>
    <w:uiPriority w:val="99"/>
    <w:pPr>
      <w:overflowPunct w:val="0"/>
      <w:autoSpaceDE w:val="0"/>
      <w:autoSpaceDN w:val="0"/>
      <w:adjustRightInd w:val="0"/>
      <w:spacing w:before="60" w:after="0" w:line="240" w:lineRule="auto"/>
      <w:ind w:left="2580" w:hanging="300"/>
    </w:pPr>
    <w:rPr>
      <w:rFonts w:ascii="Times New Roman" w:hAnsi="Times New Roman" w:eastAsia="Times New Roman" w:cs="Times New Roman"/>
      <w:color w:val="auto"/>
      <w:szCs w:val="20"/>
    </w:rPr>
  </w:style>
  <w:style w:type="paragraph" w:customStyle="1" w:styleId="162">
    <w:name w:val="heading"/>
    <w:basedOn w:val="1"/>
    <w:semiHidden/>
    <w:uiPriority w:val="99"/>
    <w:pPr>
      <w:spacing w:before="0" w:after="240" w:line="240" w:lineRule="auto"/>
      <w:jc w:val="left"/>
    </w:pPr>
    <w:rPr>
      <w:rFonts w:ascii="Verdana" w:hAnsi="Verdana" w:eastAsia="Times New Roman" w:cs="Times New Roman"/>
      <w:b/>
      <w:bCs/>
      <w:color w:val="00853F"/>
      <w:sz w:val="24"/>
      <w:szCs w:val="24"/>
      <w:lang w:val="en-US"/>
    </w:rPr>
  </w:style>
  <w:style w:type="paragraph" w:customStyle="1" w:styleId="163">
    <w:name w:val="heading2"/>
    <w:basedOn w:val="1"/>
    <w:semiHidden/>
    <w:uiPriority w:val="99"/>
    <w:pPr>
      <w:spacing w:before="60" w:after="40" w:line="240" w:lineRule="auto"/>
      <w:jc w:val="left"/>
    </w:pPr>
    <w:rPr>
      <w:rFonts w:ascii="Arial" w:hAnsi="Arial" w:eastAsia="Times New Roman" w:cs="Arial"/>
      <w:b/>
      <w:bCs/>
      <w:color w:val="003399"/>
      <w:sz w:val="20"/>
      <w:szCs w:val="20"/>
      <w:lang w:val="en-US"/>
    </w:rPr>
  </w:style>
  <w:style w:type="paragraph" w:customStyle="1" w:styleId="164">
    <w:name w:val="bodytext"/>
    <w:basedOn w:val="1"/>
    <w:semiHidden/>
    <w:uiPriority w:val="99"/>
    <w:pPr>
      <w:spacing w:before="60" w:after="40" w:line="240" w:lineRule="auto"/>
    </w:pPr>
    <w:rPr>
      <w:rFonts w:ascii="Arial" w:hAnsi="Arial" w:eastAsia="Times New Roman" w:cs="Arial"/>
      <w:color w:val="333333"/>
      <w:sz w:val="20"/>
      <w:szCs w:val="20"/>
      <w:lang w:val="en-US"/>
    </w:rPr>
  </w:style>
  <w:style w:type="paragraph" w:customStyle="1" w:styleId="165">
    <w:name w:val="Paragraph Heading"/>
    <w:basedOn w:val="109"/>
    <w:next w:val="109"/>
    <w:uiPriority w:val="0"/>
    <w:pPr>
      <w:autoSpaceDE w:val="0"/>
      <w:autoSpaceDN w:val="0"/>
      <w:adjustRightInd w:val="0"/>
    </w:pPr>
    <w:rPr>
      <w:rFonts w:ascii="Arial" w:hAnsi="Arial" w:eastAsia="Times New Roman" w:cs="Times New Roman"/>
      <w:color w:val="auto"/>
      <w:lang w:val="en-US"/>
    </w:rPr>
  </w:style>
  <w:style w:type="paragraph" w:customStyle="1" w:styleId="166">
    <w:name w:val="Style Before:  6 pt After:  6 pt"/>
    <w:basedOn w:val="1"/>
    <w:semiHidden/>
    <w:uiPriority w:val="99"/>
    <w:pPr>
      <w:spacing w:line="240" w:lineRule="auto"/>
    </w:pPr>
    <w:rPr>
      <w:rFonts w:ascii="Arial" w:hAnsi="Arial" w:eastAsia="Times New Roman" w:cs="Times New Roman"/>
      <w:color w:val="auto"/>
      <w:kern w:val="20"/>
      <w:sz w:val="20"/>
      <w:szCs w:val="20"/>
      <w:lang w:val="en-GB"/>
    </w:rPr>
  </w:style>
  <w:style w:type="paragraph" w:customStyle="1" w:styleId="167">
    <w:name w:val="Style Trebuchet MS 11 pt Line spacing:  1.5 lines"/>
    <w:basedOn w:val="1"/>
    <w:semiHidden/>
    <w:uiPriority w:val="99"/>
    <w:pPr>
      <w:spacing w:before="0" w:after="0" w:line="360" w:lineRule="auto"/>
    </w:pPr>
    <w:rPr>
      <w:rFonts w:ascii="Trebuchet MS" w:hAnsi="Trebuchet MS" w:eastAsia="Times New Roman" w:cs="Times New Roman"/>
      <w:color w:val="auto"/>
      <w:szCs w:val="20"/>
    </w:rPr>
  </w:style>
  <w:style w:type="paragraph" w:customStyle="1" w:styleId="168">
    <w:name w:val="Bullet Text 1"/>
    <w:basedOn w:val="1"/>
    <w:semiHidden/>
    <w:uiPriority w:val="99"/>
    <w:pPr>
      <w:numPr>
        <w:ilvl w:val="0"/>
        <w:numId w:val="2"/>
      </w:numPr>
      <w:spacing w:before="0" w:after="0" w:line="240" w:lineRule="auto"/>
      <w:jc w:val="left"/>
    </w:pPr>
    <w:rPr>
      <w:rFonts w:ascii="Times New Roman" w:hAnsi="Times New Roman" w:eastAsia="Times New Roman" w:cs="Times New Roman"/>
      <w:color w:val="auto"/>
      <w:sz w:val="24"/>
      <w:szCs w:val="20"/>
      <w:lang w:val="en-US"/>
    </w:rPr>
  </w:style>
  <w:style w:type="paragraph" w:customStyle="1" w:styleId="169">
    <w:name w:val="Body Text Keep"/>
    <w:basedOn w:val="14"/>
    <w:next w:val="14"/>
    <w:semiHidden/>
    <w:uiPriority w:val="99"/>
    <w:pPr>
      <w:keepNext/>
      <w:spacing w:before="0" w:after="240" w:line="240" w:lineRule="auto"/>
    </w:pPr>
    <w:rPr>
      <w:rFonts w:ascii="Garamond" w:hAnsi="Garamond" w:eastAsia="Times New Roman" w:cs="Times New Roman"/>
      <w:color w:val="auto"/>
      <w:spacing w:val="-5"/>
      <w:sz w:val="24"/>
      <w:szCs w:val="20"/>
    </w:rPr>
  </w:style>
  <w:style w:type="paragraph" w:customStyle="1" w:styleId="170">
    <w:name w:val="Cc List"/>
    <w:basedOn w:val="1"/>
    <w:semiHidden/>
    <w:uiPriority w:val="99"/>
    <w:pPr>
      <w:keepLines/>
      <w:spacing w:before="0" w:after="0" w:line="220" w:lineRule="atLeast"/>
      <w:ind w:left="360" w:hanging="360"/>
    </w:pPr>
    <w:rPr>
      <w:rFonts w:ascii="Arial" w:hAnsi="Arial" w:eastAsia="Times New Roman" w:cs="Times New Roman"/>
      <w:color w:val="auto"/>
      <w:spacing w:val="-5"/>
      <w:sz w:val="20"/>
      <w:szCs w:val="20"/>
    </w:rPr>
  </w:style>
  <w:style w:type="paragraph" w:customStyle="1" w:styleId="171">
    <w:name w:val="AA SO3"/>
    <w:basedOn w:val="1"/>
    <w:semiHidden/>
    <w:uiPriority w:val="99"/>
    <w:pPr>
      <w:spacing w:before="0" w:after="0" w:line="240" w:lineRule="auto"/>
      <w:jc w:val="left"/>
    </w:pPr>
    <w:rPr>
      <w:rFonts w:ascii="Arial" w:hAnsi="Arial" w:eastAsia="Times New Roman" w:cs="Times New Roman"/>
      <w:color w:val="auto"/>
      <w:szCs w:val="20"/>
    </w:rPr>
  </w:style>
  <w:style w:type="character" w:customStyle="1" w:styleId="172">
    <w:name w:val="PARA Char"/>
    <w:link w:val="173"/>
    <w:semiHidden/>
    <w:locked/>
    <w:uiPriority w:val="0"/>
    <w:rPr>
      <w:rFonts w:ascii="Arial" w:hAnsi="Arial" w:eastAsia="Times New Roman" w:cs="Times New Roman"/>
      <w:sz w:val="28"/>
      <w:szCs w:val="24"/>
      <w:lang w:val="en-GB"/>
    </w:rPr>
  </w:style>
  <w:style w:type="paragraph" w:customStyle="1" w:styleId="173">
    <w:name w:val="PARA"/>
    <w:basedOn w:val="1"/>
    <w:link w:val="172"/>
    <w:semiHidden/>
    <w:qFormat/>
    <w:uiPriority w:val="0"/>
    <w:pPr>
      <w:spacing w:before="0" w:after="0" w:line="360" w:lineRule="auto"/>
    </w:pPr>
    <w:rPr>
      <w:rFonts w:ascii="Arial" w:hAnsi="Arial" w:eastAsia="Times New Roman" w:cs="Times New Roman"/>
      <w:color w:val="auto"/>
      <w:sz w:val="28"/>
      <w:szCs w:val="24"/>
      <w:lang w:val="en-GB"/>
    </w:rPr>
  </w:style>
  <w:style w:type="paragraph" w:customStyle="1" w:styleId="174">
    <w:name w:val="Title1"/>
    <w:basedOn w:val="1"/>
    <w:semiHidden/>
    <w:uiPriority w:val="99"/>
    <w:pPr>
      <w:spacing w:before="100" w:beforeAutospacing="1" w:after="100" w:afterAutospacing="1" w:line="240" w:lineRule="auto"/>
      <w:jc w:val="left"/>
    </w:pPr>
    <w:rPr>
      <w:rFonts w:ascii="Verdana" w:hAnsi="Verdana" w:eastAsia="Times New Roman" w:cs="Times New Roman"/>
      <w:b/>
      <w:bCs/>
      <w:color w:val="CC0000"/>
      <w:sz w:val="17"/>
      <w:szCs w:val="17"/>
      <w:lang w:eastAsia="en-ZA"/>
    </w:rPr>
  </w:style>
  <w:style w:type="paragraph" w:customStyle="1" w:styleId="175">
    <w:name w:val="remember7"/>
    <w:basedOn w:val="1"/>
    <w:semiHidden/>
    <w:uiPriority w:val="99"/>
    <w:pPr>
      <w:spacing w:before="134" w:after="134" w:line="240" w:lineRule="auto"/>
      <w:jc w:val="left"/>
    </w:pPr>
    <w:rPr>
      <w:rFonts w:ascii="Times New Roman" w:hAnsi="Times New Roman" w:eastAsia="Times New Roman" w:cs="Times New Roman"/>
      <w:color w:val="auto"/>
      <w:sz w:val="24"/>
      <w:szCs w:val="24"/>
      <w:lang w:eastAsia="en-ZA"/>
    </w:rPr>
  </w:style>
  <w:style w:type="paragraph" w:customStyle="1" w:styleId="176">
    <w:name w:val="Handout text bullet"/>
    <w:basedOn w:val="1"/>
    <w:semiHidden/>
    <w:uiPriority w:val="99"/>
    <w:pPr>
      <w:tabs>
        <w:tab w:val="left" w:pos="720"/>
      </w:tabs>
      <w:spacing w:before="0" w:after="240" w:line="240" w:lineRule="auto"/>
      <w:ind w:left="720" w:hanging="360"/>
      <w:jc w:val="left"/>
    </w:pPr>
    <w:rPr>
      <w:rFonts w:ascii="Arial" w:hAnsi="Arial" w:eastAsia="PMingLiU" w:cs="Times New Roman"/>
      <w:color w:val="auto"/>
      <w:sz w:val="24"/>
      <w:szCs w:val="20"/>
      <w:lang w:val="en-US"/>
    </w:rPr>
  </w:style>
  <w:style w:type="paragraph" w:customStyle="1" w:styleId="177">
    <w:name w:val="Body"/>
    <w:semiHidden/>
    <w:uiPriority w:val="99"/>
    <w:pPr>
      <w:spacing w:after="120"/>
    </w:pPr>
    <w:rPr>
      <w:rFonts w:ascii="Arial" w:hAnsi="Arial" w:eastAsia="Times New Roman" w:cs="Arial"/>
      <w:sz w:val="22"/>
      <w:szCs w:val="24"/>
      <w:lang w:val="en-AU" w:eastAsia="en-US" w:bidi="ar-SA"/>
    </w:rPr>
  </w:style>
  <w:style w:type="paragraph" w:customStyle="1" w:styleId="178">
    <w:name w:val="Body_numbers_2"/>
    <w:basedOn w:val="177"/>
    <w:semiHidden/>
    <w:qFormat/>
    <w:uiPriority w:val="99"/>
    <w:pPr>
      <w:numPr>
        <w:ilvl w:val="0"/>
        <w:numId w:val="3"/>
      </w:numPr>
    </w:pPr>
  </w:style>
  <w:style w:type="paragraph" w:customStyle="1" w:styleId="179">
    <w:name w:val="Style"/>
    <w:semiHidden/>
    <w:uiPriority w:val="99"/>
    <w:pPr>
      <w:widowControl w:val="0"/>
      <w:autoSpaceDE w:val="0"/>
      <w:autoSpaceDN w:val="0"/>
      <w:adjustRightInd w:val="0"/>
    </w:pPr>
    <w:rPr>
      <w:rFonts w:ascii="Times New Roman" w:hAnsi="Times New Roman" w:eastAsia="Times New Roman" w:cs="Times New Roman"/>
      <w:sz w:val="24"/>
      <w:szCs w:val="24"/>
      <w:lang w:val="en-US" w:eastAsia="en-US" w:bidi="ar-SA"/>
    </w:rPr>
  </w:style>
  <w:style w:type="paragraph" w:customStyle="1" w:styleId="180">
    <w:name w:val="Normal1"/>
    <w:basedOn w:val="1"/>
    <w:semiHidden/>
    <w:uiPriority w:val="99"/>
    <w:pPr>
      <w:spacing w:before="100" w:beforeAutospacing="1" w:after="100" w:afterAutospacing="1" w:line="240" w:lineRule="auto"/>
      <w:jc w:val="left"/>
    </w:pPr>
    <w:rPr>
      <w:rFonts w:ascii="Verdana" w:hAnsi="Verdana" w:eastAsia="Times New Roman" w:cs="Times New Roman"/>
      <w:color w:val="666666"/>
      <w:sz w:val="18"/>
      <w:szCs w:val="18"/>
      <w:lang w:eastAsia="en-ZA"/>
    </w:rPr>
  </w:style>
  <w:style w:type="paragraph" w:customStyle="1" w:styleId="181">
    <w:name w:val="Body_numbers"/>
    <w:basedOn w:val="177"/>
    <w:semiHidden/>
    <w:qFormat/>
    <w:uiPriority w:val="99"/>
    <w:pPr>
      <w:numPr>
        <w:ilvl w:val="0"/>
        <w:numId w:val="4"/>
      </w:numPr>
    </w:pPr>
  </w:style>
  <w:style w:type="character" w:customStyle="1" w:styleId="182">
    <w:name w:val="HTML Preformatted Char1"/>
    <w:basedOn w:val="11"/>
    <w:semiHidden/>
    <w:uiPriority w:val="0"/>
    <w:rPr>
      <w:rFonts w:hint="default" w:ascii="Consolas" w:hAnsi="Consolas" w:cs="Segoe UI Light"/>
      <w:color w:val="595959" w:themeColor="text1" w:themeTint="A6"/>
      <w:sz w:val="20"/>
      <w:szCs w:val="20"/>
      <w14:textFill>
        <w14:solidFill>
          <w14:schemeClr w14:val="tx1">
            <w14:lumMod w14:val="65000"/>
            <w14:lumOff w14:val="35000"/>
          </w14:schemeClr>
        </w14:solidFill>
      </w14:textFill>
    </w:rPr>
  </w:style>
  <w:style w:type="character" w:customStyle="1" w:styleId="183">
    <w:name w:val="Footnote Text Char1"/>
    <w:basedOn w:val="11"/>
    <w:semiHidden/>
    <w:uiPriority w:val="99"/>
    <w:rPr>
      <w:rFonts w:hint="default" w:ascii="Segoe UI Light" w:hAnsi="Segoe UI Light" w:cs="Segoe UI Light"/>
      <w:color w:val="595959" w:themeColor="text1" w:themeTint="A6"/>
      <w:sz w:val="20"/>
      <w:szCs w:val="20"/>
      <w14:textFill>
        <w14:solidFill>
          <w14:schemeClr w14:val="tx1">
            <w14:lumMod w14:val="65000"/>
            <w14:lumOff w14:val="35000"/>
          </w14:schemeClr>
        </w14:solidFill>
      </w14:textFill>
    </w:rPr>
  </w:style>
  <w:style w:type="character" w:customStyle="1" w:styleId="184">
    <w:name w:val="Comment Text Char1"/>
    <w:basedOn w:val="11"/>
    <w:semiHidden/>
    <w:uiPriority w:val="99"/>
    <w:rPr>
      <w:rFonts w:hint="default" w:ascii="Segoe UI Light" w:hAnsi="Segoe UI Light" w:cs="Segoe UI Light"/>
      <w:color w:val="595959" w:themeColor="text1" w:themeTint="A6"/>
      <w:sz w:val="20"/>
      <w:szCs w:val="20"/>
      <w14:textFill>
        <w14:solidFill>
          <w14:schemeClr w14:val="tx1">
            <w14:lumMod w14:val="65000"/>
            <w14:lumOff w14:val="35000"/>
          </w14:schemeClr>
        </w14:solidFill>
      </w14:textFill>
    </w:rPr>
  </w:style>
  <w:style w:type="character" w:customStyle="1" w:styleId="185">
    <w:name w:val="Header Char1"/>
    <w:basedOn w:val="11"/>
    <w:semiHidden/>
    <w:uiPriority w:val="99"/>
    <w:rPr>
      <w:rFonts w:hint="default" w:ascii="Segoe UI Light" w:hAnsi="Segoe UI Light" w:cs="Segoe UI Light"/>
      <w:color w:val="595959" w:themeColor="text1" w:themeTint="A6"/>
      <w14:textFill>
        <w14:solidFill>
          <w14:schemeClr w14:val="tx1">
            <w14:lumMod w14:val="65000"/>
            <w14:lumOff w14:val="35000"/>
          </w14:schemeClr>
        </w14:solidFill>
      </w14:textFill>
    </w:rPr>
  </w:style>
  <w:style w:type="character" w:customStyle="1" w:styleId="186">
    <w:name w:val="Footer Char1"/>
    <w:basedOn w:val="11"/>
    <w:semiHidden/>
    <w:uiPriority w:val="99"/>
    <w:rPr>
      <w:rFonts w:hint="default" w:ascii="Segoe UI Light" w:hAnsi="Segoe UI Light" w:cs="Segoe UI Light"/>
      <w:color w:val="595959" w:themeColor="text1" w:themeTint="A6"/>
      <w14:textFill>
        <w14:solidFill>
          <w14:schemeClr w14:val="tx1">
            <w14:lumMod w14:val="65000"/>
            <w14:lumOff w14:val="35000"/>
          </w14:schemeClr>
        </w14:solidFill>
      </w14:textFill>
    </w:rPr>
  </w:style>
  <w:style w:type="character" w:customStyle="1" w:styleId="187">
    <w:name w:val="Body Text Indent Char1"/>
    <w:basedOn w:val="11"/>
    <w:semiHidden/>
    <w:uiPriority w:val="99"/>
    <w:rPr>
      <w:rFonts w:hint="default" w:ascii="Segoe UI Light" w:hAnsi="Segoe UI Light" w:cs="Segoe UI Light"/>
      <w:color w:val="595959" w:themeColor="text1" w:themeTint="A6"/>
      <w14:textFill>
        <w14:solidFill>
          <w14:schemeClr w14:val="tx1">
            <w14:lumMod w14:val="65000"/>
            <w14:lumOff w14:val="35000"/>
          </w14:schemeClr>
        </w14:solidFill>
      </w14:textFill>
    </w:rPr>
  </w:style>
  <w:style w:type="character" w:customStyle="1" w:styleId="188">
    <w:name w:val="Body Text 2 Char1"/>
    <w:basedOn w:val="11"/>
    <w:semiHidden/>
    <w:uiPriority w:val="99"/>
    <w:rPr>
      <w:rFonts w:hint="default" w:ascii="Segoe UI Light" w:hAnsi="Segoe UI Light" w:cs="Segoe UI Light"/>
      <w:color w:val="595959" w:themeColor="text1" w:themeTint="A6"/>
      <w14:textFill>
        <w14:solidFill>
          <w14:schemeClr w14:val="tx1">
            <w14:lumMod w14:val="65000"/>
            <w14:lumOff w14:val="35000"/>
          </w14:schemeClr>
        </w14:solidFill>
      </w14:textFill>
    </w:rPr>
  </w:style>
  <w:style w:type="character" w:customStyle="1" w:styleId="189">
    <w:name w:val="Body Text 3 Char1"/>
    <w:basedOn w:val="11"/>
    <w:semiHidden/>
    <w:uiPriority w:val="99"/>
    <w:rPr>
      <w:rFonts w:hint="default" w:ascii="Segoe UI Light" w:hAnsi="Segoe UI Light" w:cs="Segoe UI Light"/>
      <w:color w:val="595959" w:themeColor="text1" w:themeTint="A6"/>
      <w:sz w:val="16"/>
      <w:szCs w:val="16"/>
      <w14:textFill>
        <w14:solidFill>
          <w14:schemeClr w14:val="tx1">
            <w14:lumMod w14:val="65000"/>
            <w14:lumOff w14:val="35000"/>
          </w14:schemeClr>
        </w14:solidFill>
      </w14:textFill>
    </w:rPr>
  </w:style>
  <w:style w:type="character" w:customStyle="1" w:styleId="190">
    <w:name w:val="Body Text Indent 3 Char1"/>
    <w:basedOn w:val="11"/>
    <w:semiHidden/>
    <w:uiPriority w:val="99"/>
    <w:rPr>
      <w:rFonts w:hint="default" w:ascii="Segoe UI Light" w:hAnsi="Segoe UI Light" w:cs="Segoe UI Light"/>
      <w:color w:val="595959" w:themeColor="text1" w:themeTint="A6"/>
      <w:sz w:val="16"/>
      <w:szCs w:val="16"/>
      <w14:textFill>
        <w14:solidFill>
          <w14:schemeClr w14:val="tx1">
            <w14:lumMod w14:val="65000"/>
            <w14:lumOff w14:val="35000"/>
          </w14:schemeClr>
        </w14:solidFill>
      </w14:textFill>
    </w:rPr>
  </w:style>
  <w:style w:type="character" w:customStyle="1" w:styleId="191">
    <w:name w:val="Plain Text Char1"/>
    <w:basedOn w:val="11"/>
    <w:semiHidden/>
    <w:uiPriority w:val="99"/>
    <w:rPr>
      <w:rFonts w:hint="default" w:ascii="Consolas" w:hAnsi="Consolas" w:cs="Segoe UI Light"/>
      <w:color w:val="595959" w:themeColor="text1" w:themeTint="A6"/>
      <w:sz w:val="21"/>
      <w:szCs w:val="21"/>
      <w14:textFill>
        <w14:solidFill>
          <w14:schemeClr w14:val="tx1">
            <w14:lumMod w14:val="65000"/>
            <w14:lumOff w14:val="35000"/>
          </w14:schemeClr>
        </w14:solidFill>
      </w14:textFill>
    </w:rPr>
  </w:style>
  <w:style w:type="character" w:customStyle="1" w:styleId="192">
    <w:name w:val="Comment Subject Char1"/>
    <w:basedOn w:val="184"/>
    <w:semiHidden/>
    <w:uiPriority w:val="99"/>
    <w:rPr>
      <w:rFonts w:hint="default" w:ascii="Segoe UI Light" w:hAnsi="Segoe UI Light" w:cs="Segoe UI Light"/>
      <w:b/>
      <w:bCs/>
      <w:color w:val="595959" w:themeColor="text1" w:themeTint="A6"/>
      <w:sz w:val="20"/>
      <w:szCs w:val="20"/>
      <w14:textFill>
        <w14:solidFill>
          <w14:schemeClr w14:val="tx1">
            <w14:lumMod w14:val="65000"/>
            <w14:lumOff w14:val="35000"/>
          </w14:schemeClr>
        </w14:solidFill>
      </w14:textFill>
    </w:rPr>
  </w:style>
  <w:style w:type="character" w:customStyle="1" w:styleId="193">
    <w:name w:val="Balloon Text Char1"/>
    <w:basedOn w:val="11"/>
    <w:semiHidden/>
    <w:uiPriority w:val="99"/>
    <w:rPr>
      <w:rFonts w:hint="default" w:ascii="Segoe UI" w:hAnsi="Segoe UI" w:cs="Segoe UI"/>
      <w:color w:val="595959" w:themeColor="text1" w:themeTint="A6"/>
      <w:sz w:val="18"/>
      <w:szCs w:val="18"/>
      <w14:textFill>
        <w14:solidFill>
          <w14:schemeClr w14:val="tx1">
            <w14:lumMod w14:val="65000"/>
            <w14:lumOff w14:val="35000"/>
          </w14:schemeClr>
        </w14:solidFill>
      </w14:textFill>
    </w:rPr>
  </w:style>
  <w:style w:type="character" w:customStyle="1" w:styleId="194">
    <w:name w:val="desci1"/>
    <w:uiPriority w:val="0"/>
    <w:rPr>
      <w:rFonts w:hint="default" w:ascii="Tahoma" w:hAnsi="Tahoma" w:cs="Tahoma"/>
      <w:i/>
      <w:iCs/>
      <w:color w:val="000000"/>
      <w:sz w:val="16"/>
      <w:szCs w:val="16"/>
    </w:rPr>
  </w:style>
  <w:style w:type="character" w:customStyle="1" w:styleId="195">
    <w:name w:val="Lead-in Emphasis"/>
    <w:uiPriority w:val="0"/>
    <w:rPr>
      <w:rFonts w:hint="default" w:ascii="Arial" w:hAnsi="Arial" w:cs="Arial"/>
      <w:b/>
      <w:spacing w:val="-4"/>
    </w:rPr>
  </w:style>
  <w:style w:type="character" w:customStyle="1" w:styleId="196">
    <w:name w:val="heading1"/>
    <w:uiPriority w:val="0"/>
    <w:rPr>
      <w:rFonts w:hint="default" w:ascii="Verdana" w:hAnsi="Verdana"/>
      <w:b/>
      <w:bCs/>
      <w:color w:val="00853F"/>
      <w:sz w:val="24"/>
      <w:szCs w:val="24"/>
    </w:rPr>
  </w:style>
  <w:style w:type="character" w:customStyle="1" w:styleId="197">
    <w:name w:val="heading11"/>
    <w:uiPriority w:val="0"/>
    <w:rPr>
      <w:rFonts w:hint="default" w:ascii="Arial" w:hAnsi="Arial" w:cs="Arial"/>
      <w:b/>
      <w:bCs/>
      <w:color w:val="333333"/>
      <w:sz w:val="24"/>
      <w:szCs w:val="24"/>
    </w:rPr>
  </w:style>
  <w:style w:type="character" w:customStyle="1" w:styleId="198">
    <w:name w:val="cap1"/>
    <w:uiPriority w:val="0"/>
    <w:rPr>
      <w:b/>
      <w:bCs/>
      <w:color w:val="666666"/>
      <w:sz w:val="28"/>
      <w:szCs w:val="28"/>
    </w:rPr>
  </w:style>
  <w:style w:type="character" w:customStyle="1" w:styleId="199">
    <w:name w:val="title1"/>
    <w:uiPriority w:val="0"/>
    <w:rPr>
      <w:rFonts w:hint="default" w:ascii="Arial" w:hAnsi="Arial" w:cs="Arial"/>
      <w:b/>
      <w:bCs/>
      <w:sz w:val="36"/>
      <w:szCs w:val="36"/>
    </w:rPr>
  </w:style>
  <w:style w:type="character" w:customStyle="1" w:styleId="200">
    <w:name w:val="author1"/>
    <w:uiPriority w:val="0"/>
    <w:rPr>
      <w:rFonts w:hint="default" w:ascii="Times New Roman" w:hAnsi="Times New Roman" w:cs="Times New Roman"/>
      <w:i/>
      <w:iCs/>
      <w:color w:val="CC0000"/>
      <w:sz w:val="24"/>
      <w:szCs w:val="24"/>
    </w:rPr>
  </w:style>
  <w:style w:type="character" w:customStyle="1" w:styleId="201">
    <w:name w:val="bt1"/>
    <w:uiPriority w:val="0"/>
    <w:rPr>
      <w:rFonts w:hint="default" w:ascii="Arial" w:hAnsi="Arial" w:cs="Arial"/>
      <w:color w:val="333333"/>
      <w:sz w:val="20"/>
      <w:szCs w:val="20"/>
    </w:rPr>
  </w:style>
  <w:style w:type="character" w:customStyle="1" w:styleId="202">
    <w:name w:val="apple-converted-space"/>
    <w:basedOn w:val="11"/>
    <w:uiPriority w:val="0"/>
  </w:style>
  <w:style w:type="character" w:customStyle="1" w:styleId="203">
    <w:name w:val="apple-style-span"/>
    <w:uiPriority w:val="0"/>
  </w:style>
  <w:style w:type="paragraph" w:customStyle="1" w:styleId="204">
    <w:name w:val="HTML Top of Form"/>
    <w:basedOn w:val="1"/>
    <w:next w:val="1"/>
    <w:link w:val="205"/>
    <w:semiHidden/>
    <w:unhideWhenUsed/>
    <w:uiPriority w:val="0"/>
    <w:pPr>
      <w:pBdr>
        <w:bottom w:val="single" w:color="auto" w:sz="6" w:space="1"/>
      </w:pBdr>
      <w:spacing w:before="0" w:after="0" w:line="254" w:lineRule="auto"/>
      <w:jc w:val="center"/>
    </w:pPr>
    <w:rPr>
      <w:rFonts w:ascii="Arial" w:hAnsi="Arial" w:cs="Arial"/>
      <w:vanish/>
      <w:sz w:val="16"/>
      <w:szCs w:val="16"/>
    </w:rPr>
  </w:style>
  <w:style w:type="character" w:customStyle="1" w:styleId="205">
    <w:name w:val="z-Top of Form Char"/>
    <w:basedOn w:val="11"/>
    <w:link w:val="204"/>
    <w:semiHidden/>
    <w:uiPriority w:val="0"/>
    <w:rPr>
      <w:rFonts w:ascii="Arial" w:hAnsi="Arial" w:cs="Arial"/>
      <w:vanish/>
      <w:color w:val="595959" w:themeColor="text1" w:themeTint="A6"/>
      <w:sz w:val="16"/>
      <w:szCs w:val="16"/>
      <w14:textFill>
        <w14:solidFill>
          <w14:schemeClr w14:val="tx1">
            <w14:lumMod w14:val="65000"/>
            <w14:lumOff w14:val="35000"/>
          </w14:schemeClr>
        </w14:solidFill>
      </w14:textFill>
    </w:rPr>
  </w:style>
  <w:style w:type="character" w:customStyle="1" w:styleId="206">
    <w:name w:val="z-Top of Form Char1"/>
    <w:basedOn w:val="11"/>
    <w:semiHidden/>
    <w:uiPriority w:val="0"/>
    <w:rPr>
      <w:rFonts w:hint="default" w:ascii="Arial" w:hAnsi="Arial" w:cs="Arial"/>
      <w:vanish/>
      <w:color w:val="595959" w:themeColor="text1" w:themeTint="A6"/>
      <w:sz w:val="16"/>
      <w:szCs w:val="16"/>
      <w14:textFill>
        <w14:solidFill>
          <w14:schemeClr w14:val="tx1">
            <w14:lumMod w14:val="65000"/>
            <w14:lumOff w14:val="35000"/>
          </w14:schemeClr>
        </w14:solidFill>
      </w14:textFill>
    </w:rPr>
  </w:style>
  <w:style w:type="character" w:customStyle="1" w:styleId="207">
    <w:name w:val="meta-prep"/>
    <w:basedOn w:val="11"/>
    <w:uiPriority w:val="0"/>
  </w:style>
  <w:style w:type="character" w:customStyle="1" w:styleId="208">
    <w:name w:val="entry-date"/>
    <w:basedOn w:val="11"/>
    <w:uiPriority w:val="0"/>
  </w:style>
  <w:style w:type="character" w:customStyle="1" w:styleId="209">
    <w:name w:val="byline1"/>
    <w:uiPriority w:val="0"/>
    <w:rPr>
      <w:vanish/>
    </w:rPr>
  </w:style>
  <w:style w:type="character" w:customStyle="1" w:styleId="210">
    <w:name w:val="meta-sep"/>
    <w:basedOn w:val="11"/>
    <w:uiPriority w:val="0"/>
  </w:style>
  <w:style w:type="character" w:customStyle="1" w:styleId="211">
    <w:name w:val="author"/>
    <w:basedOn w:val="11"/>
    <w:uiPriority w:val="0"/>
  </w:style>
  <w:style w:type="character" w:customStyle="1" w:styleId="212">
    <w:name w:val="comments-link"/>
    <w:basedOn w:val="11"/>
    <w:uiPriority w:val="0"/>
  </w:style>
  <w:style w:type="character" w:customStyle="1" w:styleId="213">
    <w:name w:val="normal1"/>
    <w:uiPriority w:val="0"/>
    <w:rPr>
      <w:rFonts w:hint="default" w:ascii="Verdana" w:hAnsi="Verdana"/>
      <w:color w:val="666666"/>
      <w:sz w:val="18"/>
      <w:szCs w:val="18"/>
    </w:rPr>
  </w:style>
  <w:style w:type="character" w:customStyle="1" w:styleId="214">
    <w:name w:val="smallital"/>
    <w:uiPriority w:val="0"/>
  </w:style>
  <w:style w:type="table" w:customStyle="1" w:styleId="215">
    <w:name w:val="TableGrid"/>
    <w:uiPriority w:val="0"/>
    <w:rPr>
      <w:rFonts w:eastAsiaTheme="minorEastAsia"/>
      <w:lang w:val="en-GB" w:eastAsia="en-GB"/>
    </w:rPr>
    <w:tblPr>
      <w:tblCellMar>
        <w:top w:w="0" w:type="dxa"/>
        <w:left w:w="0" w:type="dxa"/>
        <w:bottom w:w="0" w:type="dxa"/>
        <w:right w:w="0" w:type="dxa"/>
      </w:tblCellMar>
    </w:tblPr>
  </w:style>
  <w:style w:type="table" w:customStyle="1" w:styleId="216">
    <w:name w:val="TableGrid1"/>
    <w:uiPriority w:val="0"/>
    <w:rPr>
      <w:rFonts w:eastAsiaTheme="minorEastAsia"/>
      <w:lang w:eastAsia="en-ZA"/>
    </w:rPr>
    <w:tblPr>
      <w:tblCellMar>
        <w:top w:w="0" w:type="dxa"/>
        <w:left w:w="0" w:type="dxa"/>
        <w:bottom w:w="0" w:type="dxa"/>
        <w:right w:w="0" w:type="dxa"/>
      </w:tblCellMar>
    </w:tblPr>
  </w:style>
  <w:style w:type="table" w:customStyle="1" w:styleId="217">
    <w:name w:val="TableGrid4"/>
    <w:uiPriority w:val="0"/>
    <w:rPr>
      <w:rFonts w:ascii="Calibri" w:hAnsi="Calibri" w:eastAsia="Times New Roman" w:cs="Times New Roman"/>
      <w:lang w:eastAsia="en-ZA"/>
    </w:rPr>
    <w:tblPr>
      <w:tblCellMar>
        <w:top w:w="0" w:type="dxa"/>
        <w:left w:w="0" w:type="dxa"/>
        <w:bottom w:w="0" w:type="dxa"/>
        <w:right w:w="0" w:type="dxa"/>
      </w:tblCellMar>
    </w:tblPr>
  </w:style>
  <w:style w:type="paragraph" w:customStyle="1" w:styleId="218">
    <w:name w:val="Body - Content"/>
    <w:basedOn w:val="1"/>
    <w:link w:val="219"/>
    <w:qFormat/>
    <w:uiPriority w:val="0"/>
    <w:pPr>
      <w:tabs>
        <w:tab w:val="center" w:pos="7695"/>
      </w:tabs>
      <w:spacing w:before="0" w:after="80" w:line="240" w:lineRule="auto"/>
      <w:ind w:left="284"/>
      <w:jc w:val="left"/>
    </w:pPr>
    <w:rPr>
      <w:color w:val="auto"/>
      <w:lang w:eastAsia="en-ZA"/>
    </w:rPr>
  </w:style>
  <w:style w:type="character" w:customStyle="1" w:styleId="219">
    <w:name w:val="Body - Content Char"/>
    <w:basedOn w:val="11"/>
    <w:link w:val="218"/>
    <w:uiPriority w:val="0"/>
    <w:rPr>
      <w:rFonts w:ascii="Segoe UI Light" w:hAnsi="Segoe UI Light" w:cs="Segoe UI Light"/>
      <w:lang w:eastAsia="en-ZA"/>
    </w:rPr>
  </w:style>
  <w:style w:type="paragraph" w:customStyle="1" w:styleId="220">
    <w:name w:val="How To"/>
    <w:basedOn w:val="142"/>
    <w:link w:val="221"/>
    <w:qFormat/>
    <w:uiPriority w:val="0"/>
    <w:rPr>
      <w:rFonts w:ascii="Segoe UI Light" w:hAnsi="Segoe UI Light" w:cs="Segoe UI Light"/>
      <w:b/>
      <w:color w:val="FFFFFF" w:themeColor="background1"/>
      <w:sz w:val="28"/>
      <w:szCs w:val="28"/>
      <w14:textFill>
        <w14:solidFill>
          <w14:schemeClr w14:val="bg1"/>
        </w14:solidFill>
      </w14:textFill>
    </w:rPr>
  </w:style>
  <w:style w:type="character" w:customStyle="1" w:styleId="221">
    <w:name w:val="How To Char"/>
    <w:basedOn w:val="141"/>
    <w:link w:val="220"/>
    <w:uiPriority w:val="0"/>
    <w:rPr>
      <w:rFonts w:ascii="Segoe UI Light" w:hAnsi="Segoe UI Light" w:eastAsia="Calibri" w:cs="Segoe UI Light"/>
      <w:b/>
      <w:color w:val="FFFFFF" w:themeColor="background1"/>
      <w:sz w:val="28"/>
      <w:szCs w:val="28"/>
      <w:lang w:val="en-US"/>
      <w14:textFill>
        <w14:solidFill>
          <w14:schemeClr w14:val="bg1"/>
        </w14:solidFill>
      </w14:textFill>
    </w:rPr>
  </w:style>
  <w:style w:type="table" w:customStyle="1" w:styleId="222">
    <w:name w:val="Table Grid1"/>
    <w:basedOn w:val="12"/>
    <w:uiPriority w:val="0"/>
    <w:rPr>
      <w:i/>
      <w:iC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
    <w:name w:val="Table Grid2"/>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
    <w:name w:val="Table Grid3"/>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25">
    <w:name w:val="Objectives Bullet list"/>
    <w:basedOn w:val="106"/>
    <w:qFormat/>
    <w:uiPriority w:val="0"/>
    <w:pPr>
      <w:framePr w:hSpace="181" w:vSpace="181" w:wrap="around" w:vAnchor="page" w:hAnchor="text" w:y="3970"/>
      <w:numPr>
        <w:ilvl w:val="0"/>
        <w:numId w:val="5"/>
      </w:numPr>
      <w:tabs>
        <w:tab w:val="left" w:pos="15255"/>
      </w:tabs>
      <w:spacing w:before="0" w:after="0" w:line="240" w:lineRule="auto"/>
      <w:jc w:val="left"/>
    </w:pPr>
    <w:rPr>
      <w:sz w:val="24"/>
      <w:szCs w:val="24"/>
      <w:lang w:val="en-GB"/>
    </w:rPr>
  </w:style>
  <w:style w:type="table" w:customStyle="1" w:styleId="226">
    <w:name w:val="Table Grid4"/>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7">
    <w:name w:val="Placeholder Text"/>
    <w:basedOn w:val="11"/>
    <w:semiHidden/>
    <w:uiPriority w:val="99"/>
    <w:rPr>
      <w:color w:val="808080"/>
    </w:rPr>
  </w:style>
  <w:style w:type="table" w:customStyle="1" w:styleId="228">
    <w:name w:val="Table Grid5"/>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
    <w:name w:val="Table Grid6"/>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
    <w:name w:val="Table Grid7"/>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
    <w:name w:val="Table Grid8"/>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
    <w:name w:val="Table Grid9"/>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
    <w:name w:val="Table Grid10"/>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
    <w:name w:val="Table Grid11"/>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5.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customXml" Target="ink/ink2.xml"/><Relationship Id="rId11" Type="http://schemas.openxmlformats.org/officeDocument/2006/relationships/image" Target="media/image3.png"/><Relationship Id="rId10" Type="http://schemas.openxmlformats.org/officeDocument/2006/relationships/customXml" Target="ink/ink1.xml"/><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3-27T19:31:3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10229.000 21612.000 767,'0.000'6.320'0,"0.000"-0.301"0,0.000 4.395-5,0.000 2.197 2,-0.206-5.479 1,-0.323 0.826 0,-0.374 0.740 0,-0.379 0.627 0,-0.354 0.510 0,-0.503 1.295 0,-0.676 2.289 0,-0.705 2.564-1,-0.676 2.566-1,-0.611 2.393 0,-0.526 2.115-1,-0.397 1.309-1,0.046-0.729 1,0.209-1.471 0,0.297-1.838 1,0.229-1.348-1,0.167-0.936 11,0.115-0.602 2,0.536-2.328-3,0.275-1.455-2,0.292-1.555-1,0.283-1.520 0,0.260-1.400 0,0.227-1.229 0,0.407-1.131 0,0.350-0.592 0,-0.979 4.598 4,1.237-1.770 5,0.880-0.994-9,0.782-1.721-2,1.566-15.352 6,0.486-2.373-8,-0.522 4.316 0,0.240-0.676 0,-0.094 0.789 0,0.256-0.809-1,0.273-0.889 1,0.270-0.891-1,0.688-0.912 2,1.103-1.529 0,1.268-1.625-22,2.438-4.039 16,0.954-0.662 30,0.568-0.047-26,0.281 0.346-1,0.079 0.568 1,-0.057 0.660-1,-0.136 0.672 0,-0.176 0.625 1,-1.190 2.324 0,0.076 0.289 0,0.156 0.172 0,0.200 0.084 0,0.200 0.113 8,-0.354 0.898 0,-0.489 1.051 0,-0.547 1.086 0,-0.551 1.039-1,-0.518 0.943-2,-0.217 0.527 0,-0.689 0.984-1,-0.651 0.863 0,-0.577 0.723 1,2.817-2.736 6,-2.440 2.623-3,0.818-0.525 6,-0.865 0.895-11,0.089-0.086 0,1.650 2.447 2,0.147 1.600-2,-13.770 2.205 0,0.564 3.113-1,-1.483 4.295-3,3.199-2.871 3,-0.779 1.303-1,-0.776 1.217 0,-0.107 0.104-1,-0.331 0.291 0,-0.214 0.057 0,-0.121-0.109 0,-2.188 2.771-1,0.021 0.234 3,0.146 0.225 2,0.210 0.201-2,0.230 0.168 0,1.815-2.510-1,0.597-0.879 1,0.634-1.027 0,0.617-1.064 0,0.569-1.020 0,0.068-0.057 5,0.331-0.215 2,0.212 0.064 1,0.508-0.645-6,0.237-0.361 1,-2.728 4.012 0,0.692-1.719-1,0.754-1.055 0,1.566-1.189-1,0.893 1.500 4,1.761-0.484-2,0.813-0.303-2,2.260 0.217 0,1.179-1.408 0,3.495 1.006-1,-2.105-2.627 1,0.438-0.258-1,0.197-0.389-1,0.028-0.441 1,-0.083-0.443 0,6.593 0.035 0,-4.750-2.566 0,0.427-1.324 1,0.357-1.322 0,0.201-1.201 0,0.087-1.025 0,0.011-0.826-2,-1.460 0.318 0,0.516-1.316 0,0.663-1.486 0,2.276-4.549 0,0.834-3.500 0,0.678-3.453 0,0.528-3.170-1,-0.836 0.049-1,-0.938 0.672 0,-1.218 1.543 1,-1.316 2.008 0,-1.289 2.172 0,-1.183 2.129 1,-1.436 2.367 3,-0.963 0.879-1,-0.670-0.705 1,-0.895 0.320 9,-0.820 2.441 1,-0.424 0.756-2,-0.335 0.820-9,-0.254 0.816 0,-1.004-0.367 0,-1.328 1.578 1,-5.666-1.633 3,-3.975 4.064-2,4.465 2.814 0,-0.563 0.445-4,-0.529 0.316 0,-0.388 0.219 1,0.006 0.129-1,-0.280 0.076 1,-0.243 0.037 1,-0.204 0.006 0,-1.915 0.037-1,0.114-0.041 0,0.267-0.053 0,2.585-0.086 0,0.324-0.031 1,0.301-0.031 1,0.269-0.025 0,-1.370 0.738 0,0.737 1.129-1,0.780 1.285 1,1.856 0.033 0,0.176 0.664 0,0.052 0.609 0,-0.038 0.543-1,-1.357 2.578 0,0.188 1.266-1,0.275 1.148-1,1.722-1.588 1,0.551 0.412 0,0.597 0.357 0,0.597 0.301 0,0.564 0.232 0,0.513 0.172 1,0.448 0.121 0,0.382 0.080-1,0.673-0.313 1,0.839-0.566 0,0.911-0.717 0,0.911-0.779-1,2.553 0.873 2,1.924-1.021 1,1.753-0.877 1,-0.637-2.078-3,1.240-0.736 0,1.261-0.723-1,1.207-0.672 0,4.804-0.299-1,1.217-0.773 0,0.744-0.600-1,-3.899-0.461 0,-0.332-0.219 2,-0.442-0.162 0,-0.496-0.115 0,-0.706-0.076 1,-0.815-0.043 0,-0.846-0.021 1,-0.824-0.002 0,1.222-0.041 0,-1.394 0.031 2,-1.301 0.037 0,-1.350 0.041-1,-1.083 0.035 2,3.646-0.023 2,-1.916 0.074-3,-3.778 5.213 4,-6.605 3.500-7,-1.960 0.805-3,1.187-4.025 1,-0.663 0.379 0,-0.972 0.314 0,-1.134 0.252 1,-1.188 0.195-1,-1.160 0.143 0,-1.066-0.084 0,-0.945-0.236 0,-0.810-0.334 0,-0.674-0.379 0,-1.126-0.301-1,-0.129-0.750 2,0.082-0.783 0,0.220-0.758 0,-1.597-1.180-1,-0.355-1.779 3,-0.442-1.811 0,-0.816-3.160 0,0.706-3.344-1,0.962-3.244 0,4.049 0.410-1,1.337-1.990 0,1.403-1.939 0,1.375-1.801 0,0.812-7.068-2,2.279-1.963 0,2.024-1.283 0,1.741 1.994 0,1.525 1.047 1,1.315 1.445 1,1.085 1.594 0,0.857 1.570-1,0.649 1.439 2,1.727-1.484-1,1.133-0.484 0,-0.251 2.377 1,0.382 0.992 5,0.235 1.193 1,-0.792 2.676-1,-0.362 1.912-1,-0.467 1.961-4,-0.527 1.869 1,-0.535 1.688-1,-0.505 1.459 6,3.165-0.291 2,-2.782 2.670-4,-2.009 5.883-1,-2.740 6.818 2,-1.439-3.869-6,-0.198 1.600-1,-0.146 1.525 0,-0.157 5.336-2,-0.087 2.178 0,-0.034 1.703-2,-0.119-3.502 2,-0.271 0.379 2,-0.327 0.271 0,-0.348 0.180 0,-0.529-0.064 0,-0.628-0.230 1,-0.662-0.334 0,-0.651-0.389 0,-0.436-0.418 0,-0.264-0.416 2,-0.130-0.395-1,-0.029-0.357 1,-1.556 2.840 0,-0.433-1.217 0,-0.436-1.344 0,1.459-3.945-1,0.127-0.875 3,0.194-0.775-1,0.231-0.666 0,-0.060 0.090 0,0.694-0.934 0,0.752-0.891-1,0.739-0.801 1,0.136-0.068 1,-2.486 4.170 4,0.705-2.596-5,0.463-1.619 0,12.148-4.375 2,4.358-2.904-5,-3.631 0.150-1,5.983-1.396-2,3.703-1.186-1,3.362-1.158-1,-3.021 0.652 1,1.227-0.211 1,1.037-0.088 0,0.852 0.002-1,0.849 0.078 0,0.803 0.127 3,0.728 0.152-1,0.638 0.162 0,2.725-0.303 0,-1.075 0.186 1,-1.574 0.176 1,-1.800 0.154-1,-2.182 0.422 1,-1.670 0.459 4,-1.493 0.504 1,-3.191 0.643-1,-1.716 0.389 2,-1.706 0.352 0,-1.608 0.307 0,0.279 0.186-1,-1.776 0.311 3,-1.383 0.223 0,2.724 0.246 0,-3.072 0.514-4</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3-27T19:31:3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10980.000 21826.000 767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ma:contentTypeName="Document" ma:_="" ma:contentTypeID="0x0101005EE215FECA36644AB3580385A0A76B58" ma:versionID="30226d6f0a4f8950304d22fd715280c3" ma:contentTypeVersion="15" ma:contentTypeScope="" ma:contentTypeDescription="Create a new document." ct:_="">
  <xsd:schema xmlns:xsd="http://www.w3.org/2001/XMLSchema" xmlns:xs="http://www.w3.org/2001/XMLSchema" xmlns:ns2="922ab5d5-1260-4e75-9e1b-a8e3578c2e3b" xmlns:p="http://schemas.microsoft.com/office/2006/metadata/properties" xmlns:ns3="ca649a21-14b7-4225-b5bb-b7a608aeb15a" targetNamespace="http://schemas.microsoft.com/office/2006/metadata/properties" ma:root="true" ns3:_="" ma:fieldsID="5a651283f6e3fa3bda5ac8985377d733" ns2:_="">
    <xsd:import namespace="922ab5d5-1260-4e75-9e1b-a8e3578c2e3b"/>
    <xsd:import namespace="ca649a21-14b7-4225-b5bb-b7a608aeb15a"/>
    <xsd:element name="properties">
      <xsd:complexType>
        <xsd:sequence>
          <xsd:element name="documentManagement">
            <xsd:complexType>
              <xsd:all>
                <xsd:element minOccurs="0" ref="ns2:MediaServiceMetadata"/>
                <xsd:element minOccurs="0" ref="ns2:MediaServiceFastMetadata"/>
                <xsd:element minOccurs="0" ref="ns2:MediaServiceDateTaken"/>
                <xsd:element minOccurs="0" ref="ns2:MediaServiceAutoTags"/>
                <xsd:element minOccurs="0" ref="ns2:MediaServiceGenerationTime"/>
                <xsd:element minOccurs="0" ref="ns2:MediaServiceEventHashCode"/>
                <xsd:element minOccurs="0" ref="ns2:MediaServiceOCR"/>
                <xsd:element minOccurs="0" ref="ns2:MediaServiceAutoKeyPoints"/>
                <xsd:element minOccurs="0" ref="ns2:MediaServiceKeyPoints"/>
                <xsd:element minOccurs="0" ref="ns3:SharedWithUsers"/>
                <xsd:element minOccurs="0" ref="ns3:SharedWithDetails"/>
                <xsd:element minOccurs="0" ref="ns3:TaxKeywordTaxHTField"/>
                <xsd:element minOccurs="0" ref="ns3:TaxCatchAll"/>
                <xsd:element minOccurs="0" ref="ns2:MediaLengthInSeconds"/>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elementFormDefault="qualified" targetNamespace="922ab5d5-1260-4e75-9e1b-a8e3578c2e3b">
    <xsd:import namespace="http://schemas.microsoft.com/office/2006/documentManagement/types"/>
    <xsd:import namespace="http://schemas.microsoft.com/office/infopath/2007/PartnerControls"/>
    <xsd:element nillable="true" ma:index="8" ma:internalName="MediaServiceMetadata" ma:readOnly="true" ma:displayName="MediaServiceMetadata" ma:hidden="true" name="MediaServiceMetadata">
      <xsd:simpleType>
        <xsd:restriction base="dms:Note"/>
      </xsd:simpleType>
    </xsd:element>
    <xsd:element nillable="true" ma:index="9" ma:internalName="MediaServiceFastMetadata" ma:readOnly="true" ma:displayName="MediaServiceFastMetadata" ma:hidden="true" name="MediaServiceFastMetadata">
      <xsd:simpleType>
        <xsd:restriction base="dms:Note"/>
      </xsd:simpleType>
    </xsd:element>
    <xsd:element nillable="true" ma:index="10" ma:internalName="MediaServiceDateTaken" ma:readOnly="true" ma:displayName="MediaServiceDateTaken" ma:hidden="true" name="MediaServiceDateTaken">
      <xsd:simpleType>
        <xsd:restriction base="dms:Text"/>
      </xsd:simpleType>
    </xsd:element>
    <xsd:element nillable="true" ma:index="11" ma:internalName="MediaServiceAutoTags" ma:readOnly="true" ma:displayName="Tags" name="MediaServiceAutoTags">
      <xsd:simpleType>
        <xsd:restriction base="dms:Text"/>
      </xsd:simpleType>
    </xsd:element>
    <xsd:element nillable="true" ma:index="12" ma:internalName="MediaServiceGenerationTime" ma:readOnly="true" ma:displayName="MediaServiceGenerationTime" ma:hidden="true" name="MediaServiceGenerationTime">
      <xsd:simpleType>
        <xsd:restriction base="dms:Text"/>
      </xsd:simpleType>
    </xsd:element>
    <xsd:element nillable="true" ma:index="13" ma:internalName="MediaServiceEventHashCode" ma:readOnly="true" ma:displayName="MediaServiceEventHashCode" ma:hidden="true" name="MediaServiceEventHashCode">
      <xsd:simpleType>
        <xsd:restriction base="dms:Text"/>
      </xsd:simpleType>
    </xsd:element>
    <xsd:element nillable="true" ma:index="14" ma:internalName="MediaServiceOCR" ma:readOnly="true" ma:displayName="Extracted Text" name="MediaServiceOCR">
      <xsd:simpleType>
        <xsd:restriction base="dms:Note">
          <xsd:maxLength value="255"/>
        </xsd:restriction>
      </xsd:simpleType>
    </xsd:element>
    <xsd:element nillable="true" ma:index="15" ma:internalName="MediaServiceAutoKeyPoints" ma:readOnly="true" ma:displayName="MediaServiceAutoKeyPoints" ma:hidden="true" name="MediaServiceAutoKeyPoints">
      <xsd:simpleType>
        <xsd:restriction base="dms:Note"/>
      </xsd:simpleType>
    </xsd:element>
    <xsd:element nillable="true" ma:index="16" ma:internalName="MediaServiceKeyPoints" ma:readOnly="true" ma:displayName="KeyPoints" name="MediaServiceKeyPoints">
      <xsd:simpleType>
        <xsd:restriction base="dms:Note">
          <xsd:maxLength value="255"/>
        </xsd:restriction>
      </xsd:simpleType>
    </xsd:element>
    <xsd:element nillable="true" ma:index="22" ma:internalName="MediaLengthInSeconds" ma:readOnly="true" ma:displayName="MediaLengthInSeconds" ma:hidden="true" name="MediaLengthInSeconds">
      <xsd:simpleType>
        <xsd:restriction base="dms:Unknown"/>
      </xsd:simpleType>
    </xsd:element>
  </xsd:schema>
  <xsd:schema xmlns:pc="http://schemas.microsoft.com/office/infopath/2007/PartnerControls" xmlns:xsd="http://www.w3.org/2001/XMLSchema" xmlns:xs="http://www.w3.org/2001/XMLSchema" xmlns:dms="http://schemas.microsoft.com/office/2006/documentManagement/types" elementFormDefault="qualified" targetNamespace="ca649a21-14b7-4225-b5bb-b7a608aeb15a">
    <xsd:import namespace="http://schemas.microsoft.com/office/2006/documentManagement/types"/>
    <xsd:import namespace="http://schemas.microsoft.com/office/infopath/2007/PartnerControls"/>
    <xsd:element nillable="true" ma:index="17" ma:internalName="SharedWithUsers" ma:readOnly="true" ma:displayName="Shared With" name="SharedWithUsers">
      <xsd:complexType>
        <xsd:complexContent>
          <xsd:extension base="dms:UserMulti">
            <xsd:sequence>
              <xsd:element minOccurs="0" maxOccurs="unbounded" name="UserInfo">
                <xsd:complexType>
                  <xsd:sequence>
                    <xsd:element minOccurs="0" type="xsd:string" name="DisplayName"/>
                    <xsd:element nillable="true" minOccurs="0" type="dms:UserId" name="AccountId"/>
                    <xsd:element minOccurs="0" type="xsd:string" name="AccountType"/>
                  </xsd:sequence>
                </xsd:complexType>
              </xsd:element>
            </xsd:sequence>
          </xsd:extension>
        </xsd:complexContent>
      </xsd:complexType>
    </xsd:element>
    <xsd:element nillable="true" ma:index="18" ma:internalName="SharedWithDetails" ma:readOnly="true" ma:displayName="Shared With Details" name="SharedWithDetails">
      <xsd:simpleType>
        <xsd:restriction base="dms:Note">
          <xsd:maxLength value="255"/>
        </xsd:restriction>
      </xsd:simpleType>
    </xsd:element>
    <xsd:element nillable="true" ma:open="true" ma:isKeyword="true" ma:index="20" ma:taxonomyFieldName="TaxKeyword" ma:anchorId="00000000-0000-0000-0000-000000000000" ma:taxonomy="true" ma:internalName="TaxKeywordTaxHTField" ma:sspId="de0a2852-40db-486b-812d-4e48ce820fb0" ma:fieldId="{23f27201-bee3-471e-b2e7-b64fd8b7ca38}" ma:displayName="Enterprise Keywords" ma:termSetId="00000000-0000-0000-0000-000000000000" name="TaxKeywordTaxHTField" ma:taxonomyMulti="true">
      <xsd:complexType>
        <xsd:sequence>
          <xsd:element minOccurs="0" ref="pc:Terms" maxOccurs="1"/>
        </xsd:sequence>
      </xsd:complexType>
    </xsd:element>
    <xsd:element nillable="true" ma:showField="CatchAllData" ma:list="{dcbedd44-5770-470c-95ff-ed7160b66a1c}" ma:index="21" ma:web="ca649a21-14b7-4225-b5bb-b7a608aeb15a" ma:internalName="TaxCatchAll" ma:displayName="Taxonomy Catch All Column" ma:hidden="true" name="TaxCatchAll">
      <xsd:complexType>
        <xsd:complexContent>
          <xsd:extension base="dms:MultiChoiceLookup">
            <xsd:sequence>
              <xsd:element nillable="true" minOccurs="0" type="dms:Lookup" maxOccurs="unbounded" name="Value"/>
            </xsd:sequence>
          </xsd:extension>
        </xsd:complexContent>
      </xsd:complexType>
    </xsd:element>
  </xsd:schema>
  <xsd:schema xmlns:dcterms="http://purl.org/dc/terms/" xmlns:odoc="http://schemas.microsoft.com/internal/obd" xmlns:xsd="http://www.w3.org/2001/XMLSchema" xmlns:xsi="http://www.w3.org/2001/XMLSchema-instance" xmlns:dc="http://purl.org/dc/elements/1.1/" xmlns="http://schemas.openxmlformats.org/package/2006/metadata/core-properties" elementFormDefault="qualified" targetNamespace="http://schemas.openxmlformats.org/package/2006/metadata/core-properties" attributeFormDefault="unqualified" blockDefault="#all">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minOccurs="0" ref="dc:creator" maxOccurs="1"/>
        <xsd:element minOccurs="0" ref="dcterms:created" maxOccurs="1"/>
        <xsd:element minOccurs="0" ref="dc:identifier" maxOccurs="1"/>
        <xsd:element ma:index="0" minOccurs="0" type="xsd:string" maxOccurs="1" ma:displayName="Content Type" name="contentType"/>
        <xsd:element ma:index="4" minOccurs="0" ref="dc:title" maxOccurs="1" ma:displayName="Title"/>
        <xsd:element minOccurs="0" ref="dc:subject" maxOccurs="1"/>
        <xsd:element minOccurs="0" ref="dc:description" maxOccurs="1"/>
        <xsd:element minOccurs="0" type="xsd:string" maxOccurs="1" name="keywords"/>
        <xsd:element minOccurs="0" ref="dc:language" maxOccurs="1"/>
        <xsd:element minOccurs="0" type="xsd:string" maxOccurs="1" name="category"/>
        <xsd:element minOccurs="0" type="xsd:string" maxOccurs="1" name="version"/>
        <xsd:element minOccurs="0" type="xsd:string" maxOccurs="1" name="revision">
          <xsd:annotation>
            <xsd:documentation>
                        This value indicates the number of saves or revisions. The application is responsible for updating this value after each revision.
                    </xsd:documentation>
          </xsd:annotation>
        </xsd:element>
        <xsd:element minOccurs="0" type="xsd:string" maxOccurs="1" name="lastModifiedBy"/>
        <xsd:element minOccurs="0" ref="dcterms:modified" maxOccurs="1"/>
        <xsd:element minOccurs="0" type="xsd:string" maxOccurs="1" name="contentStatus"/>
      </xsd:all>
    </xsd:complexType>
  </xsd:schema>
  <xs:schema xmlns:pc="http://schemas.microsoft.com/office/infopath/2007/PartnerControls" xmlns:xs="http://www.w3.org/2001/XMLSchema" elementFormDefault="qualified" targetNamespace="http://schemas.microsoft.com/office/infopath/2007/PartnerControls" attributeFormDefault="unqualified">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inOccurs="0" ref="pc:BDCEntity" maxOccurs="unbounded"/>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inOccurs="0" ref="pc:TermInfo" maxOccurs="unbounded"/>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5.xml><?xml version="1.0" encoding="utf-8"?>
<p:properties xmlns:pc="http://schemas.microsoft.com/office/infopath/2007/PartnerControls" xmlns:xsi="http://www.w3.org/2001/XMLSchema-instance" xmlns:p="http://schemas.microsoft.com/office/2006/metadata/properties">
  <documentManagement>
    <TaxCatchAll xmlns="ca649a21-14b7-4225-b5bb-b7a608aeb15a" xsi:nil="true"/>
    <TaxKeywordTaxHTField xmlns="ca649a21-14b7-4225-b5bb-b7a608aeb15a">
      <Terms xmlns="http://schemas.microsoft.com/office/infopath/2007/PartnerControls"/>
    </TaxKeywordTaxHTField>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008767-235E-4D8B-834D-C7C67ED2C29B}">
  <ds:schemaRefs/>
</ds:datastoreItem>
</file>

<file path=customXml/itemProps3.xml><?xml version="1.0" encoding="utf-8"?>
<ds:datastoreItem xmlns:ds="http://schemas.openxmlformats.org/officeDocument/2006/customXml" ds:itemID="{143E2BC2-23C0-4979-9854-8A6134176932}">
  <ds:schemaRefs/>
</ds:datastoreItem>
</file>

<file path=customXml/itemProps4.xml><?xml version="1.0" encoding="utf-8"?>
<ds:datastoreItem xmlns:ds="http://schemas.openxmlformats.org/officeDocument/2006/customXml" ds:itemID="{D07D1316-FEF6-4657-8DFE-6907A940F30E}">
  <ds:schemaRefs/>
</ds:datastoreItem>
</file>

<file path=customXml/itemProps5.xml><?xml version="1.0" encoding="utf-8"?>
<ds:datastoreItem xmlns:ds="http://schemas.openxmlformats.org/officeDocument/2006/customXml" ds:itemID="{88AA7B2F-2215-4B4D-AC47-371DB0E4AA0A}">
  <ds:schemaRefs/>
</ds:datastoreItem>
</file>

<file path=docProps/app.xml><?xml version="1.0" encoding="utf-8"?>
<Properties xmlns="http://schemas.openxmlformats.org/officeDocument/2006/extended-properties" xmlns:vt="http://schemas.openxmlformats.org/officeDocument/2006/docPropsVTypes">
  <Template>Normal</Template>
  <Pages>12</Pages>
  <Words>988</Words>
  <Characters>5634</Characters>
  <Lines>46</Lines>
  <Paragraphs>13</Paragraphs>
  <TotalTime>70</TotalTime>
  <ScaleCrop>false</ScaleCrop>
  <LinksUpToDate>false</LinksUpToDate>
  <CharactersWithSpaces>6609</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2024-08-19T14:58:00Z</dcterms:created>
  <dc:creator>Yolandie Venter |  Seven Seventy</dc:creator>
  <cp:lastModifiedBy>Kgutlane Buntle</cp:lastModifiedBy>
  <cp:lastPrinted>2021-08-23T22:31:00Z</cp:lastPrinted>
  <dcterms:modified xsi:type="dcterms:W3CDTF">2026-03-27T20:40:06Z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0x0101005EE215FECA36644AB3580385A0A76B58</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1f077d1ae0e316f32665c00bcaf9f4f00058ef6d3ff6703034dc1c0e0d3a8cc3</vt:lpwstr>
  </property>
  <property fmtid="{D5CDD505-2E9C-101B-9397-08002B2CF9AE}" pid="11" name="KSOProductBuildVer">
    <vt:lpwstr>1033-12.1.23155.23155</vt:lpwstr>
  </property>
  <property fmtid="{D5CDD505-2E9C-101B-9397-08002B2CF9AE}" pid="12" name="ICV">
    <vt:lpwstr>37945C0C367AB6F606CFC669344E9D23_43</vt:lpwstr>
  </property>
</Properties>
</file>