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Тест в документе (</w:t>
      </w:r>
      <w:r>
        <w:rPr>
          <w:lang w:val="en-US"/>
        </w:rPr>
        <w:t xml:space="preserve">docx – </w:t>
      </w:r>
      <w:r>
        <w:rPr>
          <w:lang w:val="ru-RU"/>
        </w:rPr>
        <w:t xml:space="preserve">бинарный файл</w:t>
      </w:r>
      <w:r>
        <w:t xml:space="preserve">)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2026-03-16T08:18:27Z</dcterms:modified>
</cp:coreProperties>
</file>