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83849322"/>
        <w:docPartObj>
          <w:docPartGallery w:val="Cover Pages"/>
          <w:docPartUnique/>
        </w:docPartObj>
      </w:sdtPr>
      <w:sdtEndPr/>
      <w:sdtContent>
        <w:p w14:paraId="5E86962D" w14:textId="6C2E842A" w:rsidR="00BF5314" w:rsidRDefault="00BF5314"/>
        <w:tbl>
          <w:tblPr>
            <w:tblpPr w:leftFromText="187" w:rightFromText="187" w:vertAnchor="page" w:horzAnchor="page" w:tblpX="4081" w:tblpY="6256"/>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BF5314" w14:paraId="5C704FF7" w14:textId="77777777" w:rsidTr="00816842">
            <w:tc>
              <w:tcPr>
                <w:tcW w:w="7209" w:type="dxa"/>
                <w:tcMar>
                  <w:top w:w="216" w:type="dxa"/>
                  <w:left w:w="115" w:type="dxa"/>
                  <w:bottom w:w="216" w:type="dxa"/>
                  <w:right w:w="115" w:type="dxa"/>
                </w:tcMar>
              </w:tcPr>
              <w:sdt>
                <w:sdtPr>
                  <w:rPr>
                    <w:rFonts w:asciiTheme="majorHAnsi" w:eastAsiaTheme="majorEastAsia" w:hAnsiTheme="majorHAnsi" w:cstheme="majorBidi"/>
                    <w:color w:val="4472C4" w:themeColor="accent1"/>
                    <w:sz w:val="88"/>
                    <w:szCs w:val="88"/>
                  </w:rPr>
                  <w:alias w:val="Title"/>
                  <w:id w:val="13406919"/>
                  <w:placeholder>
                    <w:docPart w:val="EAE319A5248141319C3307102799B50A"/>
                  </w:placeholder>
                  <w:dataBinding w:prefixMappings="xmlns:ns0='http://schemas.openxmlformats.org/package/2006/metadata/core-properties' xmlns:ns1='http://purl.org/dc/elements/1.1/'" w:xpath="/ns0:coreProperties[1]/ns1:title[1]" w:storeItemID="{6C3C8BC8-F283-45AE-878A-BAB7291924A1}"/>
                  <w:text/>
                </w:sdtPr>
                <w:sdtEndPr/>
                <w:sdtContent>
                  <w:p w14:paraId="6C3C32A8" w14:textId="2BCED845" w:rsidR="00BF5314" w:rsidRPr="00816842" w:rsidRDefault="003562C4" w:rsidP="00816842">
                    <w:pPr>
                      <w:pStyle w:val="NoSpacing"/>
                      <w:spacing w:line="216" w:lineRule="auto"/>
                      <w:rPr>
                        <w:rFonts w:asciiTheme="majorHAnsi" w:eastAsiaTheme="majorEastAsia" w:hAnsiTheme="majorHAnsi" w:cstheme="majorBidi"/>
                        <w:color w:val="4472C4" w:themeColor="accent1"/>
                        <w:sz w:val="88"/>
                        <w:szCs w:val="88"/>
                        <w:lang w:val="en-GB"/>
                      </w:rPr>
                    </w:pPr>
                    <w:r>
                      <w:rPr>
                        <w:rFonts w:asciiTheme="majorHAnsi" w:eastAsiaTheme="majorEastAsia" w:hAnsiTheme="majorHAnsi" w:cstheme="majorBidi"/>
                        <w:color w:val="4472C4" w:themeColor="accent1"/>
                        <w:sz w:val="88"/>
                        <w:szCs w:val="88"/>
                      </w:rPr>
                      <w:t>Monitoring</w:t>
                    </w:r>
                    <w:r w:rsidR="00C52EB1">
                      <w:rPr>
                        <w:rFonts w:asciiTheme="majorHAnsi" w:eastAsiaTheme="majorEastAsia" w:hAnsiTheme="majorHAnsi" w:cstheme="majorBidi"/>
                        <w:color w:val="4472C4" w:themeColor="accent1"/>
                        <w:sz w:val="88"/>
                        <w:szCs w:val="88"/>
                      </w:rPr>
                      <w:t xml:space="preserve"> Design</w:t>
                    </w:r>
                  </w:p>
                </w:sdtContent>
              </w:sdt>
            </w:tc>
          </w:tr>
          <w:tr w:rsidR="00816842" w14:paraId="7C2F58B4" w14:textId="77777777" w:rsidTr="00816842">
            <w:sdt>
              <w:sdtPr>
                <w:rPr>
                  <w:color w:val="2F5496" w:themeColor="accent1" w:themeShade="BF"/>
                  <w:sz w:val="24"/>
                  <w:szCs w:val="24"/>
                </w:rPr>
                <w:alias w:val="Subtitle"/>
                <w:id w:val="13406923"/>
                <w:placeholder>
                  <w:docPart w:val="8CA23217725E4FEF871052DD04D27D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209" w:type="dxa"/>
                    <w:tcMar>
                      <w:top w:w="216" w:type="dxa"/>
                      <w:left w:w="115" w:type="dxa"/>
                      <w:bottom w:w="216" w:type="dxa"/>
                      <w:right w:w="115" w:type="dxa"/>
                    </w:tcMar>
                  </w:tcPr>
                  <w:p w14:paraId="26649831" w14:textId="377812FA" w:rsidR="00816842" w:rsidRDefault="00816842" w:rsidP="00816842">
                    <w:pPr>
                      <w:pStyle w:val="NoSpacing"/>
                      <w:rPr>
                        <w:color w:val="2F5496" w:themeColor="accent1" w:themeShade="BF"/>
                        <w:sz w:val="24"/>
                        <w:szCs w:val="24"/>
                      </w:rPr>
                    </w:pPr>
                    <w:r>
                      <w:rPr>
                        <w:color w:val="2F5496" w:themeColor="accent1" w:themeShade="BF"/>
                        <w:sz w:val="24"/>
                        <w:szCs w:val="24"/>
                      </w:rPr>
                      <w:t>Major Project – CS39440</w:t>
                    </w:r>
                  </w:p>
                </w:tc>
              </w:sdtContent>
            </w:sdt>
          </w:tr>
          <w:tr w:rsidR="00816842" w14:paraId="538BF754" w14:textId="77777777" w:rsidTr="00816842">
            <w:sdt>
              <w:sdtPr>
                <w:rPr>
                  <w:color w:val="2F5496" w:themeColor="accent1" w:themeShade="BF"/>
                  <w:sz w:val="24"/>
                  <w:szCs w:val="24"/>
                </w:rPr>
                <w:alias w:val="Company"/>
                <w:id w:val="13406915"/>
                <w:placeholder>
                  <w:docPart w:val="560FA9EA98A44931A8D4C8F27B8DF158"/>
                </w:placeholder>
                <w:dataBinding w:prefixMappings="xmlns:ns0='http://schemas.openxmlformats.org/officeDocument/2006/extended-properties'" w:xpath="/ns0:Properties[1]/ns0:Company[1]" w:storeItemID="{6668398D-A668-4E3E-A5EB-62B293D839F1}"/>
                <w:text/>
              </w:sdtPr>
              <w:sdtEndPr/>
              <w:sdtContent>
                <w:tc>
                  <w:tcPr>
                    <w:tcW w:w="7209" w:type="dxa"/>
                  </w:tcPr>
                  <w:p w14:paraId="5BB89729" w14:textId="0482C7B6" w:rsidR="00816842" w:rsidRDefault="00816842" w:rsidP="00816842">
                    <w:pPr>
                      <w:pStyle w:val="NoSpacing"/>
                      <w:spacing w:line="216" w:lineRule="auto"/>
                      <w:rPr>
                        <w:rFonts w:asciiTheme="majorHAnsi" w:eastAsiaTheme="majorEastAsia" w:hAnsiTheme="majorHAnsi" w:cstheme="majorBidi"/>
                        <w:color w:val="4472C4" w:themeColor="accent1"/>
                        <w:sz w:val="88"/>
                        <w:szCs w:val="88"/>
                      </w:rPr>
                    </w:pPr>
                    <w:r>
                      <w:rPr>
                        <w:color w:val="2F5496" w:themeColor="accent1" w:themeShade="BF"/>
                        <w:sz w:val="24"/>
                        <w:szCs w:val="24"/>
                      </w:rPr>
                      <w:t>Version 1.0</w:t>
                    </w:r>
                  </w:p>
                </w:tc>
              </w:sdtContent>
            </w:sdt>
          </w:tr>
          <w:tr w:rsidR="00816842" w14:paraId="744BB04B" w14:textId="77777777" w:rsidTr="00816842">
            <w:tc>
              <w:tcPr>
                <w:tcW w:w="7209" w:type="dxa"/>
                <w:tcMar>
                  <w:top w:w="216" w:type="dxa"/>
                  <w:left w:w="115" w:type="dxa"/>
                  <w:bottom w:w="216" w:type="dxa"/>
                  <w:right w:w="115" w:type="dxa"/>
                </w:tcMar>
              </w:tcPr>
              <w:p w14:paraId="3B9C3FE3" w14:textId="22BB492E" w:rsidR="00816842" w:rsidRDefault="00816842" w:rsidP="00816842">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BF5314" w14:paraId="3B5AF282" w14:textId="77777777" w:rsidTr="00BF5314">
            <w:trPr>
              <w:trHeight w:val="493"/>
            </w:trPr>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1BA6CDD2266D4BB28F11B25CBE86AA86"/>
                  </w:placeholder>
                  <w:dataBinding w:prefixMappings="xmlns:ns0='http://schemas.openxmlformats.org/package/2006/metadata/core-properties' xmlns:ns1='http://purl.org/dc/elements/1.1/'" w:xpath="/ns0:coreProperties[1]/ns1:creator[1]" w:storeItemID="{6C3C8BC8-F283-45AE-878A-BAB7291924A1}"/>
                  <w:text/>
                </w:sdtPr>
                <w:sdtEndPr/>
                <w:sdtContent>
                  <w:p w14:paraId="16B71C5E" w14:textId="00E5AA4C" w:rsidR="00BF5314" w:rsidRDefault="00BF5314">
                    <w:pPr>
                      <w:pStyle w:val="NoSpacing"/>
                      <w:rPr>
                        <w:color w:val="4472C4" w:themeColor="accent1"/>
                        <w:sz w:val="28"/>
                        <w:szCs w:val="28"/>
                      </w:rPr>
                    </w:pPr>
                    <w:r>
                      <w:rPr>
                        <w:color w:val="4472C4" w:themeColor="accent1"/>
                        <w:sz w:val="28"/>
                        <w:szCs w:val="28"/>
                      </w:rPr>
                      <w:t>Robert Mouncer (rdm10@aber.ac.uk)</w:t>
                    </w:r>
                  </w:p>
                </w:sdtContent>
              </w:sdt>
              <w:p w14:paraId="3901FC22" w14:textId="77777777" w:rsidR="00BF5314" w:rsidRDefault="00816842">
                <w:pPr>
                  <w:pStyle w:val="NoSpacing"/>
                  <w:rPr>
                    <w:color w:val="4472C4" w:themeColor="accent1"/>
                  </w:rPr>
                </w:pPr>
                <w:r>
                  <w:rPr>
                    <w:color w:val="4472C4" w:themeColor="accent1"/>
                  </w:rPr>
                  <w:t>Software Engineering MEng -  G601</w:t>
                </w:r>
              </w:p>
              <w:p w14:paraId="594EB3F7" w14:textId="2DC999A3" w:rsidR="00816842" w:rsidRDefault="00816842">
                <w:pPr>
                  <w:pStyle w:val="NoSpacing"/>
                  <w:rPr>
                    <w:color w:val="4472C4" w:themeColor="accent1"/>
                  </w:rPr>
                </w:pPr>
                <w:r>
                  <w:rPr>
                    <w:color w:val="4472C4" w:themeColor="accent1"/>
                  </w:rPr>
                  <w:t xml:space="preserve">Supervisor – Neal </w:t>
                </w:r>
                <w:proofErr w:type="spellStart"/>
                <w:r>
                  <w:rPr>
                    <w:color w:val="4472C4" w:themeColor="accent1"/>
                  </w:rPr>
                  <w:t>Snooke</w:t>
                </w:r>
                <w:proofErr w:type="spellEnd"/>
                <w:r>
                  <w:rPr>
                    <w:color w:val="4472C4" w:themeColor="accent1"/>
                  </w:rPr>
                  <w:t xml:space="preserve"> (nns@aber.ac.uk)</w:t>
                </w:r>
              </w:p>
            </w:tc>
          </w:tr>
          <w:tr w:rsidR="00BF5314" w14:paraId="6154C4E8" w14:textId="77777777">
            <w:tc>
              <w:tcPr>
                <w:tcW w:w="7221" w:type="dxa"/>
                <w:tcMar>
                  <w:top w:w="216" w:type="dxa"/>
                  <w:left w:w="115" w:type="dxa"/>
                  <w:bottom w:w="216" w:type="dxa"/>
                  <w:right w:w="115" w:type="dxa"/>
                </w:tcMar>
              </w:tcPr>
              <w:p w14:paraId="6769CFC6" w14:textId="0A3C65A3" w:rsidR="00BF5314" w:rsidRDefault="00BF5314">
                <w:pPr>
                  <w:pStyle w:val="NoSpacing"/>
                  <w:rPr>
                    <w:color w:val="4472C4" w:themeColor="accent1"/>
                    <w:sz w:val="28"/>
                    <w:szCs w:val="28"/>
                  </w:rPr>
                </w:pPr>
              </w:p>
            </w:tc>
          </w:tr>
        </w:tbl>
        <w:p w14:paraId="0502877E" w14:textId="77777777" w:rsidR="003562C4" w:rsidRDefault="00BF5314" w:rsidP="00FA7EEF">
          <w:pPr>
            <w:rPr>
              <w:rStyle w:val="Heading1Char"/>
            </w:rPr>
          </w:pPr>
          <w:r>
            <w:br w:type="page"/>
          </w:r>
          <w:r w:rsidR="00BE3A5E" w:rsidRPr="00BE3A5E">
            <w:rPr>
              <w:rStyle w:val="Heading1Char"/>
            </w:rPr>
            <w:lastRenderedPageBreak/>
            <w:t>Introductio</w:t>
          </w:r>
          <w:r w:rsidR="003562C4">
            <w:rPr>
              <w:rStyle w:val="Heading1Char"/>
            </w:rPr>
            <w:t>n</w:t>
          </w:r>
        </w:p>
        <w:p w14:paraId="71263C96" w14:textId="77777777" w:rsidR="00547F36" w:rsidRDefault="003562C4" w:rsidP="00547F36">
          <w:r>
            <w:t xml:space="preserve">This document is written for the air quality mapping project, this project is for Robert </w:t>
          </w:r>
          <w:proofErr w:type="spellStart"/>
          <w:r>
            <w:t>Mouncer’s</w:t>
          </w:r>
          <w:proofErr w:type="spellEnd"/>
          <w:r>
            <w:t xml:space="preserve"> major project in Aberystwyth University. This </w:t>
          </w:r>
          <w:r w:rsidR="00547F36">
            <w:t>document will contain the design for the second part of the major project, the major project is split into two parts, monitoring and visualization, this document will cover the visualisation side.</w:t>
          </w:r>
        </w:p>
        <w:p w14:paraId="4285B60C" w14:textId="2CA82ABA" w:rsidR="00547F36" w:rsidRDefault="00547F36" w:rsidP="00547F36">
          <w:r>
            <w:t>The visualisation application will be used to visual the data recorded by monitoring side of the project. This data is stored on the Aberystwyth University computer science MySQL server. The aim is to show the data in an interactive way for educational purposes. No hardware is involved in this process.</w:t>
          </w:r>
          <w:r w:rsidR="00F90898">
            <w:t xml:space="preserve"> This document will show the layout of the pages and how the data will be retrieved from the server.</w:t>
          </w:r>
        </w:p>
        <w:p w14:paraId="214363D8" w14:textId="77777777" w:rsidR="00547F36" w:rsidRDefault="00547F36" w:rsidP="00547F36">
          <w:pPr>
            <w:pStyle w:val="Heading1"/>
          </w:pPr>
          <w:r>
            <w:t>Software</w:t>
          </w:r>
        </w:p>
        <w:p w14:paraId="3A6FC0E0" w14:textId="07DB2B82" w:rsidR="000C6227" w:rsidRDefault="004610B5" w:rsidP="00547F36">
          <w:r>
            <w:rPr>
              <w:noProof/>
            </w:rPr>
            <w:drawing>
              <wp:inline distT="0" distB="0" distL="0" distR="0" wp14:anchorId="7EE4410A" wp14:editId="07B3629F">
                <wp:extent cx="5727700" cy="22517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251710"/>
                        </a:xfrm>
                        <a:prstGeom prst="rect">
                          <a:avLst/>
                        </a:prstGeom>
                        <a:noFill/>
                        <a:ln>
                          <a:noFill/>
                        </a:ln>
                      </pic:spPr>
                    </pic:pic>
                  </a:graphicData>
                </a:graphic>
              </wp:inline>
            </w:drawing>
          </w:r>
        </w:p>
      </w:sdtContent>
    </w:sdt>
    <w:p w14:paraId="6213C063" w14:textId="179B81CC" w:rsidR="004610B5" w:rsidRDefault="004610B5" w:rsidP="00547F36">
      <w:r>
        <w:t xml:space="preserve">The user will have access to two web pages. </w:t>
      </w:r>
      <w:r w:rsidR="005E409E">
        <w:t>The map webpage will contain the interactive map for the user to visualise the data. The about page will just contain information about what the page is for and how to install it.</w:t>
      </w:r>
      <w:r w:rsidR="00F90898">
        <w:t xml:space="preserve"> The “</w:t>
      </w:r>
      <w:proofErr w:type="spellStart"/>
      <w:r w:rsidR="00F90898">
        <w:t>get_data_from_server.php</w:t>
      </w:r>
      <w:proofErr w:type="spellEnd"/>
      <w:r w:rsidR="00F90898">
        <w:t>” will be executed on the server side to keep separate the access to the database.</w:t>
      </w:r>
    </w:p>
    <w:p w14:paraId="45F53D63" w14:textId="1EFC99E5" w:rsidR="004610B5" w:rsidRDefault="004610B5" w:rsidP="004610B5">
      <w:pPr>
        <w:pStyle w:val="Heading2"/>
      </w:pPr>
      <w:r>
        <w:t>Map.html</w:t>
      </w:r>
    </w:p>
    <w:p w14:paraId="1E2C1309" w14:textId="1C768ED2" w:rsidR="005E409E" w:rsidRDefault="004610B5" w:rsidP="004610B5">
      <w:r>
        <w:t xml:space="preserve">This page will contain the </w:t>
      </w:r>
      <w:r w:rsidR="005E409E">
        <w:t xml:space="preserve">map for the user to interactive with and visualise the data. The map will be provided by </w:t>
      </w:r>
      <w:proofErr w:type="spellStart"/>
      <w:r w:rsidR="005E409E">
        <w:t>openstreetmaps</w:t>
      </w:r>
      <w:proofErr w:type="spellEnd"/>
      <w:r w:rsidR="005E409E">
        <w:t>, there is no license to use the map and all it needs is recognition, it is free to use and open source. A plugin will be used to create the heat map overlay onto the map.</w:t>
      </w:r>
    </w:p>
    <w:p w14:paraId="0B51CCEF" w14:textId="285F8CA5" w:rsidR="005E409E" w:rsidRDefault="005E409E" w:rsidP="005E409E">
      <w:pPr>
        <w:jc w:val="center"/>
      </w:pPr>
      <w:r>
        <w:rPr>
          <w:noProof/>
        </w:rPr>
        <w:drawing>
          <wp:inline distT="0" distB="0" distL="0" distR="0" wp14:anchorId="1926B5B2" wp14:editId="35D430C4">
            <wp:extent cx="2960480" cy="197518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82061" cy="1989583"/>
                    </a:xfrm>
                    <a:prstGeom prst="rect">
                      <a:avLst/>
                    </a:prstGeom>
                    <a:noFill/>
                    <a:ln>
                      <a:noFill/>
                    </a:ln>
                  </pic:spPr>
                </pic:pic>
              </a:graphicData>
            </a:graphic>
          </wp:inline>
        </w:drawing>
      </w:r>
    </w:p>
    <w:p w14:paraId="00AA556A" w14:textId="43F71AC6" w:rsidR="00F90898" w:rsidRDefault="00F90898" w:rsidP="00F90898">
      <w:pPr>
        <w:jc w:val="both"/>
      </w:pPr>
      <w:r>
        <w:lastRenderedPageBreak/>
        <w:t xml:space="preserve">Most of the page will be for the map. On the top will be the navigation menu. The information about the current location section should display how the air quality could </w:t>
      </w:r>
      <w:proofErr w:type="gramStart"/>
      <w:r>
        <w:t>effect</w:t>
      </w:r>
      <w:proofErr w:type="gramEnd"/>
      <w:r>
        <w:t xml:space="preserve"> human health and the environment around it. The interactive tools are yet to be confirmed but should be used to modify the data.</w:t>
      </w:r>
    </w:p>
    <w:p w14:paraId="614234F9" w14:textId="626BC006" w:rsidR="00F90898" w:rsidRDefault="00F90898" w:rsidP="00F90898">
      <w:pPr>
        <w:pStyle w:val="Heading2"/>
      </w:pPr>
      <w:r>
        <w:t>About</w:t>
      </w:r>
      <w:r>
        <w:t>.html</w:t>
      </w:r>
    </w:p>
    <w:p w14:paraId="5E6CAF07" w14:textId="4A7BDE1D" w:rsidR="00F90898" w:rsidRDefault="00F90898" w:rsidP="00F90898">
      <w:pPr>
        <w:jc w:val="both"/>
      </w:pPr>
      <w:r>
        <w:rPr>
          <w:noProof/>
        </w:rPr>
        <w:drawing>
          <wp:inline distT="0" distB="0" distL="0" distR="0" wp14:anchorId="41DEC83C" wp14:editId="28C2CCFB">
            <wp:extent cx="5725160" cy="3824605"/>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824605"/>
                    </a:xfrm>
                    <a:prstGeom prst="rect">
                      <a:avLst/>
                    </a:prstGeom>
                    <a:noFill/>
                    <a:ln>
                      <a:noFill/>
                    </a:ln>
                  </pic:spPr>
                </pic:pic>
              </a:graphicData>
            </a:graphic>
          </wp:inline>
        </w:drawing>
      </w:r>
    </w:p>
    <w:p w14:paraId="5BA8B3E4" w14:textId="1C8EC1B2" w:rsidR="004610B5" w:rsidRPr="004610B5" w:rsidRDefault="005E409E" w:rsidP="004610B5">
      <w:r>
        <w:t xml:space="preserve"> </w:t>
      </w:r>
      <w:r w:rsidR="00F90898">
        <w:t xml:space="preserve">The about page will be very simple with information about the page displayed in the centre, with additional comments on how to use and </w:t>
      </w:r>
      <w:r w:rsidR="008E7C4D">
        <w:t>install the page for personal use.</w:t>
      </w:r>
      <w:bookmarkStart w:id="0" w:name="_GoBack"/>
      <w:bookmarkEnd w:id="0"/>
    </w:p>
    <w:sectPr w:rsidR="004610B5" w:rsidRPr="004610B5" w:rsidSect="00BF531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C3961"/>
    <w:multiLevelType w:val="hybridMultilevel"/>
    <w:tmpl w:val="07824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3E1D5F"/>
    <w:multiLevelType w:val="hybridMultilevel"/>
    <w:tmpl w:val="E9E0B6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7F4030"/>
    <w:multiLevelType w:val="hybridMultilevel"/>
    <w:tmpl w:val="5F4EC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6847AB8"/>
    <w:multiLevelType w:val="hybridMultilevel"/>
    <w:tmpl w:val="7F542C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14"/>
    <w:rsid w:val="000302C8"/>
    <w:rsid w:val="0003221B"/>
    <w:rsid w:val="000517B1"/>
    <w:rsid w:val="00081D7D"/>
    <w:rsid w:val="000C6227"/>
    <w:rsid w:val="000C6764"/>
    <w:rsid w:val="000E406B"/>
    <w:rsid w:val="00150C26"/>
    <w:rsid w:val="001560B6"/>
    <w:rsid w:val="00196549"/>
    <w:rsid w:val="001B23EC"/>
    <w:rsid w:val="00211AFE"/>
    <w:rsid w:val="00212A7A"/>
    <w:rsid w:val="00303C97"/>
    <w:rsid w:val="003562C4"/>
    <w:rsid w:val="003836E0"/>
    <w:rsid w:val="00386DE8"/>
    <w:rsid w:val="003A5B60"/>
    <w:rsid w:val="00425CE3"/>
    <w:rsid w:val="004348B4"/>
    <w:rsid w:val="00441304"/>
    <w:rsid w:val="004443ED"/>
    <w:rsid w:val="004610B5"/>
    <w:rsid w:val="004610D5"/>
    <w:rsid w:val="004E2A99"/>
    <w:rsid w:val="004F15AA"/>
    <w:rsid w:val="004F4EB5"/>
    <w:rsid w:val="004F613B"/>
    <w:rsid w:val="005106EC"/>
    <w:rsid w:val="00547F36"/>
    <w:rsid w:val="00550413"/>
    <w:rsid w:val="005C5951"/>
    <w:rsid w:val="005E409E"/>
    <w:rsid w:val="006025C7"/>
    <w:rsid w:val="00694BD1"/>
    <w:rsid w:val="00696693"/>
    <w:rsid w:val="006B301F"/>
    <w:rsid w:val="006E00F2"/>
    <w:rsid w:val="0070360F"/>
    <w:rsid w:val="00753701"/>
    <w:rsid w:val="00763E83"/>
    <w:rsid w:val="00773B33"/>
    <w:rsid w:val="007901FD"/>
    <w:rsid w:val="007B40CA"/>
    <w:rsid w:val="00816842"/>
    <w:rsid w:val="00844C91"/>
    <w:rsid w:val="0085253C"/>
    <w:rsid w:val="00853A4C"/>
    <w:rsid w:val="008A3384"/>
    <w:rsid w:val="008C48F9"/>
    <w:rsid w:val="008C5F99"/>
    <w:rsid w:val="008E7C4D"/>
    <w:rsid w:val="008F230C"/>
    <w:rsid w:val="008F50FD"/>
    <w:rsid w:val="00930963"/>
    <w:rsid w:val="0095277C"/>
    <w:rsid w:val="009B0C39"/>
    <w:rsid w:val="009B7C31"/>
    <w:rsid w:val="00A554FA"/>
    <w:rsid w:val="00A8660F"/>
    <w:rsid w:val="00AA15D0"/>
    <w:rsid w:val="00AB1EEB"/>
    <w:rsid w:val="00AE44E9"/>
    <w:rsid w:val="00AE7F66"/>
    <w:rsid w:val="00B005AC"/>
    <w:rsid w:val="00B32CDB"/>
    <w:rsid w:val="00B53A20"/>
    <w:rsid w:val="00B75260"/>
    <w:rsid w:val="00B90D84"/>
    <w:rsid w:val="00BD64D6"/>
    <w:rsid w:val="00BE09B9"/>
    <w:rsid w:val="00BE3A5E"/>
    <w:rsid w:val="00BF5314"/>
    <w:rsid w:val="00BF6EAC"/>
    <w:rsid w:val="00C52EB1"/>
    <w:rsid w:val="00CF306A"/>
    <w:rsid w:val="00D95BCB"/>
    <w:rsid w:val="00DE52D3"/>
    <w:rsid w:val="00E87CF9"/>
    <w:rsid w:val="00EF528B"/>
    <w:rsid w:val="00F74E03"/>
    <w:rsid w:val="00F90898"/>
    <w:rsid w:val="00FA42E4"/>
    <w:rsid w:val="00FA7EEF"/>
    <w:rsid w:val="00FB09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0047"/>
  <w15:chartTrackingRefBased/>
  <w15:docId w15:val="{6157DE63-2F74-4E10-8650-00CFF20EF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68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4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32C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531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5314"/>
    <w:rPr>
      <w:rFonts w:eastAsiaTheme="minorEastAsia"/>
      <w:lang w:val="en-US"/>
    </w:rPr>
  </w:style>
  <w:style w:type="character" w:customStyle="1" w:styleId="Heading1Char">
    <w:name w:val="Heading 1 Char"/>
    <w:basedOn w:val="DefaultParagraphFont"/>
    <w:link w:val="Heading1"/>
    <w:uiPriority w:val="9"/>
    <w:rsid w:val="008168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2A9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5041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4610D5"/>
    <w:rPr>
      <w:color w:val="0000FF"/>
      <w:u w:val="single"/>
    </w:rPr>
  </w:style>
  <w:style w:type="character" w:styleId="FollowedHyperlink">
    <w:name w:val="FollowedHyperlink"/>
    <w:basedOn w:val="DefaultParagraphFont"/>
    <w:uiPriority w:val="99"/>
    <w:semiHidden/>
    <w:unhideWhenUsed/>
    <w:rsid w:val="004610D5"/>
    <w:rPr>
      <w:color w:val="954F72" w:themeColor="followedHyperlink"/>
      <w:u w:val="single"/>
    </w:rPr>
  </w:style>
  <w:style w:type="character" w:customStyle="1" w:styleId="Heading4Char">
    <w:name w:val="Heading 4 Char"/>
    <w:basedOn w:val="DefaultParagraphFont"/>
    <w:link w:val="Heading4"/>
    <w:uiPriority w:val="9"/>
    <w:semiHidden/>
    <w:rsid w:val="00B32CDB"/>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348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058359">
      <w:bodyDiv w:val="1"/>
      <w:marLeft w:val="0"/>
      <w:marRight w:val="0"/>
      <w:marTop w:val="0"/>
      <w:marBottom w:val="0"/>
      <w:divBdr>
        <w:top w:val="none" w:sz="0" w:space="0" w:color="auto"/>
        <w:left w:val="none" w:sz="0" w:space="0" w:color="auto"/>
        <w:bottom w:val="none" w:sz="0" w:space="0" w:color="auto"/>
        <w:right w:val="none" w:sz="0" w:space="0" w:color="auto"/>
      </w:divBdr>
    </w:div>
    <w:div w:id="415829497">
      <w:bodyDiv w:val="1"/>
      <w:marLeft w:val="0"/>
      <w:marRight w:val="0"/>
      <w:marTop w:val="0"/>
      <w:marBottom w:val="0"/>
      <w:divBdr>
        <w:top w:val="none" w:sz="0" w:space="0" w:color="auto"/>
        <w:left w:val="none" w:sz="0" w:space="0" w:color="auto"/>
        <w:bottom w:val="none" w:sz="0" w:space="0" w:color="auto"/>
        <w:right w:val="none" w:sz="0" w:space="0" w:color="auto"/>
      </w:divBdr>
    </w:div>
    <w:div w:id="1158038038">
      <w:bodyDiv w:val="1"/>
      <w:marLeft w:val="0"/>
      <w:marRight w:val="0"/>
      <w:marTop w:val="0"/>
      <w:marBottom w:val="0"/>
      <w:divBdr>
        <w:top w:val="none" w:sz="0" w:space="0" w:color="auto"/>
        <w:left w:val="none" w:sz="0" w:space="0" w:color="auto"/>
        <w:bottom w:val="none" w:sz="0" w:space="0" w:color="auto"/>
        <w:right w:val="none" w:sz="0" w:space="0" w:color="auto"/>
      </w:divBdr>
    </w:div>
    <w:div w:id="1487475170">
      <w:bodyDiv w:val="1"/>
      <w:marLeft w:val="0"/>
      <w:marRight w:val="0"/>
      <w:marTop w:val="0"/>
      <w:marBottom w:val="0"/>
      <w:divBdr>
        <w:top w:val="none" w:sz="0" w:space="0" w:color="auto"/>
        <w:left w:val="none" w:sz="0" w:space="0" w:color="auto"/>
        <w:bottom w:val="none" w:sz="0" w:space="0" w:color="auto"/>
        <w:right w:val="none" w:sz="0" w:space="0" w:color="auto"/>
      </w:divBdr>
    </w:div>
    <w:div w:id="1656520440">
      <w:bodyDiv w:val="1"/>
      <w:marLeft w:val="0"/>
      <w:marRight w:val="0"/>
      <w:marTop w:val="0"/>
      <w:marBottom w:val="0"/>
      <w:divBdr>
        <w:top w:val="none" w:sz="0" w:space="0" w:color="auto"/>
        <w:left w:val="none" w:sz="0" w:space="0" w:color="auto"/>
        <w:bottom w:val="none" w:sz="0" w:space="0" w:color="auto"/>
        <w:right w:val="none" w:sz="0" w:space="0" w:color="auto"/>
      </w:divBdr>
    </w:div>
    <w:div w:id="2074041010">
      <w:bodyDiv w:val="1"/>
      <w:marLeft w:val="0"/>
      <w:marRight w:val="0"/>
      <w:marTop w:val="0"/>
      <w:marBottom w:val="0"/>
      <w:divBdr>
        <w:top w:val="none" w:sz="0" w:space="0" w:color="auto"/>
        <w:left w:val="none" w:sz="0" w:space="0" w:color="auto"/>
        <w:bottom w:val="none" w:sz="0" w:space="0" w:color="auto"/>
        <w:right w:val="none" w:sz="0" w:space="0" w:color="auto"/>
      </w:divBdr>
    </w:div>
    <w:div w:id="211478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BA6CDD2266D4BB28F11B25CBE86AA86"/>
        <w:category>
          <w:name w:val="General"/>
          <w:gallery w:val="placeholder"/>
        </w:category>
        <w:types>
          <w:type w:val="bbPlcHdr"/>
        </w:types>
        <w:behaviors>
          <w:behavior w:val="content"/>
        </w:behaviors>
        <w:guid w:val="{AB950962-E4BF-47BD-AB38-AA1230D4A532}"/>
      </w:docPartPr>
      <w:docPartBody>
        <w:p w:rsidR="00866E7A" w:rsidRDefault="00567950" w:rsidP="00567950">
          <w:pPr>
            <w:pStyle w:val="1BA6CDD2266D4BB28F11B25CBE86AA86"/>
          </w:pPr>
          <w:r>
            <w:rPr>
              <w:color w:val="4472C4" w:themeColor="accent1"/>
              <w:sz w:val="28"/>
              <w:szCs w:val="28"/>
            </w:rPr>
            <w:t>[Author name]</w:t>
          </w:r>
        </w:p>
      </w:docPartBody>
    </w:docPart>
    <w:docPart>
      <w:docPartPr>
        <w:name w:val="EAE319A5248141319C3307102799B50A"/>
        <w:category>
          <w:name w:val="General"/>
          <w:gallery w:val="placeholder"/>
        </w:category>
        <w:types>
          <w:type w:val="bbPlcHdr"/>
        </w:types>
        <w:behaviors>
          <w:behavior w:val="content"/>
        </w:behaviors>
        <w:guid w:val="{F3348C9A-1B5D-4DCC-BAF4-7BB3E515F33C}"/>
      </w:docPartPr>
      <w:docPartBody>
        <w:p w:rsidR="00866E7A" w:rsidRDefault="00567950" w:rsidP="00567950">
          <w:pPr>
            <w:pStyle w:val="EAE319A5248141319C3307102799B50A"/>
          </w:pPr>
          <w:r>
            <w:rPr>
              <w:rFonts w:asciiTheme="majorHAnsi" w:eastAsiaTheme="majorEastAsia" w:hAnsiTheme="majorHAnsi" w:cstheme="majorBidi"/>
              <w:color w:val="4472C4" w:themeColor="accent1"/>
              <w:sz w:val="88"/>
              <w:szCs w:val="88"/>
            </w:rPr>
            <w:t>[Document title]</w:t>
          </w:r>
        </w:p>
      </w:docPartBody>
    </w:docPart>
    <w:docPart>
      <w:docPartPr>
        <w:name w:val="8CA23217725E4FEF871052DD04D27D94"/>
        <w:category>
          <w:name w:val="General"/>
          <w:gallery w:val="placeholder"/>
        </w:category>
        <w:types>
          <w:type w:val="bbPlcHdr"/>
        </w:types>
        <w:behaviors>
          <w:behavior w:val="content"/>
        </w:behaviors>
        <w:guid w:val="{74EA1A9A-D446-4208-9B22-F22266CC02BC}"/>
      </w:docPartPr>
      <w:docPartBody>
        <w:p w:rsidR="00866E7A" w:rsidRDefault="00567950" w:rsidP="00567950">
          <w:pPr>
            <w:pStyle w:val="8CA23217725E4FEF871052DD04D27D94"/>
          </w:pPr>
          <w:r>
            <w:rPr>
              <w:color w:val="2F5496" w:themeColor="accent1" w:themeShade="BF"/>
              <w:sz w:val="24"/>
              <w:szCs w:val="24"/>
            </w:rPr>
            <w:t>[Document subtitle]</w:t>
          </w:r>
        </w:p>
      </w:docPartBody>
    </w:docPart>
    <w:docPart>
      <w:docPartPr>
        <w:name w:val="560FA9EA98A44931A8D4C8F27B8DF158"/>
        <w:category>
          <w:name w:val="General"/>
          <w:gallery w:val="placeholder"/>
        </w:category>
        <w:types>
          <w:type w:val="bbPlcHdr"/>
        </w:types>
        <w:behaviors>
          <w:behavior w:val="content"/>
        </w:behaviors>
        <w:guid w:val="{5ACAF496-0D9F-42D7-BB1C-2340AD56F431}"/>
      </w:docPartPr>
      <w:docPartBody>
        <w:p w:rsidR="00866E7A" w:rsidRDefault="00567950" w:rsidP="00567950">
          <w:pPr>
            <w:pStyle w:val="560FA9EA98A44931A8D4C8F27B8DF158"/>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950"/>
    <w:rsid w:val="00274690"/>
    <w:rsid w:val="00336000"/>
    <w:rsid w:val="00567950"/>
    <w:rsid w:val="007F1642"/>
    <w:rsid w:val="008241EF"/>
    <w:rsid w:val="00866E7A"/>
    <w:rsid w:val="008F6E47"/>
    <w:rsid w:val="0092401F"/>
    <w:rsid w:val="00A96283"/>
    <w:rsid w:val="00E37603"/>
    <w:rsid w:val="00F35E2F"/>
    <w:rsid w:val="00F941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4CA2AAD7C0412F846A8F13772434CF">
    <w:name w:val="6B4CA2AAD7C0412F846A8F13772434CF"/>
    <w:rsid w:val="00567950"/>
  </w:style>
  <w:style w:type="paragraph" w:customStyle="1" w:styleId="C198F71C754C450ABDFD49F0BF138C1C">
    <w:name w:val="C198F71C754C450ABDFD49F0BF138C1C"/>
    <w:rsid w:val="00567950"/>
  </w:style>
  <w:style w:type="paragraph" w:customStyle="1" w:styleId="F11305F5ED0446C09A5B07FFDCB6BB25">
    <w:name w:val="F11305F5ED0446C09A5B07FFDCB6BB25"/>
    <w:rsid w:val="00567950"/>
  </w:style>
  <w:style w:type="paragraph" w:customStyle="1" w:styleId="1BA6CDD2266D4BB28F11B25CBE86AA86">
    <w:name w:val="1BA6CDD2266D4BB28F11B25CBE86AA86"/>
    <w:rsid w:val="00567950"/>
  </w:style>
  <w:style w:type="paragraph" w:customStyle="1" w:styleId="78EF4223180041F0B8547FD9586BA3D5">
    <w:name w:val="78EF4223180041F0B8547FD9586BA3D5"/>
    <w:rsid w:val="00567950"/>
  </w:style>
  <w:style w:type="paragraph" w:customStyle="1" w:styleId="EAE319A5248141319C3307102799B50A">
    <w:name w:val="EAE319A5248141319C3307102799B50A"/>
    <w:rsid w:val="00567950"/>
  </w:style>
  <w:style w:type="paragraph" w:customStyle="1" w:styleId="B182869463E5475389D896B08B307A2B">
    <w:name w:val="B182869463E5475389D896B08B307A2B"/>
    <w:rsid w:val="00567950"/>
  </w:style>
  <w:style w:type="paragraph" w:customStyle="1" w:styleId="8CA23217725E4FEF871052DD04D27D94">
    <w:name w:val="8CA23217725E4FEF871052DD04D27D94"/>
    <w:rsid w:val="00567950"/>
  </w:style>
  <w:style w:type="paragraph" w:customStyle="1" w:styleId="560FA9EA98A44931A8D4C8F27B8DF158">
    <w:name w:val="560FA9EA98A44931A8D4C8F27B8DF158"/>
    <w:rsid w:val="005679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3</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System Design</vt:lpstr>
    </vt:vector>
  </TitlesOfParts>
  <Company>Version 1.0</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Monitoring Design</dc:title>
  <dc:subject>Major Project – CS39440</dc:subject>
  <dc:creator>Robert Mouncer (rdm10@aber.ac.uk)</dc:creator>
  <cp:keywords/>
  <dc:description/>
  <cp:lastModifiedBy>Robert David Mouncer [rdm10]</cp:lastModifiedBy>
  <cp:revision>13</cp:revision>
  <cp:lastPrinted>2018-02-11T19:39:00Z</cp:lastPrinted>
  <dcterms:created xsi:type="dcterms:W3CDTF">2018-04-26T15:29:00Z</dcterms:created>
  <dcterms:modified xsi:type="dcterms:W3CDTF">2018-04-27T13:48:00Z</dcterms:modified>
</cp:coreProperties>
</file>