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them on the ground by hand.</w:t>
      </w:r>
    </w:p>
    <w:p>
      <w:pPr>
        <w:pStyle w:val="BodyText"/>
      </w:pPr>
      <w:r>
        <w:t xml:space="preserve">Where was the first place Jesus said some of the seed fell?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fell?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fell?</w:t>
      </w:r>
      <w:r>
        <w:br/>
      </w:r>
      <w:r>
        <w:t xml:space="preserve">Some of the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fell?</w:t>
      </w:r>
      <w:r>
        <w:br/>
      </w:r>
      <w:r>
        <w:t xml:space="preserve">Some of the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This resulted in Jesus getting into a boat and teaching the people from the water. How would you express</w:t>
      </w:r>
      <w:r>
        <w:t xml:space="preserve"> </w:t>
      </w:r>
      <w:r>
        <w:rPr>
          <w:bCs/>
          <w:b/>
        </w:rPr>
        <w:t xml:space="preserve">So he got into a boat in the water</w:t>
      </w:r>
      <w:r>
        <w:t xml:space="preserve"> </w:t>
      </w:r>
      <w:r>
        <w:t xml:space="preserve">to mean the result of Jesus not being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widely on the soil, and some fell on the path. How would you express</w:t>
      </w:r>
      <w:r>
        <w:t xml:space="preserve"> </w:t>
      </w:r>
      <w:r>
        <w:rPr>
          <w:bCs/>
          <w:b/>
        </w:rPr>
        <w:t xml:space="preserve">some of the seed happened to fall on the path</w:t>
      </w:r>
      <w:r>
        <w:t xml:space="preserve"> </w:t>
      </w:r>
      <w:r>
        <w:t xml:space="preserve">to mean some of the seed the farmer spread widely on the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the ground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when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than what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of the seed fell on soil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 it</w:t>
      </w:r>
      <w:r>
        <w:t xml:space="preserve"> </w:t>
      </w:r>
      <w:r>
        <w:t xml:space="preserve">In this story, Jesus compared a person who hears God’s word to a path. The path represents the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compares a person who accepts God’s word with joy for a short time and then falls away with rocky ground. At first, this person joyfully believes God’s message and agrees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compares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that do not produce grain. This person does not produce spiritual fruit or does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the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taught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the spiritual reality of what it means to follow Jesus. True followers of Jesus will focus on what Jesus says, believe it, and practice it in their lives. (33-05)</w:t>
      </w:r>
    </w:p>
    <w:br/>
    <w:p>
      <w:pPr>
        <w:pStyle w:val="BodyText"/>
      </w:pPr>
      <w:r>
        <w:t xml:space="preserve">Explanation: Jesus took the time to explain the parable to his disciples. At first, they did not understand what Jesus was saying after he told the story. They were confused. He explained how the seed represented the word of God. Jesus explained how different soils in the story represented how different kinds of people respond differently to God’s word (33-06).</w:t>
      </w:r>
    </w:p>
    <w:p>
      <w:pPr>
        <w:pStyle w:val="Heading5"/>
      </w:pPr>
      <w:r>
        <w:t xml:space="preserve">What does the seed which fell on the path teach us about how some people respond to God’s word? (33-02, 33-06)</w:t>
      </w:r>
    </w:p>
    <w:p>
      <w:pPr>
        <w:pStyle w:val="FirstParagraph"/>
      </w:pPr>
      <w:r>
        <w:t xml:space="preserve">Path: Some people respond to God’s word like a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the seed that fell on rocky ground. On rocky ground, there is very little soil. The seed can sprout quickly on this ground, but it is not able to have deep roots. As a result, the plant that sprouted fast eventually dies and withers when the heat of the sun comes out. Some people accept God’s word with joy; they stop believing it when life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others persecute/mistreat them because they believe God’s word. This hardship is like the heat of the sun that withered the seed that grew in rocky soil. These people do not have deep roots and do not endure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the seed that falls on the ground full of thorn bushes. The seed grows, but the thorns crowd out the plant and keep it from growing. These plants do not grow any grain. Some people hear and accept God’s word, but other circumstances prevent their faith from growing and producing fruit. (33-04)</w:t>
      </w:r>
    </w:p>
    <w:br/>
    <w:p>
      <w:pPr>
        <w:pStyle w:val="BodyText"/>
      </w:pPr>
      <w:r>
        <w:t xml:space="preserve">No Fruit: The thorny ground represents the person who hears and accepts God’s word. This person begins to grow in the faith. However, the desires of the world cause this person to be more focused on the things of the world more than God. This person worries about money and possessions and eventually does not love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the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teach God’s word? How does this story explain what it is like to minister to others by teaching God’s word/truth?</w:t>
      </w:r>
    </w:p>
    <w:p>
      <w:pPr>
        <w:pStyle w:val="Heading3"/>
      </w:pPr>
      <w:r>
        <w:t xml:space="preserve">3.3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2023-06-07T22:03:57Z</dcterms:created>
  <dcterms:modified xsi:type="dcterms:W3CDTF">2023-06-07T22:03:57Z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