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should we understand who Jesus is and what came on earth to do? What does Jesus’ transfiguration (i.e., his changing of appearance) tell us about his person and work?</w:t>
      </w:r>
    </w:p>
    <w:p>
      <w:pPr>
        <w:numPr>
          <w:ilvl w:val="0"/>
          <w:numId w:val="1001"/>
        </w:numPr>
        <w:pStyle w:val="Compact"/>
      </w:pPr>
      <w:r>
        <w:t xml:space="preserve">What does it mean to be a faithful follower of Jesus? How does the disciples’ experience on the mountain teach us about the nature of discipleship?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experienced meaningful times of prayer when you felt close to God and God’s people?</w:t>
      </w:r>
    </w:p>
    <w:p>
      <w:pPr>
        <w:numPr>
          <w:ilvl w:val="0"/>
          <w:numId w:val="1002"/>
        </w:numPr>
        <w:pStyle w:val="Compact"/>
      </w:pPr>
      <w:r>
        <w:t xml:space="preserve">How do you think you would have responded if you saw the events up on the mountain?</w:t>
      </w:r>
    </w:p>
    <w:p>
      <w:pPr>
        <w:numPr>
          <w:ilvl w:val="0"/>
          <w:numId w:val="1002"/>
        </w:numPr>
        <w:pStyle w:val="Compact"/>
      </w:pPr>
      <w:r>
        <w:t xml:space="preserve">What misunderstandings of Jesus need to be corrected in your own belief/thinking?</w:t>
      </w:r>
    </w:p>
    <w:p>
      <w:pPr>
        <w:numPr>
          <w:ilvl w:val="0"/>
          <w:numId w:val="1002"/>
        </w:numPr>
        <w:pStyle w:val="Compact"/>
      </w:pPr>
      <w:r>
        <w:t xml:space="preserve">In what ways does this story help you more faithfully follow Jesus?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2023-05-25T10:39:41Z</dcterms:created>
  <dcterms:modified xsi:type="dcterms:W3CDTF">2023-05-25T10:39:41Z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Transfiguration</vt:lpwstr>
  </property>
</Properties>
</file>