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of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see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Jesus told them to roll away the stone when he arrived at the tomb.</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he would do a miracle to bring him back from the dead. How would you express</w:t>
      </w:r>
      <w:r>
        <w:t xml:space="preserve"> </w:t>
      </w:r>
      <w:r>
        <w:rPr>
          <w:bCs/>
          <w:b/>
        </w:rPr>
        <w:t xml:space="preserve">but he waited where he was for two days</w:t>
      </w:r>
      <w:r>
        <w:t xml:space="preserve"> </w:t>
      </w:r>
      <w:r>
        <w:t xml:space="preserve">to mean Jesus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showing concern for Jesus’ safety by warning him of the danger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bringing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that Jesus wanted to show God’s power and bring Lazarus back to life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would do whatever Jesus asked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 and causes them to live?</w:t>
      </w:r>
    </w:p>
    <w:br/>
    <w:p>
      <w:pPr>
        <w:pStyle w:val="BodyText"/>
      </w:pPr>
      <w:r>
        <w:rPr>
          <w:bCs/>
          <w:b/>
        </w:rPr>
        <w:t xml:space="preserve">will live, even though he dies</w:t>
      </w:r>
      <w:r>
        <w:t xml:space="preserve"> </w:t>
      </w:r>
      <w:r>
        <w:t xml:space="preserve">Jesus is saying something surprising. Usually,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emphasizing the shocking fact that Lazarus, who had been dead, walked out of the tomb?</w:t>
      </w:r>
    </w:p>
    <w:br/>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believed in Jesus?</w:t>
      </w:r>
    </w:p>
    <w:br/>
    <w:p>
      <w:pPr>
        <w:pStyle w:val="BodyText"/>
      </w:pPr>
      <w:r>
        <w:rPr>
          <w:bCs/>
          <w:b/>
        </w:rPr>
        <w:t xml:space="preserve">gathered together</w:t>
      </w:r>
      <w:r>
        <w:t xml:space="preserve"> </w:t>
      </w:r>
      <w:r>
        <w:t xml:space="preserve">The religious leaders met together to figure out how to kill Jesus. This was not a casual meeting but a meeting for a specific purpose 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whom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promised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they would see God’s power if they really believed.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had been there. She expressed grief that Jesus did not come earlier but also expressed faith that God would give Jesus anything he asked. Martha was hopeful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believed that Jesus was the eternal Son of God. (37-05)</w:t>
      </w:r>
    </w:p>
    <w:br/>
    <w:p>
      <w:pPr>
        <w:pStyle w:val="BodyText"/>
      </w:pPr>
      <w:r>
        <w:t xml:space="preserve">Mary | Grief: Mary fell at Jesus’ feet when she met him. Mary believed that Jesus could have healed Lazarus if he had been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2023-06-06T20:13:22Z</dcterms:created>
  <dcterms:modified xsi:type="dcterms:W3CDTF">2023-06-06T20:13:22Z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