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At this point in human history, what were human beings like? (04-01, 04-02, 04-03)</w:t>
      </w:r>
    </w:p>
    <w:p>
      <w:pPr>
        <w:pStyle w:val="Heading5"/>
      </w:pPr>
      <w:r>
        <w:t xml:space="preserve">How did God plan to restore his world? What promises did God give to Abram? (04-04, 04-05, 04-06, 04-08)</w:t>
      </w:r>
    </w:p>
    <w:p>
      <w:pPr>
        <w:pStyle w:val="Heading5"/>
      </w:pPr>
      <w:r>
        <w:t xml:space="preserve">How did Abram respond to God’s promise? (04-04, 04-05, 04-06, 04-07, 04-08, 04-09)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2023-05-24T00:26:29Z</dcterms:created>
  <dcterms:modified xsi:type="dcterms:W3CDTF">2023-05-24T00:26:29Z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