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50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at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they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as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that they were not drunk, and he explained that the prophet Joel predicted that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raise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celebrated 50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on the year the Jesus died, Pentecost took place around seven days after Jesus returned to heaven?</w:t>
      </w:r>
    </w:p>
    <w:br/>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speak. The believers did not know these languages until the Holy Spirit gave them the power to speak them. They were speaking in foreign language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city of Jerusalem heard the disciples speaking in foreign languages. People who were from other parts of the world would have been surprised to hear someone speaking their native language. This happened to many people who spoke many different languages. It cause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they believers were saying despite the fact that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is giving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fact that is true.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they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asked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the symbolized purification and initiation into the community of faith). In short, the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repented, God would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which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had a positive opinion of them?</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waiting in Jerusalem for God to send the Holy Spirit. (43-01)</w:t>
      </w:r>
    </w:p>
    <w:br/>
    <w:p>
      <w:pPr>
        <w:pStyle w:val="BodyText"/>
      </w:pPr>
      <w:r>
        <w:t xml:space="preserve">Celebration of Harvest: The Holy Spirit came on the day of Pentecost. This was a special holy day that Jews celebrated the firstfruits of the wheat harvest. It came 50 days after Passover. On the year Jesus died, Pentecost took place about a week after Jesus went back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and they spoke foreign languages that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and did amazing things by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specially told the people that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that Christians acted in sinful ways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the way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Who is the Holy Spirit and what important role does he have in God’s work? What does the story of Pentecost teach us about the person and work of the Holy Spirit?</w:t>
      </w:r>
    </w:p>
    <w:p>
      <w:pPr>
        <w:numPr>
          <w:ilvl w:val="0"/>
          <w:numId w:val="1001"/>
        </w:numPr>
        <w:pStyle w:val="Compact"/>
      </w:pPr>
      <w:r>
        <w:t xml:space="preserve">What is the core content of the gospel message? How does Peter’s speech provide a summary of the gospel message?</w:t>
      </w:r>
    </w:p>
    <w:p>
      <w:pPr>
        <w:numPr>
          <w:ilvl w:val="0"/>
          <w:numId w:val="1001"/>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1"/>
        </w:numPr>
        <w:pStyle w:val="Compact"/>
      </w:pPr>
      <w:r>
        <w:t xml:space="preserve">What does it mean to be the church? How does this story give a picture of what it means for believers to be a part of a faith community?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has the Holy Spirit give you power to be a witness for Jesus?</w:t>
      </w:r>
    </w:p>
    <w:p>
      <w:pPr>
        <w:numPr>
          <w:ilvl w:val="0"/>
          <w:numId w:val="1002"/>
        </w:numPr>
        <w:pStyle w:val="Compact"/>
      </w:pPr>
      <w:r>
        <w:t xml:space="preserve">How has your understanding and belief in the gospel grown deeper as a result of this story?</w:t>
      </w:r>
    </w:p>
    <w:p>
      <w:pPr>
        <w:numPr>
          <w:ilvl w:val="0"/>
          <w:numId w:val="1002"/>
        </w:numPr>
        <w:pStyle w:val="Compact"/>
      </w:pPr>
      <w:r>
        <w:t xml:space="preserve">In what ways has Jesus taken away your guilt as a sinner?</w:t>
      </w:r>
    </w:p>
    <w:p>
      <w:pPr>
        <w:numPr>
          <w:ilvl w:val="0"/>
          <w:numId w:val="1002"/>
        </w:numPr>
        <w:pStyle w:val="Compact"/>
      </w:pPr>
      <w:r>
        <w:t xml:space="preserve">In what ways can you participate in helping the church become a healthy faith community?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2023-05-25T14:20:54Z</dcterms:created>
  <dcterms:modified xsi:type="dcterms:W3CDTF">2023-05-25T14:20:54Z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The Church Begins</vt:lpwstr>
  </property>
</Properties>
</file>