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Community Study: Seasoned Community—Open Doors for Gospel Work</w:t>
      </w:r>
    </w:p>
    <w:p>
      <w:pPr>
        <w:numPr>
          <w:ilvl w:val="0"/>
          <w:numId w:val="1001"/>
        </w:numPr>
        <w:pStyle w:val="Compact"/>
      </w:pPr>
      <w:r>
        <w:rPr>
          <w:bCs/>
          <w:b/>
        </w:rPr>
        <w:t xml:space="preserve">Key Idea</w:t>
      </w:r>
      <w:r>
        <w:t xml:space="preserve">: looking for opportunities to minister to others in grace and wisdom</w:t>
      </w:r>
    </w:p>
    <w:p>
      <w:pPr>
        <w:numPr>
          <w:ilvl w:val="0"/>
          <w:numId w:val="1001"/>
        </w:numPr>
        <w:pStyle w:val="Compact"/>
      </w:pPr>
      <w:r>
        <w:rPr>
          <w:bCs/>
          <w:b/>
        </w:rPr>
        <w:t xml:space="preserve">Key Passage</w:t>
      </w:r>
      <w:r>
        <w:t xml:space="preserve">: Colossians 4:2-6</w:t>
      </w:r>
    </w:p>
    <w:p>
      <w:pPr>
        <w:numPr>
          <w:ilvl w:val="0"/>
          <w:numId w:val="1001"/>
        </w:numPr>
        <w:pStyle w:val="Compact"/>
      </w:pPr>
      <w:r>
        <w:rPr>
          <w:bCs/>
          <w:b/>
        </w:rPr>
        <w:t xml:space="preserve">Main Session</w:t>
      </w:r>
      <w:r>
        <w:t xml:space="preserve">: OBS 47 (Paul and Silas in Philippi)</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9 for which I am suffering to the point of being bound with chains as a criminal. But the word of God is not bound. 2 Timothy 2:8-9</w:t>
      </w:r>
    </w:p>
    <w:p>
      <w:pPr>
        <w:pStyle w:val="FirstParagraph"/>
      </w:pPr>
      <w:r>
        <w:t xml:space="preserve">OR</w:t>
      </w:r>
    </w:p>
    <w:p>
      <w:pPr>
        <w:pStyle w:val="BlockText"/>
      </w:pPr>
      <w:r>
        <w:t xml:space="preserve">3:1 Now, brothers, pray for us, that the word of the Lord may rush and be glorified, as it also is with you. 2 Pray that we may be delivered from wicked and evil people, for not all have faith. 2 Thessalonians 3:1-2</w:t>
      </w:r>
    </w:p>
    <w:p>
      <w:pPr>
        <w:pStyle w:val="Heading3"/>
      </w:pPr>
      <w:r>
        <w:t xml:space="preserve">1.2 Testimonies of Mission Participation (5 minutes)</w:t>
      </w:r>
    </w:p>
    <w:p>
      <w:pPr>
        <w:pStyle w:val="FirstParagraph"/>
      </w:pPr>
      <w:r>
        <w:t xml:space="preserve">Divide into groups of 2-3 people. Share opportunities God has provided for you to participate in God’s mission.</w:t>
      </w:r>
    </w:p>
    <w:p>
      <w:pPr>
        <w:pStyle w:val="BlockText"/>
      </w:pPr>
      <w:r>
        <w:t xml:space="preserve">These are some mission opportunities God has provided for me in the last weeks…</w:t>
      </w:r>
    </w:p>
    <w:p>
      <w:pPr>
        <w:pStyle w:val="Heading3"/>
      </w:pPr>
      <w:r>
        <w:t xml:space="preserve">1.3 Read the Passage (3–5 minutes)</w:t>
      </w:r>
    </w:p>
    <w:p>
      <w:pPr>
        <w:pStyle w:val="FirstParagraph"/>
      </w:pPr>
      <w:r>
        <w:t xml:space="preserve">God invites his people to participate in his mission. The church community should look for open doors to serve God’s work in the world. Read the passage below to learn about how God invites believers into his work.</w:t>
      </w:r>
    </w:p>
    <w:p>
      <w:pPr>
        <w:pStyle w:val="BlockText"/>
      </w:pPr>
      <w:r>
        <w:t xml:space="preserve">2 Continue steadfastly in prayer. Stay alert in it in thanksgiving. 3 Pray together for us also, that God would open a door for the word, to speak the secret truth of Christ. Because of this, I am chained up. 4 Pray that I may make it clear, as I ought to speak. 5 Walk in wisdom toward those outside, and redeem the time. 6 Let your words always be with grace. Let them be seasoned with salt, so that you may know how you should answer each person. Colossians 4:2-6</w:t>
      </w:r>
    </w:p>
    <w:p>
      <w:pPr>
        <w:pStyle w:val="Heading3"/>
      </w:pPr>
      <w:r>
        <w:t xml:space="preserve">1.4 Discuss the Passage (10-15 minutes)</w:t>
      </w:r>
    </w:p>
    <w:p>
      <w:pPr>
        <w:pStyle w:val="FirstParagraph"/>
      </w:pPr>
      <w:r>
        <w:t xml:space="preserve">God’s mission for the world is defining mark of the church. Believers should be ready for opportunities to serve God’s work in the world. As a community, use the following questions to discuss the teaching of the biblical passage.</w:t>
      </w:r>
    </w:p>
    <w:p>
      <w:pPr>
        <w:numPr>
          <w:ilvl w:val="0"/>
          <w:numId w:val="1002"/>
        </w:numPr>
        <w:pStyle w:val="Compact"/>
      </w:pPr>
      <w:r>
        <w:t xml:space="preserve">What instructions does this passage give to believers? How do these instructions shape a community of believers?</w:t>
      </w:r>
    </w:p>
    <w:p>
      <w:pPr>
        <w:numPr>
          <w:ilvl w:val="0"/>
          <w:numId w:val="1002"/>
        </w:numPr>
        <w:pStyle w:val="Compact"/>
      </w:pPr>
      <w:r>
        <w:t xml:space="preserve">How does this passage teach believers to relate to the world?</w:t>
      </w:r>
    </w:p>
    <w:p>
      <w:pPr>
        <w:numPr>
          <w:ilvl w:val="0"/>
          <w:numId w:val="1002"/>
        </w:numPr>
        <w:pStyle w:val="Compact"/>
      </w:pPr>
      <w:r>
        <w:t xml:space="preserve">What open doors has God brought to your community? How might God be inviting you to enter into these open doors as mission opportunities?</w:t>
      </w:r>
    </w:p>
    <w:p>
      <w:pPr>
        <w:numPr>
          <w:ilvl w:val="0"/>
          <w:numId w:val="1002"/>
        </w:numPr>
        <w:pStyle w:val="Compact"/>
      </w:pPr>
      <w:r>
        <w:t xml:space="preserve">How can your community be ready for opportunities as God leads? How can your translation work directly connect with God’s mission?</w:t>
      </w:r>
    </w:p>
    <w:p>
      <w:pPr>
        <w:pStyle w:val="Heading3"/>
      </w:pPr>
      <w:r>
        <w:t xml:space="preserve">1.5 Brainstorm Together (5 minutes)</w:t>
      </w:r>
    </w:p>
    <w:p>
      <w:pPr>
        <w:pStyle w:val="FirstParagraph"/>
      </w:pPr>
      <w:r>
        <w:t xml:space="preserve">Think together about how the work of translation can open new opportunities for mission.</w:t>
      </w:r>
    </w:p>
    <w:p>
      <w:pPr>
        <w:pStyle w:val="BlockText"/>
      </w:pPr>
      <w:r>
        <w:t xml:space="preserve">Our work of translation can open new ministry opportunities in these ways…</w:t>
      </w:r>
    </w:p>
    <w:p>
      <w:pPr>
        <w:pStyle w:val="Heading3"/>
      </w:pPr>
      <w:r>
        <w:t xml:space="preserve">1.6 Pray to God (5 minutes)</w:t>
      </w:r>
    </w:p>
    <w:p>
      <w:pPr>
        <w:pStyle w:val="FirstParagraph"/>
      </w:pPr>
      <w:r>
        <w:t xml:space="preserve">Pray that God will open doors for your community to participate in his mission work.</w:t>
      </w:r>
    </w:p>
    <w:p>
      <w:pPr>
        <w:pStyle w:val="Heading3"/>
      </w:pPr>
      <w:r>
        <w:t xml:space="preserve">1.7 Sing a Song (3–5 minutes)</w:t>
      </w:r>
    </w:p>
    <w:p>
      <w:pPr>
        <w:pStyle w:val="FirstParagraph"/>
      </w:pPr>
      <w:r>
        <w:t xml:space="preserve">Identify a song about God’s mission and God’s people participating in God’s mission. Celebrate God’s work of redemption in the world.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look like for people to experience God saving them from their sins? What do the stories about Lydia and the jailer teach us about how God saves people?</w:t>
      </w:r>
    </w:p>
    <w:p>
      <w:pPr>
        <w:numPr>
          <w:ilvl w:val="0"/>
          <w:numId w:val="1003"/>
        </w:numPr>
        <w:pStyle w:val="Compact"/>
      </w:pPr>
      <w:r>
        <w:t xml:space="preserve">How does God’s power bring about a change in people’s lives? How does this story show God’s power to change people?</w:t>
      </w:r>
    </w:p>
    <w:p>
      <w:pPr>
        <w:numPr>
          <w:ilvl w:val="0"/>
          <w:numId w:val="1003"/>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come to believe in Jesus? How did you come to experience God saving you from your sins?</w:t>
      </w:r>
    </w:p>
    <w:p>
      <w:pPr>
        <w:numPr>
          <w:ilvl w:val="0"/>
          <w:numId w:val="1004"/>
        </w:numPr>
        <w:pStyle w:val="Compact"/>
      </w:pPr>
      <w:r>
        <w:t xml:space="preserve">How has God powerfully changed, saved, and rescued you from your life of sin?</w:t>
      </w:r>
    </w:p>
    <w:p>
      <w:pPr>
        <w:numPr>
          <w:ilvl w:val="0"/>
          <w:numId w:val="1004"/>
        </w:numPr>
        <w:pStyle w:val="Compact"/>
      </w:pPr>
      <w:r>
        <w:t xml:space="preserve">What other values can compete for your loyalty to Jesus?</w:t>
      </w:r>
    </w:p>
    <w:p>
      <w:pPr>
        <w:numPr>
          <w:ilvl w:val="0"/>
          <w:numId w:val="1004"/>
        </w:numPr>
        <w:pStyle w:val="Compact"/>
      </w:pPr>
      <w:r>
        <w:t xml:space="preserve">How does God want you to participate in the spread of the gospel and the strengthening of churches?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2023-05-26T20:51:36Z</dcterms:created>
  <dcterms:modified xsi:type="dcterms:W3CDTF">2023-05-26T20:51:36Z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47</vt:lpwstr>
  </property>
  <property fmtid="{D5CDD505-2E9C-101B-9397-08002B2CF9AE}" pid="4" name="subtitle">
    <vt:lpwstr>Paul and Silas in Philippi</vt:lpwstr>
  </property>
</Properties>
</file>