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A5362" w14:textId="31ADBE6E" w:rsidR="00E62B95" w:rsidRDefault="00005E8C" w:rsidP="00E62B95">
      <w:pPr>
        <w:spacing w:after="120" w:line="320" w:lineRule="exact"/>
        <w:jc w:val="both"/>
        <w:rPr>
          <w:b/>
          <w:sz w:val="32"/>
        </w:rPr>
      </w:pPr>
      <w:bookmarkStart w:id="0" w:name="_GoBack"/>
      <w:bookmarkEnd w:id="0"/>
      <w:r>
        <w:rPr>
          <w:b/>
        </w:rPr>
        <w:cr/>
      </w:r>
      <w:r w:rsidR="00E62B95" w:rsidRPr="00E62B95">
        <w:rPr>
          <w:b/>
          <w:sz w:val="32"/>
        </w:rPr>
        <w:t xml:space="preserve"> </w:t>
      </w:r>
      <w:r w:rsidR="00E62B95">
        <w:rPr>
          <w:b/>
          <w:sz w:val="32"/>
        </w:rPr>
        <w:t>James Diamantes</w:t>
      </w:r>
      <w:r w:rsidR="003A0AC9">
        <w:rPr>
          <w:b/>
          <w:sz w:val="32"/>
        </w:rPr>
        <w:t xml:space="preserve"> -2013</w:t>
      </w:r>
    </w:p>
    <w:p w14:paraId="4D4DA32E" w14:textId="77777777" w:rsidR="00E62B95" w:rsidRDefault="00392E07" w:rsidP="00E62B95">
      <w:pPr>
        <w:spacing w:line="32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 xml:space="preserve">E-mail: </w:t>
      </w:r>
      <w:r w:rsidR="00E62B95" w:rsidRPr="00392E07">
        <w:rPr>
          <w:rFonts w:ascii="Gill Sans MT" w:hAnsi="Gill Sans MT"/>
          <w:sz w:val="22"/>
        </w:rPr>
        <w:t>james_diaman</w:t>
      </w:r>
      <w:r w:rsidR="004805B3">
        <w:rPr>
          <w:rFonts w:ascii="Gill Sans MT" w:hAnsi="Gill Sans MT"/>
          <w:sz w:val="22"/>
        </w:rPr>
        <w:t>tes@yahoo.com.au</w:t>
      </w:r>
      <w:r w:rsidR="004805B3">
        <w:rPr>
          <w:rFonts w:ascii="Gill Sans MT" w:hAnsi="Gill Sans MT"/>
          <w:sz w:val="22"/>
        </w:rPr>
        <w:cr/>
        <w:t>M 0432-000-786</w:t>
      </w:r>
    </w:p>
    <w:p w14:paraId="3679E79D" w14:textId="77777777" w:rsidR="00E62B95" w:rsidRDefault="00E62B95" w:rsidP="00E62B95">
      <w:pPr>
        <w:spacing w:line="320" w:lineRule="exact"/>
        <w:jc w:val="both"/>
        <w:rPr>
          <w:b/>
        </w:rPr>
      </w:pPr>
    </w:p>
    <w:p w14:paraId="7DB74BF2" w14:textId="77777777" w:rsidR="00005E8C" w:rsidRDefault="00005E8C" w:rsidP="00E62B95">
      <w:pPr>
        <w:spacing w:line="280" w:lineRule="exact"/>
        <w:jc w:val="both"/>
        <w:rPr>
          <w:b/>
          <w:sz w:val="28"/>
        </w:rPr>
      </w:pPr>
      <w:r>
        <w:rPr>
          <w:b/>
          <w:sz w:val="28"/>
        </w:rPr>
        <w:t xml:space="preserve"> Executive Summary</w:t>
      </w:r>
    </w:p>
    <w:p w14:paraId="7BE981EA" w14:textId="0C336A34" w:rsidR="00E62B95" w:rsidRPr="00392E07" w:rsidRDefault="00306B8D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 w:rsidRPr="00392E07">
        <w:rPr>
          <w:rFonts w:ascii="Gill Sans MT" w:hAnsi="Gill Sans MT"/>
          <w:sz w:val="22"/>
        </w:rPr>
        <w:t>Ten years experience</w:t>
      </w:r>
      <w:r w:rsidR="003A0AC9">
        <w:rPr>
          <w:rFonts w:ascii="Gill Sans MT" w:hAnsi="Gill Sans MT"/>
          <w:sz w:val="22"/>
        </w:rPr>
        <w:t xml:space="preserve"> in the front </w:t>
      </w:r>
      <w:r w:rsidR="00964E09">
        <w:rPr>
          <w:rFonts w:ascii="Gill Sans MT" w:hAnsi="Gill Sans MT"/>
          <w:sz w:val="22"/>
        </w:rPr>
        <w:t>to back business unit of Multinational</w:t>
      </w:r>
      <w:r w:rsidR="003A0AC9">
        <w:rPr>
          <w:rFonts w:ascii="Gill Sans MT" w:hAnsi="Gill Sans MT"/>
          <w:sz w:val="22"/>
        </w:rPr>
        <w:t xml:space="preserve"> </w:t>
      </w:r>
      <w:r w:rsidR="00E62B95" w:rsidRPr="00392E07">
        <w:rPr>
          <w:rFonts w:ascii="Gill Sans MT" w:hAnsi="Gill Sans MT"/>
          <w:sz w:val="22"/>
        </w:rPr>
        <w:t xml:space="preserve">IBs </w:t>
      </w:r>
      <w:r w:rsidR="003A0AC9">
        <w:rPr>
          <w:rFonts w:ascii="Gill Sans MT" w:hAnsi="Gill Sans MT"/>
          <w:sz w:val="22"/>
        </w:rPr>
        <w:t xml:space="preserve">and </w:t>
      </w:r>
      <w:r w:rsidR="00964E09">
        <w:rPr>
          <w:rFonts w:ascii="Gill Sans MT" w:hAnsi="Gill Sans MT"/>
          <w:sz w:val="22"/>
        </w:rPr>
        <w:t>Funds Management Corporations.</w:t>
      </w:r>
    </w:p>
    <w:p w14:paraId="4829E9B7" w14:textId="07B88016" w:rsidR="00392E07" w:rsidRDefault="00005E8C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 w:rsidRPr="00392E07">
        <w:rPr>
          <w:rFonts w:ascii="Gill Sans MT" w:hAnsi="Gill Sans MT"/>
          <w:sz w:val="22"/>
        </w:rPr>
        <w:t>Strong worki</w:t>
      </w:r>
      <w:r w:rsidR="000906AB">
        <w:rPr>
          <w:rFonts w:ascii="Gill Sans MT" w:hAnsi="Gill Sans MT"/>
          <w:sz w:val="22"/>
        </w:rPr>
        <w:t xml:space="preserve">ng knowledge: Project Management, Business Management, </w:t>
      </w:r>
      <w:r w:rsidR="003A0AC9">
        <w:rPr>
          <w:rFonts w:ascii="Gill Sans MT" w:hAnsi="Gill Sans MT"/>
          <w:sz w:val="22"/>
        </w:rPr>
        <w:t xml:space="preserve">Capital Markets, </w:t>
      </w:r>
      <w:r w:rsidR="000906AB">
        <w:rPr>
          <w:rFonts w:ascii="Gill Sans MT" w:hAnsi="Gill Sans MT"/>
          <w:sz w:val="22"/>
        </w:rPr>
        <w:t>Global Fixed Income</w:t>
      </w:r>
      <w:r w:rsidR="003A0AC9">
        <w:rPr>
          <w:rFonts w:ascii="Gill Sans MT" w:hAnsi="Gill Sans MT"/>
          <w:sz w:val="22"/>
        </w:rPr>
        <w:t>, C</w:t>
      </w:r>
      <w:r w:rsidR="000906AB">
        <w:rPr>
          <w:rFonts w:ascii="Gill Sans MT" w:hAnsi="Gill Sans MT"/>
          <w:sz w:val="22"/>
        </w:rPr>
        <w:t>ompliance, Sales and Risk, Financial</w:t>
      </w:r>
      <w:r w:rsidR="003A0AC9">
        <w:rPr>
          <w:rFonts w:ascii="Gill Sans MT" w:hAnsi="Gill Sans MT"/>
          <w:sz w:val="22"/>
        </w:rPr>
        <w:t xml:space="preserve"> products</w:t>
      </w:r>
      <w:r w:rsidR="000906AB">
        <w:rPr>
          <w:rFonts w:ascii="Gill Sans MT" w:hAnsi="Gill Sans MT"/>
          <w:sz w:val="22"/>
        </w:rPr>
        <w:t>, hedging,</w:t>
      </w:r>
      <w:r w:rsidR="00B037F8">
        <w:rPr>
          <w:rFonts w:ascii="Gill Sans MT" w:hAnsi="Gill Sans MT"/>
          <w:sz w:val="22"/>
        </w:rPr>
        <w:t xml:space="preserve"> and financial modeling</w:t>
      </w:r>
      <w:r w:rsidR="003A0AC9">
        <w:rPr>
          <w:rFonts w:ascii="Gill Sans MT" w:hAnsi="Gill Sans MT"/>
          <w:sz w:val="22"/>
        </w:rPr>
        <w:t>.</w:t>
      </w:r>
    </w:p>
    <w:p w14:paraId="0AF7E721" w14:textId="46D99DFC" w:rsidR="00470987" w:rsidRDefault="006F3A16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Stakeholder Management</w:t>
      </w:r>
      <w:r w:rsidR="003A0AC9">
        <w:rPr>
          <w:rFonts w:ascii="Gill Sans MT" w:hAnsi="Gill Sans MT"/>
          <w:sz w:val="22"/>
        </w:rPr>
        <w:t xml:space="preserve"> (internal &amp; external)</w:t>
      </w:r>
      <w:r>
        <w:rPr>
          <w:rFonts w:ascii="Gill Sans MT" w:hAnsi="Gill Sans MT"/>
          <w:sz w:val="22"/>
        </w:rPr>
        <w:t>,</w:t>
      </w:r>
      <w:r w:rsidR="000906AB">
        <w:rPr>
          <w:rFonts w:ascii="Gill Sans MT" w:hAnsi="Gill Sans MT"/>
          <w:sz w:val="22"/>
        </w:rPr>
        <w:t xml:space="preserve"> Vendor Management</w:t>
      </w:r>
      <w:r>
        <w:rPr>
          <w:rFonts w:ascii="Gill Sans MT" w:hAnsi="Gill Sans MT"/>
          <w:sz w:val="22"/>
        </w:rPr>
        <w:t xml:space="preserve"> and Influencing Skills</w:t>
      </w:r>
    </w:p>
    <w:p w14:paraId="636A81B4" w14:textId="1880951C" w:rsidR="004805B3" w:rsidRDefault="00225134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Trusted advisor to Senior Level Management</w:t>
      </w:r>
      <w:r w:rsidR="000906AB">
        <w:rPr>
          <w:rFonts w:ascii="Gill Sans MT" w:hAnsi="Gill Sans MT"/>
          <w:sz w:val="22"/>
        </w:rPr>
        <w:t xml:space="preserve"> on Risk (Market, Credit and Operational)</w:t>
      </w:r>
      <w:r w:rsidR="003A0AC9">
        <w:rPr>
          <w:rFonts w:ascii="Gill Sans MT" w:hAnsi="Gill Sans MT"/>
          <w:sz w:val="22"/>
        </w:rPr>
        <w:t>.</w:t>
      </w:r>
    </w:p>
    <w:p w14:paraId="07FEB062" w14:textId="48FA71E2" w:rsidR="00306B8D" w:rsidRPr="00392E07" w:rsidRDefault="00D56CF9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Proven self-</w:t>
      </w:r>
      <w:r w:rsidR="00005E8C" w:rsidRPr="00392E07">
        <w:rPr>
          <w:rFonts w:ascii="Gill Sans MT" w:hAnsi="Gill Sans MT"/>
          <w:sz w:val="22"/>
        </w:rPr>
        <w:t xml:space="preserve">starter </w:t>
      </w:r>
      <w:r w:rsidR="00306B8D" w:rsidRPr="00392E07">
        <w:rPr>
          <w:rFonts w:ascii="Gill Sans MT" w:hAnsi="Gill Sans MT"/>
          <w:sz w:val="22"/>
        </w:rPr>
        <w:t>with a quality driven focus</w:t>
      </w:r>
      <w:r w:rsidR="004B7DCF">
        <w:rPr>
          <w:rFonts w:ascii="Gill Sans MT" w:hAnsi="Gill Sans MT"/>
          <w:sz w:val="22"/>
        </w:rPr>
        <w:t>,</w:t>
      </w:r>
      <w:r>
        <w:rPr>
          <w:rFonts w:ascii="Gill Sans MT" w:hAnsi="Gill Sans MT"/>
          <w:sz w:val="22"/>
        </w:rPr>
        <w:t xml:space="preserve"> effective time management,</w:t>
      </w:r>
      <w:r w:rsidR="002F7402">
        <w:rPr>
          <w:rFonts w:ascii="Gill Sans MT" w:hAnsi="Gill Sans MT"/>
          <w:sz w:val="22"/>
        </w:rPr>
        <w:t xml:space="preserve"> high ethical standards coupled with </w:t>
      </w:r>
      <w:r w:rsidR="004B7DCF" w:rsidRPr="00392E07">
        <w:rPr>
          <w:rFonts w:ascii="Gill Sans MT" w:hAnsi="Gill Sans MT"/>
          <w:sz w:val="22"/>
        </w:rPr>
        <w:t>a can do attitude</w:t>
      </w:r>
      <w:r w:rsidR="003A0AC9">
        <w:rPr>
          <w:rFonts w:ascii="Gill Sans MT" w:hAnsi="Gill Sans MT"/>
          <w:sz w:val="22"/>
        </w:rPr>
        <w:t>.</w:t>
      </w:r>
    </w:p>
    <w:p w14:paraId="50C158D9" w14:textId="532AF2B4" w:rsidR="00005E8C" w:rsidRPr="00392E07" w:rsidRDefault="00306B8D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 w:rsidRPr="00392E07">
        <w:rPr>
          <w:rFonts w:ascii="Gill Sans MT" w:hAnsi="Gill Sans MT"/>
          <w:sz w:val="22"/>
        </w:rPr>
        <w:t xml:space="preserve">A </w:t>
      </w:r>
      <w:r w:rsidR="00B24206">
        <w:rPr>
          <w:rFonts w:ascii="Gill Sans MT" w:hAnsi="Gill Sans MT"/>
          <w:sz w:val="22"/>
        </w:rPr>
        <w:t>strateg</w:t>
      </w:r>
      <w:r w:rsidR="008471C8">
        <w:rPr>
          <w:rFonts w:ascii="Gill Sans MT" w:hAnsi="Gill Sans MT"/>
          <w:sz w:val="22"/>
        </w:rPr>
        <w:t>ic</w:t>
      </w:r>
      <w:r w:rsidR="004B7DCF">
        <w:rPr>
          <w:rFonts w:ascii="Gill Sans MT" w:hAnsi="Gill Sans MT"/>
          <w:sz w:val="22"/>
        </w:rPr>
        <w:t xml:space="preserve"> and creative</w:t>
      </w:r>
      <w:r w:rsidR="008471C8">
        <w:rPr>
          <w:rFonts w:ascii="Gill Sans MT" w:hAnsi="Gill Sans MT"/>
          <w:sz w:val="22"/>
        </w:rPr>
        <w:t xml:space="preserve"> thinker with a solid reputation</w:t>
      </w:r>
      <w:r w:rsidR="00B24206">
        <w:rPr>
          <w:rFonts w:ascii="Gill Sans MT" w:hAnsi="Gill Sans MT"/>
          <w:sz w:val="22"/>
        </w:rPr>
        <w:t xml:space="preserve"> o</w:t>
      </w:r>
      <w:r w:rsidR="004B7DCF">
        <w:rPr>
          <w:rFonts w:ascii="Gill Sans MT" w:hAnsi="Gill Sans MT"/>
          <w:sz w:val="22"/>
        </w:rPr>
        <w:t>f contributing</w:t>
      </w:r>
      <w:r w:rsidR="004A0DA2">
        <w:rPr>
          <w:rFonts w:ascii="Gill Sans MT" w:hAnsi="Gill Sans MT"/>
          <w:sz w:val="22"/>
        </w:rPr>
        <w:t xml:space="preserve"> </w:t>
      </w:r>
      <w:r w:rsidR="003A0AC9">
        <w:rPr>
          <w:rFonts w:ascii="Gill Sans MT" w:hAnsi="Gill Sans MT"/>
          <w:sz w:val="22"/>
        </w:rPr>
        <w:t>add-</w:t>
      </w:r>
      <w:r w:rsidR="004B7DCF">
        <w:rPr>
          <w:rFonts w:ascii="Gill Sans MT" w:hAnsi="Gill Sans MT"/>
          <w:sz w:val="22"/>
        </w:rPr>
        <w:t>value solutions</w:t>
      </w:r>
      <w:r w:rsidR="003A0AC9">
        <w:rPr>
          <w:rFonts w:ascii="Gill Sans MT" w:hAnsi="Gill Sans MT"/>
          <w:sz w:val="22"/>
        </w:rPr>
        <w:t xml:space="preserve"> while maintaining business integrity.</w:t>
      </w:r>
    </w:p>
    <w:p w14:paraId="247A4DFB" w14:textId="77777777" w:rsidR="00005E8C" w:rsidRPr="00392E07" w:rsidRDefault="00005E8C" w:rsidP="00392E07">
      <w:pPr>
        <w:pStyle w:val="ListParagraph"/>
        <w:numPr>
          <w:ilvl w:val="0"/>
          <w:numId w:val="15"/>
        </w:numPr>
        <w:spacing w:line="280" w:lineRule="exact"/>
        <w:jc w:val="both"/>
        <w:rPr>
          <w:rFonts w:ascii="Gill Sans MT" w:hAnsi="Gill Sans MT"/>
          <w:sz w:val="22"/>
        </w:rPr>
      </w:pPr>
      <w:r w:rsidRPr="00392E07">
        <w:rPr>
          <w:rFonts w:ascii="Gill Sans MT" w:hAnsi="Gill Sans MT"/>
          <w:sz w:val="22"/>
        </w:rPr>
        <w:t>Strong comprehension of cultural difference and worker attributes</w:t>
      </w:r>
    </w:p>
    <w:p w14:paraId="030E6529" w14:textId="77777777" w:rsidR="00005E8C" w:rsidRPr="009211B4" w:rsidRDefault="00005E8C" w:rsidP="00B00AA9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rPr>
          <w:rFonts w:ascii="Gill Sans MT" w:hAnsi="Gill Sans MT"/>
          <w:sz w:val="22"/>
        </w:rPr>
      </w:pPr>
    </w:p>
    <w:p w14:paraId="5A4B9A9A" w14:textId="77777777" w:rsidR="00005E8C" w:rsidRDefault="00005E8C">
      <w:pPr>
        <w:spacing w:line="320" w:lineRule="exact"/>
        <w:jc w:val="both"/>
        <w:rPr>
          <w:b/>
        </w:rPr>
      </w:pPr>
    </w:p>
    <w:p w14:paraId="2176F571" w14:textId="77777777" w:rsidR="00005E8C" w:rsidRDefault="00005E8C">
      <w:pPr>
        <w:spacing w:line="320" w:lineRule="exact"/>
        <w:jc w:val="both"/>
        <w:rPr>
          <w:b/>
        </w:rPr>
      </w:pPr>
      <w:r>
        <w:rPr>
          <w:b/>
          <w:sz w:val="28"/>
        </w:rPr>
        <w:t>W</w:t>
      </w:r>
      <w:r>
        <w:rPr>
          <w:b/>
        </w:rPr>
        <w:t>ORK</w:t>
      </w:r>
      <w:r>
        <w:rPr>
          <w:b/>
          <w:sz w:val="28"/>
        </w:rPr>
        <w:t xml:space="preserve"> H</w:t>
      </w:r>
      <w:r>
        <w:rPr>
          <w:b/>
        </w:rPr>
        <w:t>ISTORY</w:t>
      </w:r>
    </w:p>
    <w:p w14:paraId="6BB2C551" w14:textId="7001487F" w:rsidR="00F579C8" w:rsidRDefault="00005E8C" w:rsidP="00B00AA9">
      <w:pPr>
        <w:pBdr>
          <w:bottom w:val="single" w:sz="4" w:space="0" w:color="auto"/>
        </w:pBdr>
        <w:tabs>
          <w:tab w:val="right" w:pos="9070"/>
        </w:tabs>
        <w:spacing w:beforeLines="25" w:before="60" w:afterLines="25" w:after="60" w:line="320" w:lineRule="exact"/>
        <w:rPr>
          <w:rFonts w:ascii="Gill Sans MT" w:hAnsi="Gill Sans MT"/>
          <w:b/>
          <w:szCs w:val="24"/>
        </w:rPr>
      </w:pPr>
      <w:r>
        <w:rPr>
          <w:rFonts w:ascii="Gill Sans MT" w:hAnsi="Gill Sans MT" w:hint="eastAsia"/>
          <w:b/>
          <w:szCs w:val="24"/>
        </w:rPr>
        <w:t xml:space="preserve">QIC </w:t>
      </w:r>
      <w:r w:rsidR="0047701C">
        <w:rPr>
          <w:rFonts w:ascii="Gill Sans MT" w:hAnsi="Gill Sans MT"/>
          <w:b/>
          <w:szCs w:val="24"/>
        </w:rPr>
        <w:t xml:space="preserve">Investment </w:t>
      </w:r>
      <w:r w:rsidR="009673A9">
        <w:rPr>
          <w:rFonts w:ascii="Gill Sans MT" w:hAnsi="Gill Sans MT" w:hint="eastAsia"/>
          <w:b/>
          <w:szCs w:val="24"/>
        </w:rPr>
        <w:t xml:space="preserve">House </w:t>
      </w:r>
      <w:r w:rsidR="00E62B95">
        <w:rPr>
          <w:rFonts w:ascii="Gill Sans MT" w:hAnsi="Gill Sans MT"/>
          <w:b/>
          <w:szCs w:val="24"/>
        </w:rPr>
        <w:t>(Contract)</w:t>
      </w:r>
      <w:r w:rsidR="00312FC0">
        <w:rPr>
          <w:rFonts w:ascii="Gill Sans MT" w:hAnsi="Gill Sans MT"/>
          <w:b/>
          <w:szCs w:val="24"/>
        </w:rPr>
        <w:t xml:space="preserve"> September </w:t>
      </w:r>
      <w:r w:rsidR="009673A9">
        <w:rPr>
          <w:rFonts w:ascii="Gill Sans MT" w:hAnsi="Gill Sans MT"/>
          <w:b/>
          <w:szCs w:val="24"/>
        </w:rPr>
        <w:t>2011</w:t>
      </w:r>
      <w:r w:rsidR="00312FC0">
        <w:rPr>
          <w:rFonts w:ascii="Gill Sans MT" w:hAnsi="Gill Sans MT"/>
          <w:b/>
          <w:szCs w:val="24"/>
        </w:rPr>
        <w:t xml:space="preserve">- </w:t>
      </w:r>
      <w:r w:rsidR="00B93CEC">
        <w:rPr>
          <w:rFonts w:ascii="Gill Sans MT" w:hAnsi="Gill Sans MT"/>
          <w:b/>
          <w:szCs w:val="24"/>
        </w:rPr>
        <w:t>March 2013</w:t>
      </w:r>
    </w:p>
    <w:p w14:paraId="218FDBF7" w14:textId="5DFA2DD1" w:rsidR="00B037F8" w:rsidRPr="00F17B81" w:rsidRDefault="00005E8C" w:rsidP="00005E8C">
      <w:pPr>
        <w:spacing w:line="320" w:lineRule="exact"/>
        <w:rPr>
          <w:rFonts w:ascii="Gill Sans MT" w:hAnsi="Gill Sans MT"/>
          <w:b/>
          <w:sz w:val="22"/>
          <w:u w:val="single"/>
        </w:rPr>
      </w:pPr>
      <w:r w:rsidRPr="00473091">
        <w:rPr>
          <w:rFonts w:ascii="Gill Sans MT" w:hAnsi="Gill Sans MT"/>
          <w:b/>
          <w:sz w:val="22"/>
          <w:u w:val="single"/>
        </w:rPr>
        <w:t>Investment Risk</w:t>
      </w:r>
      <w:r w:rsidR="00312FC0">
        <w:rPr>
          <w:rFonts w:ascii="Gill Sans MT" w:hAnsi="Gill Sans MT"/>
          <w:b/>
          <w:sz w:val="22"/>
          <w:u w:val="single"/>
        </w:rPr>
        <w:t xml:space="preserve"> </w:t>
      </w:r>
      <w:r w:rsidRPr="00473091">
        <w:rPr>
          <w:rFonts w:ascii="Gill Sans MT" w:hAnsi="Gill Sans MT"/>
          <w:b/>
          <w:sz w:val="22"/>
          <w:u w:val="single"/>
        </w:rPr>
        <w:t>and Compliance Manager</w:t>
      </w:r>
      <w:r w:rsidR="00247122">
        <w:rPr>
          <w:rFonts w:ascii="Gill Sans MT" w:hAnsi="Gill Sans MT"/>
          <w:b/>
          <w:sz w:val="22"/>
          <w:u w:val="single"/>
        </w:rPr>
        <w:t xml:space="preserve"> </w:t>
      </w:r>
      <w:r w:rsidRPr="00473091">
        <w:rPr>
          <w:rFonts w:ascii="Gill Sans MT" w:hAnsi="Gill Sans MT"/>
          <w:b/>
          <w:sz w:val="22"/>
          <w:u w:val="single"/>
        </w:rPr>
        <w:t>- Capital Markets Boutique</w:t>
      </w:r>
      <w:r w:rsidR="00EB36DD" w:rsidRPr="00473091">
        <w:rPr>
          <w:rFonts w:ascii="Gill Sans MT" w:hAnsi="Gill Sans MT"/>
          <w:b/>
          <w:sz w:val="22"/>
          <w:u w:val="single"/>
        </w:rPr>
        <w:t xml:space="preserve"> </w:t>
      </w:r>
      <w:r w:rsidR="001014FC">
        <w:rPr>
          <w:rFonts w:ascii="Gill Sans MT" w:hAnsi="Gill Sans MT"/>
          <w:b/>
          <w:sz w:val="22"/>
          <w:u w:val="single"/>
        </w:rPr>
        <w:t>(embedded on trading desk</w:t>
      </w:r>
      <w:r w:rsidR="00306B8D" w:rsidRPr="00473091">
        <w:rPr>
          <w:rFonts w:ascii="Gill Sans MT" w:hAnsi="Gill Sans MT"/>
          <w:b/>
          <w:sz w:val="22"/>
          <w:u w:val="single"/>
        </w:rPr>
        <w:t>)</w:t>
      </w:r>
    </w:p>
    <w:p w14:paraId="3F62B578" w14:textId="6929E485" w:rsidR="00F17B81" w:rsidRPr="002944FC" w:rsidRDefault="00B037F8" w:rsidP="00F17B81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 w:hint="eastAsia"/>
          <w:sz w:val="20"/>
        </w:rPr>
        <w:t>Initiated and built an anti rogue trading policy and management platform</w:t>
      </w:r>
      <w:r>
        <w:rPr>
          <w:rFonts w:ascii="Gill Sans MT" w:hAnsi="Gill Sans MT"/>
          <w:sz w:val="20"/>
        </w:rPr>
        <w:t xml:space="preserve"> (dashboard reporting)</w:t>
      </w:r>
      <w:r>
        <w:rPr>
          <w:rFonts w:ascii="Gill Sans MT" w:hAnsi="Gill Sans MT" w:hint="eastAsia"/>
          <w:sz w:val="20"/>
        </w:rPr>
        <w:t xml:space="preserve">, </w:t>
      </w:r>
      <w:r>
        <w:rPr>
          <w:rFonts w:ascii="Gill Sans MT" w:hAnsi="Gill Sans MT"/>
          <w:sz w:val="20"/>
        </w:rPr>
        <w:t>modeled</w:t>
      </w:r>
      <w:r>
        <w:rPr>
          <w:rFonts w:ascii="Gill Sans MT" w:hAnsi="Gill Sans MT" w:hint="eastAsia"/>
          <w:sz w:val="20"/>
        </w:rPr>
        <w:t xml:space="preserve"> </w:t>
      </w:r>
      <w:r>
        <w:rPr>
          <w:rFonts w:ascii="Gill Sans MT" w:hAnsi="Gill Sans MT"/>
          <w:sz w:val="20"/>
        </w:rPr>
        <w:t>an Operational Risk Price methodology for incorporating into product offering for competitive pricing, implemented and modeled a best execution tool and policy consistent with regulatory guidelines, quantified and qualified (through six sigma) to insource a flawed outsourced data production model</w:t>
      </w:r>
      <w:r w:rsidR="002944FC">
        <w:rPr>
          <w:rFonts w:ascii="Gill Sans MT" w:hAnsi="Gill Sans MT"/>
          <w:sz w:val="20"/>
        </w:rPr>
        <w:t>.</w:t>
      </w:r>
    </w:p>
    <w:p w14:paraId="29554421" w14:textId="31641FEF" w:rsidR="002944FC" w:rsidRPr="000311F0" w:rsidRDefault="002944FC" w:rsidP="002944F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 xml:space="preserve">Conduct daily, weekly and monthly stress &amp; </w:t>
      </w:r>
      <w:proofErr w:type="spellStart"/>
      <w:r w:rsidRPr="000311F0">
        <w:rPr>
          <w:rFonts w:ascii="Gill Sans MT" w:hAnsi="Gill Sans MT"/>
          <w:sz w:val="20"/>
        </w:rPr>
        <w:t>VaR</w:t>
      </w:r>
      <w:proofErr w:type="spellEnd"/>
      <w:r w:rsidRPr="000311F0">
        <w:rPr>
          <w:rFonts w:ascii="Gill Sans MT" w:hAnsi="Gill Sans MT"/>
          <w:sz w:val="20"/>
        </w:rPr>
        <w:t xml:space="preserve"> testing,</w:t>
      </w:r>
      <w:r>
        <w:rPr>
          <w:rFonts w:ascii="Gill Sans MT" w:hAnsi="Gill Sans MT"/>
          <w:sz w:val="20"/>
        </w:rPr>
        <w:t xml:space="preserve"> </w:t>
      </w:r>
      <w:proofErr w:type="spellStart"/>
      <w:r>
        <w:rPr>
          <w:rFonts w:ascii="Gill Sans MT" w:hAnsi="Gill Sans MT"/>
          <w:sz w:val="20"/>
        </w:rPr>
        <w:t>backtesting</w:t>
      </w:r>
      <w:proofErr w:type="spellEnd"/>
      <w:r>
        <w:rPr>
          <w:rFonts w:ascii="Gill Sans MT" w:hAnsi="Gill Sans MT"/>
          <w:sz w:val="20"/>
        </w:rPr>
        <w:t>, tracking error analysis,</w:t>
      </w:r>
      <w:r w:rsidRPr="000311F0">
        <w:rPr>
          <w:rFonts w:ascii="Gill Sans MT" w:hAnsi="Gill Sans MT"/>
          <w:sz w:val="20"/>
        </w:rPr>
        <w:t xml:space="preserve"> investigation and reporting activities, relating to batch processes for investment mandate compliance</w:t>
      </w:r>
      <w:r>
        <w:rPr>
          <w:rFonts w:ascii="Gill Sans MT" w:hAnsi="Gill Sans MT"/>
          <w:sz w:val="20"/>
        </w:rPr>
        <w:t>.</w:t>
      </w:r>
    </w:p>
    <w:p w14:paraId="47236F7E" w14:textId="5FC99254" w:rsidR="002944FC" w:rsidRPr="00925566" w:rsidRDefault="002944FC" w:rsidP="002944F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>Model scenario analysis and regularly test the investments are at appropriate risk appetite levels</w:t>
      </w:r>
      <w:r>
        <w:rPr>
          <w:rFonts w:ascii="Gill Sans MT" w:hAnsi="Gill Sans MT"/>
          <w:sz w:val="20"/>
        </w:rPr>
        <w:t>.</w:t>
      </w:r>
    </w:p>
    <w:p w14:paraId="357915E2" w14:textId="6B957580" w:rsidR="002944FC" w:rsidRPr="0035746D" w:rsidRDefault="002944FC" w:rsidP="002944F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>Provide oversight to the business that Transaction Risk Standards</w:t>
      </w:r>
      <w:proofErr w:type="gramStart"/>
      <w:r>
        <w:rPr>
          <w:rFonts w:ascii="Gill Sans MT" w:hAnsi="Gill Sans MT"/>
          <w:sz w:val="20"/>
        </w:rPr>
        <w:t>;</w:t>
      </w:r>
      <w:proofErr w:type="gramEnd"/>
      <w:r>
        <w:rPr>
          <w:rFonts w:ascii="Gill Sans MT" w:hAnsi="Gill Sans MT"/>
          <w:sz w:val="20"/>
        </w:rPr>
        <w:t xml:space="preserve"> Model Risk Standards and</w:t>
      </w:r>
      <w:r w:rsidRPr="000311F0">
        <w:rPr>
          <w:rFonts w:ascii="Gill Sans MT" w:hAnsi="Gill Sans MT"/>
          <w:sz w:val="20"/>
        </w:rPr>
        <w:t xml:space="preserve"> Derivative Risk Standards</w:t>
      </w:r>
      <w:r>
        <w:rPr>
          <w:rFonts w:ascii="Gill Sans MT" w:hAnsi="Gill Sans MT"/>
          <w:sz w:val="20"/>
        </w:rPr>
        <w:t xml:space="preserve"> are applied and adhered</w:t>
      </w:r>
      <w:r>
        <w:rPr>
          <w:rFonts w:ascii="Gill Sans MT" w:hAnsi="Gill Sans MT"/>
          <w:sz w:val="20"/>
        </w:rPr>
        <w:t>.</w:t>
      </w:r>
    </w:p>
    <w:p w14:paraId="0149422B" w14:textId="6D017293" w:rsidR="002944FC" w:rsidRDefault="002944FC" w:rsidP="002944F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>Review and sign off marketing material from risk p</w:t>
      </w:r>
      <w:r>
        <w:rPr>
          <w:rFonts w:ascii="Gill Sans MT" w:hAnsi="Gill Sans MT"/>
          <w:sz w:val="20"/>
        </w:rPr>
        <w:t>erspective on product offerings.</w:t>
      </w:r>
    </w:p>
    <w:p w14:paraId="1F3E0512" w14:textId="09ABF137" w:rsidR="002944FC" w:rsidRPr="002944FC" w:rsidRDefault="002944FC" w:rsidP="002944F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 xml:space="preserve">Monitor pricing systems for </w:t>
      </w:r>
      <w:r w:rsidRPr="000311F0">
        <w:rPr>
          <w:rFonts w:ascii="Gill Sans MT" w:hAnsi="Gill Sans MT"/>
          <w:sz w:val="20"/>
        </w:rPr>
        <w:t>Credit Rating Downgrade (</w:t>
      </w:r>
      <w:proofErr w:type="spellStart"/>
      <w:r w:rsidRPr="000311F0">
        <w:rPr>
          <w:rFonts w:ascii="Gill Sans MT" w:hAnsi="Gill Sans MT"/>
          <w:sz w:val="20"/>
        </w:rPr>
        <w:t>CVaR</w:t>
      </w:r>
      <w:proofErr w:type="spellEnd"/>
      <w:r w:rsidRPr="000311F0">
        <w:rPr>
          <w:rFonts w:ascii="Gill Sans MT" w:hAnsi="Gill Sans MT"/>
          <w:sz w:val="20"/>
        </w:rPr>
        <w:t xml:space="preserve">) </w:t>
      </w:r>
      <w:r>
        <w:rPr>
          <w:rFonts w:ascii="Gill Sans MT" w:hAnsi="Gill Sans MT"/>
          <w:sz w:val="20"/>
        </w:rPr>
        <w:t>and to report liquidity positions on timely basis.</w:t>
      </w:r>
    </w:p>
    <w:p w14:paraId="624A0EAE" w14:textId="7FBA0FBD" w:rsidR="00B037F8" w:rsidRPr="00925566" w:rsidRDefault="00B037F8" w:rsidP="00925566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>P</w:t>
      </w:r>
      <w:r w:rsidR="00005E8C" w:rsidRPr="000311F0">
        <w:rPr>
          <w:rFonts w:ascii="Gill Sans MT" w:hAnsi="Gill Sans MT" w:hint="eastAsia"/>
          <w:sz w:val="20"/>
        </w:rPr>
        <w:t>rovide</w:t>
      </w:r>
      <w:r w:rsidR="00005E8C" w:rsidRPr="000311F0">
        <w:rPr>
          <w:rFonts w:ascii="Gill Sans MT" w:hAnsi="Gill Sans MT"/>
          <w:sz w:val="20"/>
        </w:rPr>
        <w:t xml:space="preserve"> specialist advice to Risk Management </w:t>
      </w:r>
      <w:r w:rsidR="007E1A85">
        <w:rPr>
          <w:rFonts w:ascii="Gill Sans MT" w:hAnsi="Gill Sans MT"/>
          <w:sz w:val="20"/>
        </w:rPr>
        <w:t xml:space="preserve">heads </w:t>
      </w:r>
      <w:r w:rsidR="00005E8C" w:rsidRPr="000311F0">
        <w:rPr>
          <w:rFonts w:ascii="Gill Sans MT" w:hAnsi="Gill Sans MT"/>
          <w:sz w:val="20"/>
        </w:rPr>
        <w:t xml:space="preserve">and the Managing Director of Capital Markets identifying the </w:t>
      </w:r>
      <w:r w:rsidR="00005E8C" w:rsidRPr="000311F0">
        <w:rPr>
          <w:rFonts w:ascii="Gill Sans MT" w:hAnsi="Gill Sans MT" w:hint="eastAsia"/>
          <w:sz w:val="20"/>
        </w:rPr>
        <w:t>risks associated with the transaction of new and complex instruments and the development of the Investment Boutique</w:t>
      </w:r>
      <w:r w:rsidR="00005E8C" w:rsidRPr="000311F0">
        <w:rPr>
          <w:rFonts w:ascii="Gill Sans MT" w:hAnsi="Gill Sans MT"/>
          <w:sz w:val="20"/>
        </w:rPr>
        <w:t>’s products</w:t>
      </w:r>
      <w:r w:rsidR="002944FC">
        <w:rPr>
          <w:rFonts w:ascii="Gill Sans MT" w:hAnsi="Gill Sans MT"/>
          <w:sz w:val="20"/>
        </w:rPr>
        <w:t>.</w:t>
      </w:r>
    </w:p>
    <w:p w14:paraId="3280EB80" w14:textId="77777777" w:rsidR="00751045" w:rsidRPr="00751045" w:rsidRDefault="00751045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lastRenderedPageBreak/>
        <w:t>Analyze internal systems for compliant m</w:t>
      </w:r>
      <w:r w:rsidR="002F7402">
        <w:rPr>
          <w:rFonts w:ascii="Gill Sans MT" w:hAnsi="Gill Sans MT"/>
          <w:sz w:val="20"/>
        </w:rPr>
        <w:t>odel risk management</w:t>
      </w:r>
      <w:r>
        <w:rPr>
          <w:rFonts w:ascii="Gill Sans MT" w:hAnsi="Gill Sans MT"/>
          <w:sz w:val="20"/>
        </w:rPr>
        <w:t xml:space="preserve"> as guided by internal policy</w:t>
      </w:r>
      <w:r w:rsidR="002F7402">
        <w:rPr>
          <w:rFonts w:ascii="Gill Sans MT" w:hAnsi="Gill Sans MT"/>
          <w:sz w:val="20"/>
        </w:rPr>
        <w:t xml:space="preserve">, transaction risk management, </w:t>
      </w:r>
      <w:r>
        <w:rPr>
          <w:rFonts w:ascii="Gill Sans MT" w:hAnsi="Gill Sans MT"/>
          <w:sz w:val="20"/>
        </w:rPr>
        <w:t xml:space="preserve">and </w:t>
      </w:r>
      <w:r w:rsidR="002F7402">
        <w:rPr>
          <w:rFonts w:ascii="Gill Sans MT" w:hAnsi="Gill Sans MT"/>
          <w:sz w:val="20"/>
        </w:rPr>
        <w:t xml:space="preserve">currency </w:t>
      </w:r>
      <w:r>
        <w:rPr>
          <w:rFonts w:ascii="Gill Sans MT" w:hAnsi="Gill Sans MT"/>
          <w:sz w:val="20"/>
        </w:rPr>
        <w:t>overlay attribution methodology.</w:t>
      </w:r>
    </w:p>
    <w:p w14:paraId="642FD403" w14:textId="5CA673DE" w:rsidR="00751045" w:rsidRPr="00751045" w:rsidRDefault="00751045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>Monitor the</w:t>
      </w:r>
      <w:r w:rsidR="002F7402">
        <w:rPr>
          <w:rFonts w:ascii="Gill Sans MT" w:hAnsi="Gill Sans MT"/>
          <w:sz w:val="20"/>
        </w:rPr>
        <w:t xml:space="preserve"> emerging market currency hedging</w:t>
      </w:r>
      <w:r>
        <w:rPr>
          <w:rFonts w:ascii="Gill Sans MT" w:hAnsi="Gill Sans MT"/>
          <w:sz w:val="20"/>
        </w:rPr>
        <w:t xml:space="preserve"> for proxy weight drift</w:t>
      </w:r>
      <w:r w:rsidR="002944FC">
        <w:rPr>
          <w:rFonts w:ascii="Gill Sans MT" w:hAnsi="Gill Sans MT"/>
          <w:sz w:val="20"/>
        </w:rPr>
        <w:t>, concentration risk across tenors, and execution risk</w:t>
      </w:r>
      <w:r w:rsidR="00925566">
        <w:rPr>
          <w:rFonts w:ascii="Gill Sans MT" w:hAnsi="Gill Sans MT"/>
          <w:sz w:val="20"/>
        </w:rPr>
        <w:t xml:space="preserve"> and engage </w:t>
      </w:r>
      <w:r w:rsidR="002944FC">
        <w:rPr>
          <w:rFonts w:ascii="Gill Sans MT" w:hAnsi="Gill Sans MT"/>
          <w:sz w:val="20"/>
        </w:rPr>
        <w:t>trading desk</w:t>
      </w:r>
      <w:r w:rsidR="00925566">
        <w:rPr>
          <w:rFonts w:ascii="Gill Sans MT" w:hAnsi="Gill Sans MT"/>
          <w:sz w:val="20"/>
        </w:rPr>
        <w:t xml:space="preserve"> to </w:t>
      </w:r>
      <w:r w:rsidR="002944FC">
        <w:rPr>
          <w:rFonts w:ascii="Gill Sans MT" w:hAnsi="Gill Sans MT"/>
          <w:sz w:val="20"/>
        </w:rPr>
        <w:t>comply with</w:t>
      </w:r>
      <w:r w:rsidR="00925566">
        <w:rPr>
          <w:rFonts w:ascii="Gill Sans MT" w:hAnsi="Gill Sans MT"/>
          <w:sz w:val="20"/>
        </w:rPr>
        <w:t xml:space="preserve"> the investment mandate</w:t>
      </w:r>
      <w:r>
        <w:rPr>
          <w:rFonts w:ascii="Gill Sans MT" w:hAnsi="Gill Sans MT"/>
          <w:sz w:val="20"/>
        </w:rPr>
        <w:t>.</w:t>
      </w:r>
    </w:p>
    <w:p w14:paraId="3A77ED54" w14:textId="04406722" w:rsidR="00005E8C" w:rsidRPr="00925566" w:rsidRDefault="00751045" w:rsidP="00925566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>Monitor trading activity through</w:t>
      </w:r>
      <w:r w:rsidR="00925566">
        <w:rPr>
          <w:rFonts w:ascii="Gill Sans MT" w:hAnsi="Gill Sans MT"/>
          <w:sz w:val="20"/>
        </w:rPr>
        <w:t xml:space="preserve"> reporting and pricing tools</w:t>
      </w:r>
      <w:r>
        <w:rPr>
          <w:rFonts w:ascii="Gill Sans MT" w:hAnsi="Gill Sans MT"/>
          <w:sz w:val="20"/>
        </w:rPr>
        <w:t xml:space="preserve"> for best execution as guided by the FSA.</w:t>
      </w:r>
    </w:p>
    <w:p w14:paraId="25D89199" w14:textId="78B8034E" w:rsidR="00005E8C" w:rsidRPr="000311F0" w:rsidRDefault="00005E8C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 w:rsidRPr="000311F0">
        <w:rPr>
          <w:rFonts w:ascii="Gill Sans MT" w:hAnsi="Gill Sans MT"/>
          <w:sz w:val="20"/>
        </w:rPr>
        <w:t>Provide an independent</w:t>
      </w:r>
      <w:r w:rsidR="00925566">
        <w:rPr>
          <w:rFonts w:ascii="Gill Sans MT" w:hAnsi="Gill Sans MT"/>
          <w:sz w:val="20"/>
        </w:rPr>
        <w:t xml:space="preserve"> analysis of Front Office</w:t>
      </w:r>
      <w:r w:rsidR="00751045">
        <w:rPr>
          <w:rFonts w:ascii="Gill Sans MT" w:hAnsi="Gill Sans MT"/>
          <w:sz w:val="20"/>
        </w:rPr>
        <w:t xml:space="preserve"> model set up in conjunction with new mandates to protect the business</w:t>
      </w:r>
      <w:r w:rsidRPr="000311F0">
        <w:rPr>
          <w:rFonts w:ascii="Gill Sans MT" w:hAnsi="Gill Sans MT"/>
          <w:sz w:val="20"/>
        </w:rPr>
        <w:t xml:space="preserve"> against model risk standar</w:t>
      </w:r>
      <w:r w:rsidR="00751045">
        <w:rPr>
          <w:rFonts w:ascii="Gill Sans MT" w:hAnsi="Gill Sans MT"/>
          <w:sz w:val="20"/>
        </w:rPr>
        <w:t>ds and inefficient implementation</w:t>
      </w:r>
      <w:r w:rsidR="00925566">
        <w:rPr>
          <w:rFonts w:ascii="Gill Sans MT" w:hAnsi="Gill Sans MT"/>
          <w:sz w:val="20"/>
        </w:rPr>
        <w:t xml:space="preserve"> (investment drag)</w:t>
      </w:r>
      <w:r w:rsidR="002944FC">
        <w:rPr>
          <w:rFonts w:ascii="Gill Sans MT" w:hAnsi="Gill Sans MT"/>
          <w:sz w:val="20"/>
        </w:rPr>
        <w:t>.</w:t>
      </w:r>
    </w:p>
    <w:p w14:paraId="00566B82" w14:textId="4663CA9C" w:rsidR="00005E8C" w:rsidRPr="000311F0" w:rsidRDefault="00005E8C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 w:rsidRPr="000311F0">
        <w:rPr>
          <w:rFonts w:ascii="Gill Sans MT" w:hAnsi="Gill Sans MT"/>
          <w:sz w:val="20"/>
        </w:rPr>
        <w:t>Identify emerging investment and regulatory risks and ensure that the</w:t>
      </w:r>
      <w:r w:rsidR="007E1A85">
        <w:rPr>
          <w:rFonts w:ascii="Gill Sans MT" w:hAnsi="Gill Sans MT"/>
          <w:sz w:val="20"/>
        </w:rPr>
        <w:t xml:space="preserve"> Investment Boutique </w:t>
      </w:r>
      <w:r w:rsidRPr="000311F0">
        <w:rPr>
          <w:rFonts w:ascii="Gill Sans MT" w:hAnsi="Gill Sans MT"/>
          <w:sz w:val="20"/>
        </w:rPr>
        <w:t>manages these risks where required</w:t>
      </w:r>
      <w:r w:rsidR="007E1A85">
        <w:rPr>
          <w:rFonts w:ascii="Gill Sans MT" w:hAnsi="Gill Sans MT"/>
          <w:sz w:val="20"/>
        </w:rPr>
        <w:t xml:space="preserve"> while continually monitoring the regulatory landscape</w:t>
      </w:r>
      <w:r w:rsidR="002944FC">
        <w:rPr>
          <w:rFonts w:ascii="Gill Sans MT" w:hAnsi="Gill Sans MT"/>
          <w:sz w:val="20"/>
        </w:rPr>
        <w:t>.</w:t>
      </w:r>
    </w:p>
    <w:p w14:paraId="0E67144D" w14:textId="7D60A580" w:rsidR="00005E8C" w:rsidRPr="000311F0" w:rsidRDefault="00005E8C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 w:rsidRPr="000311F0">
        <w:rPr>
          <w:rFonts w:ascii="Gill Sans MT" w:hAnsi="Gill Sans MT"/>
          <w:sz w:val="20"/>
        </w:rPr>
        <w:t>Provide specialist compliance/risk advice to the Head of Capital Markets and Risk/Compliance and to positively influence the outcomes of the Investment Boutique that compliance risk management issues are understood, embraced and addressed in an appropriate manner</w:t>
      </w:r>
      <w:r w:rsidR="002944FC">
        <w:rPr>
          <w:rFonts w:ascii="Gill Sans MT" w:hAnsi="Gill Sans MT"/>
          <w:sz w:val="20"/>
        </w:rPr>
        <w:t>.</w:t>
      </w:r>
    </w:p>
    <w:p w14:paraId="238278AF" w14:textId="0730B436" w:rsidR="00005E8C" w:rsidRPr="000311F0" w:rsidRDefault="00005E8C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 w:rsidRPr="000311F0">
        <w:rPr>
          <w:rFonts w:ascii="Gill Sans MT" w:hAnsi="Gill Sans MT"/>
          <w:sz w:val="20"/>
        </w:rPr>
        <w:t>Contribute to the design, configuration, implementation, and operation of systems and processes that relate to the investment related risk management</w:t>
      </w:r>
      <w:r w:rsidR="002944FC">
        <w:rPr>
          <w:rFonts w:ascii="Gill Sans MT" w:hAnsi="Gill Sans MT"/>
          <w:sz w:val="20"/>
        </w:rPr>
        <w:t>.</w:t>
      </w:r>
    </w:p>
    <w:p w14:paraId="04781CFA" w14:textId="727E32B0" w:rsidR="00EB36DD" w:rsidRPr="00F17B81" w:rsidRDefault="00473091" w:rsidP="00F17B81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 xml:space="preserve">Achieved boutique savings through </w:t>
      </w:r>
      <w:proofErr w:type="spellStart"/>
      <w:r>
        <w:rPr>
          <w:rFonts w:ascii="Gill Sans MT" w:hAnsi="Gill Sans MT"/>
          <w:sz w:val="20"/>
        </w:rPr>
        <w:t>Sophis</w:t>
      </w:r>
      <w:proofErr w:type="spellEnd"/>
      <w:r>
        <w:rPr>
          <w:rFonts w:ascii="Gill Sans MT" w:hAnsi="Gill Sans MT"/>
          <w:sz w:val="20"/>
        </w:rPr>
        <w:t xml:space="preserve"> optimizations by increased functionality and processes</w:t>
      </w:r>
      <w:r w:rsidR="00EB36DD" w:rsidRPr="000311F0">
        <w:rPr>
          <w:rFonts w:ascii="Gill Sans MT" w:hAnsi="Gill Sans MT"/>
          <w:sz w:val="20"/>
        </w:rPr>
        <w:t xml:space="preserve"> </w:t>
      </w:r>
      <w:r w:rsidR="00751045">
        <w:rPr>
          <w:rFonts w:ascii="Gill Sans MT" w:hAnsi="Gill Sans MT"/>
          <w:sz w:val="20"/>
        </w:rPr>
        <w:t>(re</w:t>
      </w:r>
      <w:r w:rsidR="00F17B81">
        <w:rPr>
          <w:rFonts w:ascii="Gill Sans MT" w:hAnsi="Gill Sans MT"/>
          <w:smallCaps/>
          <w:sz w:val="20"/>
        </w:rPr>
        <w:t>-</w:t>
      </w:r>
      <w:r w:rsidR="00751045" w:rsidRPr="00F17B81">
        <w:rPr>
          <w:rFonts w:ascii="Gill Sans MT" w:hAnsi="Gill Sans MT"/>
          <w:sz w:val="20"/>
        </w:rPr>
        <w:t>insourcing compliance rule previou</w:t>
      </w:r>
      <w:r w:rsidR="00F17B81">
        <w:rPr>
          <w:rFonts w:ascii="Gill Sans MT" w:hAnsi="Gill Sans MT"/>
          <w:sz w:val="20"/>
        </w:rPr>
        <w:t>sly outsourced at a premium</w:t>
      </w:r>
      <w:r w:rsidR="00751045" w:rsidRPr="00F17B81">
        <w:rPr>
          <w:rFonts w:ascii="Gill Sans MT" w:hAnsi="Gill Sans MT"/>
          <w:sz w:val="20"/>
        </w:rPr>
        <w:t>)</w:t>
      </w:r>
      <w:r w:rsidR="002944FC">
        <w:rPr>
          <w:rFonts w:ascii="Gill Sans MT" w:hAnsi="Gill Sans MT"/>
          <w:sz w:val="20"/>
        </w:rPr>
        <w:t>.</w:t>
      </w:r>
    </w:p>
    <w:p w14:paraId="0EFC59AC" w14:textId="6E6B772E" w:rsidR="003118FA" w:rsidRPr="000311F0" w:rsidRDefault="003118FA" w:rsidP="00005E8C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>
        <w:rPr>
          <w:rFonts w:ascii="Gill Sans MT" w:hAnsi="Gill Sans MT"/>
          <w:sz w:val="20"/>
        </w:rPr>
        <w:t>Manage third party vendor for system enhancements and training (</w:t>
      </w:r>
      <w:proofErr w:type="spellStart"/>
      <w:r>
        <w:rPr>
          <w:rFonts w:ascii="Gill Sans MT" w:hAnsi="Gill Sans MT"/>
          <w:sz w:val="20"/>
        </w:rPr>
        <w:t>Sophis</w:t>
      </w:r>
      <w:proofErr w:type="spellEnd"/>
      <w:r>
        <w:rPr>
          <w:rFonts w:ascii="Gill Sans MT" w:hAnsi="Gill Sans MT"/>
          <w:sz w:val="20"/>
        </w:rPr>
        <w:t>, BBG, NT)</w:t>
      </w:r>
      <w:r w:rsidR="002944FC">
        <w:rPr>
          <w:rFonts w:ascii="Gill Sans MT" w:hAnsi="Gill Sans MT"/>
          <w:sz w:val="20"/>
        </w:rPr>
        <w:t>.</w:t>
      </w:r>
    </w:p>
    <w:p w14:paraId="081BF349" w14:textId="75C08E84" w:rsidR="0035746D" w:rsidRPr="000311F0" w:rsidRDefault="0035746D" w:rsidP="0035746D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mallCaps/>
          <w:sz w:val="20"/>
        </w:rPr>
      </w:pPr>
      <w:r w:rsidRPr="000311F0">
        <w:rPr>
          <w:rFonts w:ascii="Gill Sans MT" w:hAnsi="Gill Sans MT"/>
          <w:sz w:val="20"/>
        </w:rPr>
        <w:t>Client presentations</w:t>
      </w:r>
      <w:r>
        <w:rPr>
          <w:rFonts w:ascii="Gill Sans MT" w:hAnsi="Gill Sans MT"/>
          <w:sz w:val="20"/>
        </w:rPr>
        <w:t xml:space="preserve"> and in house specialist</w:t>
      </w:r>
      <w:r w:rsidRPr="000311F0">
        <w:rPr>
          <w:rFonts w:ascii="Gill Sans MT" w:hAnsi="Gill Sans MT"/>
          <w:sz w:val="20"/>
        </w:rPr>
        <w:t xml:space="preserve">: Synchronous </w:t>
      </w:r>
      <w:proofErr w:type="spellStart"/>
      <w:r w:rsidRPr="000311F0">
        <w:rPr>
          <w:rFonts w:ascii="Gill Sans MT" w:hAnsi="Gill Sans MT"/>
          <w:sz w:val="20"/>
        </w:rPr>
        <w:t>vs</w:t>
      </w:r>
      <w:proofErr w:type="spellEnd"/>
      <w:r w:rsidRPr="000311F0">
        <w:rPr>
          <w:rFonts w:ascii="Gill Sans MT" w:hAnsi="Gill Sans MT"/>
          <w:sz w:val="20"/>
        </w:rPr>
        <w:t xml:space="preserve"> Asynchronous Market valuations</w:t>
      </w:r>
      <w:r>
        <w:rPr>
          <w:rFonts w:ascii="Gill Sans MT" w:hAnsi="Gill Sans MT"/>
          <w:sz w:val="20"/>
        </w:rPr>
        <w:t>;</w:t>
      </w:r>
    </w:p>
    <w:p w14:paraId="40572E0D" w14:textId="2BC8199F" w:rsidR="00B24206" w:rsidRDefault="0035746D" w:rsidP="0035746D">
      <w:pPr>
        <w:widowControl w:val="0"/>
        <w:spacing w:line="320" w:lineRule="exact"/>
        <w:ind w:left="840"/>
        <w:jc w:val="both"/>
        <w:rPr>
          <w:rFonts w:ascii="Gill Sans MT" w:hAnsi="Gill Sans MT"/>
          <w:sz w:val="20"/>
        </w:rPr>
      </w:pPr>
      <w:proofErr w:type="spellStart"/>
      <w:r w:rsidRPr="000311F0">
        <w:rPr>
          <w:rFonts w:ascii="Gill Sans MT" w:hAnsi="Gill Sans MT"/>
          <w:sz w:val="20"/>
        </w:rPr>
        <w:t>Sophis</w:t>
      </w:r>
      <w:proofErr w:type="spellEnd"/>
      <w:r w:rsidRPr="000311F0">
        <w:rPr>
          <w:rFonts w:ascii="Gill Sans MT" w:hAnsi="Gill Sans MT"/>
          <w:sz w:val="20"/>
        </w:rPr>
        <w:t xml:space="preserve"> </w:t>
      </w:r>
      <w:proofErr w:type="spellStart"/>
      <w:r>
        <w:rPr>
          <w:rFonts w:ascii="Gill Sans MT" w:hAnsi="Gill Sans MT"/>
          <w:sz w:val="20"/>
        </w:rPr>
        <w:t>Pretrade</w:t>
      </w:r>
      <w:proofErr w:type="spellEnd"/>
      <w:r>
        <w:rPr>
          <w:rFonts w:ascii="Gill Sans MT" w:hAnsi="Gill Sans MT"/>
          <w:sz w:val="20"/>
        </w:rPr>
        <w:t xml:space="preserve"> Compliance; Best Execution</w:t>
      </w:r>
      <w:proofErr w:type="gramStart"/>
      <w:r>
        <w:rPr>
          <w:rFonts w:ascii="Gill Sans MT" w:hAnsi="Gill Sans MT"/>
          <w:sz w:val="20"/>
        </w:rPr>
        <w:t>;</w:t>
      </w:r>
      <w:proofErr w:type="gramEnd"/>
      <w:r>
        <w:rPr>
          <w:rFonts w:ascii="Gill Sans MT" w:hAnsi="Gill Sans MT"/>
          <w:sz w:val="20"/>
        </w:rPr>
        <w:t xml:space="preserve"> and Anti Rogue Trading</w:t>
      </w:r>
      <w:r w:rsidR="002944FC">
        <w:rPr>
          <w:rFonts w:ascii="Gill Sans MT" w:hAnsi="Gill Sans MT"/>
          <w:sz w:val="20"/>
        </w:rPr>
        <w:t>.</w:t>
      </w:r>
    </w:p>
    <w:p w14:paraId="6B8E80E9" w14:textId="77777777" w:rsidR="00473091" w:rsidRPr="000311F0" w:rsidRDefault="00473091" w:rsidP="00ED40B2">
      <w:pPr>
        <w:pStyle w:val="ListParagraph"/>
        <w:spacing w:line="320" w:lineRule="exact"/>
        <w:ind w:left="0"/>
        <w:rPr>
          <w:rFonts w:ascii="Gill Sans MT" w:hAnsi="Gill Sans MT"/>
          <w:sz w:val="20"/>
        </w:rPr>
      </w:pPr>
    </w:p>
    <w:p w14:paraId="54F462D4" w14:textId="25602899" w:rsidR="00005E8C" w:rsidRPr="00473091" w:rsidRDefault="00005E8C">
      <w:pPr>
        <w:tabs>
          <w:tab w:val="right" w:pos="9070"/>
        </w:tabs>
        <w:spacing w:before="90" w:after="90" w:line="320" w:lineRule="exact"/>
        <w:jc w:val="both"/>
        <w:rPr>
          <w:b/>
          <w:u w:val="single"/>
        </w:rPr>
      </w:pPr>
      <w:r w:rsidRPr="00473091">
        <w:rPr>
          <w:b/>
          <w:u w:val="single"/>
        </w:rPr>
        <w:t>Deutsche</w:t>
      </w:r>
      <w:r w:rsidR="00E34046">
        <w:rPr>
          <w:b/>
          <w:u w:val="single"/>
        </w:rPr>
        <w:t xml:space="preserve"> Securities Inc, Tokyo</w:t>
      </w:r>
      <w:r w:rsidR="00473091" w:rsidRPr="00473091">
        <w:rPr>
          <w:b/>
          <w:u w:val="single"/>
        </w:rPr>
        <w:tab/>
      </w:r>
      <w:r w:rsidRPr="00473091">
        <w:rPr>
          <w:b/>
          <w:u w:val="single"/>
        </w:rPr>
        <w:t xml:space="preserve"> (Contractor 2010)</w:t>
      </w:r>
    </w:p>
    <w:p w14:paraId="3E804658" w14:textId="201724C1" w:rsidR="00DC0809" w:rsidRDefault="00005E8C" w:rsidP="00DC0809">
      <w:pPr>
        <w:spacing w:line="320" w:lineRule="exact"/>
        <w:ind w:left="420" w:hanging="420"/>
        <w:jc w:val="both"/>
        <w:rPr>
          <w:b/>
          <w:sz w:val="22"/>
        </w:rPr>
      </w:pPr>
      <w:r>
        <w:rPr>
          <w:b/>
          <w:sz w:val="22"/>
        </w:rPr>
        <w:t>Pr</w:t>
      </w:r>
      <w:r w:rsidR="00204DF3">
        <w:rPr>
          <w:b/>
          <w:sz w:val="22"/>
        </w:rPr>
        <w:t>oduct Accountant</w:t>
      </w:r>
      <w:proofErr w:type="gramStart"/>
      <w:r w:rsidR="00204DF3">
        <w:rPr>
          <w:b/>
          <w:sz w:val="22"/>
        </w:rPr>
        <w:t>-</w:t>
      </w:r>
      <w:r w:rsidR="00E34046">
        <w:rPr>
          <w:b/>
          <w:sz w:val="22"/>
        </w:rPr>
        <w:t>(</w:t>
      </w:r>
      <w:proofErr w:type="gramEnd"/>
      <w:r w:rsidR="00204DF3">
        <w:rPr>
          <w:b/>
          <w:sz w:val="22"/>
        </w:rPr>
        <w:t>Project-Functional Manager</w:t>
      </w:r>
      <w:r w:rsidR="00E34046">
        <w:rPr>
          <w:b/>
          <w:sz w:val="22"/>
        </w:rPr>
        <w:t>)</w:t>
      </w:r>
      <w:r>
        <w:rPr>
          <w:b/>
          <w:sz w:val="22"/>
        </w:rPr>
        <w:t>- Global Credit Trading</w:t>
      </w:r>
      <w:r w:rsidR="00E34046">
        <w:rPr>
          <w:b/>
          <w:sz w:val="22"/>
        </w:rPr>
        <w:t>:</w:t>
      </w:r>
    </w:p>
    <w:p w14:paraId="5A1763F3" w14:textId="368BB09E" w:rsidR="00DC0809" w:rsidRPr="000311F0" w:rsidRDefault="00C659B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proofErr w:type="gramStart"/>
      <w:r>
        <w:rPr>
          <w:rFonts w:ascii="Gill Sans MT" w:hAnsi="Gill Sans MT"/>
          <w:sz w:val="20"/>
        </w:rPr>
        <w:t>Provide  a</w:t>
      </w:r>
      <w:proofErr w:type="gramEnd"/>
      <w:r w:rsidR="00C63B5A" w:rsidRPr="000311F0">
        <w:rPr>
          <w:rFonts w:ascii="Gill Sans MT" w:hAnsi="Gill Sans MT"/>
          <w:sz w:val="20"/>
        </w:rPr>
        <w:t xml:space="preserve"> daily reporting tool</w:t>
      </w:r>
      <w:r w:rsidR="00DC0809" w:rsidRPr="000311F0">
        <w:rPr>
          <w:rFonts w:ascii="Gill Sans MT" w:hAnsi="Gill Sans MT"/>
          <w:sz w:val="20"/>
        </w:rPr>
        <w:t xml:space="preserve"> of the PIP (pre issuance package), a Financial report, consoli</w:t>
      </w:r>
      <w:r w:rsidR="004805B3" w:rsidRPr="000311F0">
        <w:rPr>
          <w:rFonts w:ascii="Gill Sans MT" w:hAnsi="Gill Sans MT"/>
          <w:sz w:val="20"/>
        </w:rPr>
        <w:t>dating the attributions</w:t>
      </w:r>
      <w:r w:rsidR="00DC0809" w:rsidRPr="000311F0">
        <w:rPr>
          <w:rFonts w:ascii="Gill Sans MT" w:hAnsi="Gill Sans MT"/>
          <w:sz w:val="20"/>
        </w:rPr>
        <w:t xml:space="preserve"> to the GL</w:t>
      </w:r>
      <w:r w:rsidR="00B037F8">
        <w:rPr>
          <w:rFonts w:ascii="Gill Sans MT" w:hAnsi="Gill Sans MT"/>
          <w:sz w:val="20"/>
        </w:rPr>
        <w:t xml:space="preserve"> in a dashboard configuration adhering to Fast standards and methodology</w:t>
      </w:r>
      <w:r w:rsidR="002944FC">
        <w:rPr>
          <w:rFonts w:ascii="Gill Sans MT" w:hAnsi="Gill Sans MT"/>
          <w:sz w:val="20"/>
        </w:rPr>
        <w:t>.</w:t>
      </w:r>
    </w:p>
    <w:p w14:paraId="4E625424" w14:textId="291EC408" w:rsidR="00C63B5A" w:rsidRPr="000311F0" w:rsidRDefault="00C659B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>Engage Stakeholders</w:t>
      </w:r>
      <w:r w:rsidR="00C63B5A" w:rsidRPr="000311F0">
        <w:rPr>
          <w:rFonts w:ascii="Gill Sans MT" w:hAnsi="Gill Sans MT"/>
          <w:sz w:val="20"/>
        </w:rPr>
        <w:t xml:space="preserve"> cross regionally for information relating to Tokyo attributions and to pipe the</w:t>
      </w:r>
      <w:r w:rsidR="00DC0809" w:rsidRPr="000311F0">
        <w:rPr>
          <w:rFonts w:ascii="Gill Sans MT" w:hAnsi="Gill Sans MT"/>
          <w:sz w:val="20"/>
        </w:rPr>
        <w:t xml:space="preserve"> accounting information</w:t>
      </w:r>
      <w:r w:rsidR="00C63B5A" w:rsidRPr="000311F0">
        <w:rPr>
          <w:rFonts w:ascii="Gill Sans MT" w:hAnsi="Gill Sans MT"/>
          <w:sz w:val="20"/>
        </w:rPr>
        <w:t xml:space="preserve"> into</w:t>
      </w:r>
      <w:r w:rsidR="00DC0809" w:rsidRPr="000311F0">
        <w:rPr>
          <w:rFonts w:ascii="Gill Sans MT" w:hAnsi="Gill Sans MT"/>
          <w:sz w:val="20"/>
        </w:rPr>
        <w:t xml:space="preserve"> the </w:t>
      </w:r>
      <w:r w:rsidR="00C63B5A" w:rsidRPr="000311F0">
        <w:rPr>
          <w:rFonts w:ascii="Gill Sans MT" w:hAnsi="Gill Sans MT"/>
          <w:sz w:val="20"/>
        </w:rPr>
        <w:t xml:space="preserve">reporting </w:t>
      </w:r>
      <w:r w:rsidR="002944FC">
        <w:rPr>
          <w:rFonts w:ascii="Gill Sans MT" w:hAnsi="Gill Sans MT"/>
          <w:sz w:val="20"/>
        </w:rPr>
        <w:t>tool.</w:t>
      </w:r>
    </w:p>
    <w:p w14:paraId="2D42D460" w14:textId="1C5327F2" w:rsidR="00DC0809" w:rsidRPr="000311F0" w:rsidRDefault="00C63B5A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Manage stakehold</w:t>
      </w:r>
      <w:r w:rsidR="00C659BD">
        <w:rPr>
          <w:rFonts w:ascii="Gill Sans MT" w:hAnsi="Gill Sans MT"/>
          <w:sz w:val="20"/>
        </w:rPr>
        <w:t xml:space="preserve">er expectations and to </w:t>
      </w:r>
      <w:r w:rsidRPr="000311F0">
        <w:rPr>
          <w:rFonts w:ascii="Gill Sans MT" w:hAnsi="Gill Sans MT"/>
          <w:sz w:val="20"/>
        </w:rPr>
        <w:t>communicate milestones against deliverables</w:t>
      </w:r>
      <w:r w:rsidR="00C659BD">
        <w:rPr>
          <w:rFonts w:ascii="Gill Sans MT" w:hAnsi="Gill Sans MT"/>
          <w:sz w:val="20"/>
        </w:rPr>
        <w:t xml:space="preserve"> (GAP analysis)</w:t>
      </w:r>
      <w:r w:rsidR="002944FC">
        <w:rPr>
          <w:rFonts w:ascii="Gill Sans MT" w:hAnsi="Gill Sans MT"/>
          <w:sz w:val="20"/>
        </w:rPr>
        <w:t>.</w:t>
      </w:r>
    </w:p>
    <w:p w14:paraId="77DA44E8" w14:textId="2CCFCBD7" w:rsidR="00005E8C" w:rsidRDefault="00DC0809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Setting the project plan, KPI reports and deltas (project</w:t>
      </w:r>
      <w:r w:rsidR="00C63B5A" w:rsidRPr="000311F0">
        <w:rPr>
          <w:rFonts w:ascii="Gill Sans MT" w:hAnsi="Gill Sans MT"/>
          <w:sz w:val="20"/>
        </w:rPr>
        <w:t xml:space="preserve"> gaps) and manage change requests within the scope of the </w:t>
      </w:r>
      <w:r w:rsidR="0019553D" w:rsidRPr="000311F0">
        <w:rPr>
          <w:rFonts w:ascii="Gill Sans MT" w:hAnsi="Gill Sans MT"/>
          <w:sz w:val="20"/>
        </w:rPr>
        <w:t>projects constraints</w:t>
      </w:r>
      <w:r w:rsidR="002944FC">
        <w:rPr>
          <w:rFonts w:ascii="Gill Sans MT" w:hAnsi="Gill Sans MT"/>
          <w:sz w:val="20"/>
        </w:rPr>
        <w:t>.</w:t>
      </w:r>
      <w:r w:rsidRPr="000311F0">
        <w:rPr>
          <w:rFonts w:ascii="Gill Sans MT" w:hAnsi="Gill Sans MT"/>
          <w:sz w:val="20"/>
        </w:rPr>
        <w:cr/>
        <w:t>Additionally built (outside scope of the p</w:t>
      </w:r>
      <w:r w:rsidR="002944FC">
        <w:rPr>
          <w:rFonts w:ascii="Gill Sans MT" w:hAnsi="Gill Sans MT"/>
          <w:sz w:val="20"/>
        </w:rPr>
        <w:t>roject) a fully automated dashboard</w:t>
      </w:r>
      <w:r w:rsidRPr="000311F0">
        <w:rPr>
          <w:rFonts w:ascii="Gill Sans MT" w:hAnsi="Gill Sans MT"/>
          <w:sz w:val="20"/>
        </w:rPr>
        <w:t xml:space="preserve"> to populate and deliver the PIP </w:t>
      </w:r>
      <w:r w:rsidR="002944FC">
        <w:rPr>
          <w:rFonts w:ascii="Gill Sans MT" w:hAnsi="Gill Sans MT"/>
          <w:sz w:val="20"/>
        </w:rPr>
        <w:t>on a daily and at ME basis with</w:t>
      </w:r>
      <w:r w:rsidRPr="000311F0">
        <w:rPr>
          <w:rFonts w:ascii="Gill Sans MT" w:hAnsi="Gill Sans MT"/>
          <w:sz w:val="20"/>
        </w:rPr>
        <w:t xml:space="preserve"> </w:t>
      </w:r>
      <w:r w:rsidR="002944FC">
        <w:rPr>
          <w:rFonts w:ascii="Gill Sans MT" w:hAnsi="Gill Sans MT"/>
          <w:sz w:val="20"/>
        </w:rPr>
        <w:t>reconciliation functionality.</w:t>
      </w:r>
      <w:r w:rsidRPr="000311F0">
        <w:rPr>
          <w:rFonts w:ascii="Gill Sans MT" w:hAnsi="Gill Sans MT"/>
          <w:sz w:val="20"/>
        </w:rPr>
        <w:cr/>
      </w:r>
    </w:p>
    <w:p w14:paraId="0B9276EA" w14:textId="77777777" w:rsidR="00473091" w:rsidRPr="000311F0" w:rsidRDefault="00473091" w:rsidP="00473091">
      <w:pPr>
        <w:widowControl w:val="0"/>
        <w:spacing w:line="320" w:lineRule="exact"/>
        <w:jc w:val="both"/>
        <w:rPr>
          <w:rFonts w:ascii="Gill Sans MT" w:hAnsi="Gill Sans MT"/>
          <w:sz w:val="20"/>
        </w:rPr>
      </w:pPr>
    </w:p>
    <w:p w14:paraId="0CE8A196" w14:textId="77777777" w:rsidR="00005E8C" w:rsidRPr="00473091" w:rsidRDefault="00435DCE">
      <w:pPr>
        <w:tabs>
          <w:tab w:val="right" w:pos="9070"/>
        </w:tabs>
        <w:spacing w:before="90" w:after="90" w:line="320" w:lineRule="exact"/>
        <w:jc w:val="both"/>
        <w:rPr>
          <w:b/>
          <w:u w:val="single"/>
        </w:rPr>
      </w:pPr>
      <w:r w:rsidRPr="00473091">
        <w:rPr>
          <w:b/>
          <w:u w:val="single"/>
        </w:rPr>
        <w:t>BNP Paribas, Tokyo</w:t>
      </w:r>
      <w:r w:rsidR="00005E8C" w:rsidRPr="00473091">
        <w:rPr>
          <w:b/>
          <w:u w:val="single"/>
        </w:rPr>
        <w:tab/>
        <w:t>April 2007- September 2010</w:t>
      </w:r>
    </w:p>
    <w:p w14:paraId="538BC245" w14:textId="08F20984" w:rsidR="00005E8C" w:rsidRDefault="00005E8C">
      <w:pPr>
        <w:spacing w:line="320" w:lineRule="exact"/>
        <w:ind w:left="420" w:hanging="420"/>
        <w:jc w:val="both"/>
        <w:rPr>
          <w:b/>
          <w:sz w:val="22"/>
        </w:rPr>
      </w:pPr>
      <w:r>
        <w:rPr>
          <w:b/>
          <w:sz w:val="22"/>
        </w:rPr>
        <w:t>Change Agent &amp; Product Accountant, Capit</w:t>
      </w:r>
      <w:r w:rsidR="002944FC">
        <w:rPr>
          <w:b/>
          <w:sz w:val="22"/>
        </w:rPr>
        <w:t>al Markets (</w:t>
      </w:r>
      <w:proofErr w:type="spellStart"/>
      <w:r w:rsidR="002944FC">
        <w:rPr>
          <w:b/>
          <w:sz w:val="22"/>
        </w:rPr>
        <w:t>Ginko</w:t>
      </w:r>
      <w:proofErr w:type="spellEnd"/>
      <w:r w:rsidR="002944FC">
        <w:rPr>
          <w:b/>
          <w:sz w:val="22"/>
        </w:rPr>
        <w:t>):</w:t>
      </w:r>
      <w:r>
        <w:rPr>
          <w:b/>
          <w:sz w:val="22"/>
        </w:rPr>
        <w:cr/>
        <w:t>Change Agent</w:t>
      </w:r>
      <w:r w:rsidR="00A140AB">
        <w:rPr>
          <w:b/>
          <w:sz w:val="22"/>
        </w:rPr>
        <w:t xml:space="preserve"> (Matrix Managed)</w:t>
      </w:r>
    </w:p>
    <w:p w14:paraId="33A8B58C" w14:textId="3ACBC136" w:rsidR="00DC0809" w:rsidRPr="000311F0" w:rsidRDefault="0019553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Initiated an automation of</w:t>
      </w:r>
      <w:r w:rsidR="00DC0809" w:rsidRPr="000311F0">
        <w:rPr>
          <w:rFonts w:ascii="Gill Sans MT" w:hAnsi="Gill Sans MT"/>
          <w:sz w:val="20"/>
        </w:rPr>
        <w:t xml:space="preserve"> the MtM process as a st</w:t>
      </w:r>
      <w:r w:rsidRPr="000311F0">
        <w:rPr>
          <w:rFonts w:ascii="Gill Sans MT" w:hAnsi="Gill Sans MT"/>
          <w:sz w:val="20"/>
        </w:rPr>
        <w:t>art to end project (</w:t>
      </w:r>
      <w:r w:rsidR="00DC0809" w:rsidRPr="000311F0">
        <w:rPr>
          <w:rFonts w:ascii="Gill Sans MT" w:hAnsi="Gill Sans MT"/>
          <w:sz w:val="20"/>
        </w:rPr>
        <w:t>Openbook system</w:t>
      </w:r>
      <w:r w:rsidRPr="000311F0">
        <w:rPr>
          <w:rFonts w:ascii="Gill Sans MT" w:hAnsi="Gill Sans MT"/>
          <w:sz w:val="20"/>
        </w:rPr>
        <w:t>)</w:t>
      </w:r>
      <w:r w:rsidR="002944FC">
        <w:rPr>
          <w:rFonts w:ascii="Gill Sans MT" w:hAnsi="Gill Sans MT"/>
          <w:sz w:val="20"/>
        </w:rPr>
        <w:t>.</w:t>
      </w:r>
    </w:p>
    <w:p w14:paraId="6A498596" w14:textId="35C000BF" w:rsidR="00DC0809" w:rsidRPr="000311F0" w:rsidRDefault="0019553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 xml:space="preserve">Recommended and </w:t>
      </w:r>
      <w:r w:rsidR="00DC0809" w:rsidRPr="000311F0">
        <w:rPr>
          <w:rFonts w:ascii="Gill Sans MT" w:hAnsi="Gill Sans MT"/>
          <w:sz w:val="20"/>
        </w:rPr>
        <w:t xml:space="preserve">Project managed the automation of </w:t>
      </w:r>
      <w:r w:rsidRPr="000311F0">
        <w:rPr>
          <w:rFonts w:ascii="Gill Sans MT" w:hAnsi="Gill Sans MT"/>
          <w:sz w:val="20"/>
        </w:rPr>
        <w:t xml:space="preserve">Vanilla </w:t>
      </w:r>
      <w:r w:rsidR="00DC0809" w:rsidRPr="000311F0">
        <w:rPr>
          <w:rFonts w:ascii="Gill Sans MT" w:hAnsi="Gill Sans MT"/>
          <w:sz w:val="20"/>
        </w:rPr>
        <w:t>Option Confirmation</w:t>
      </w:r>
      <w:r w:rsidRPr="000311F0">
        <w:rPr>
          <w:rFonts w:ascii="Gill Sans MT" w:hAnsi="Gill Sans MT"/>
          <w:sz w:val="20"/>
        </w:rPr>
        <w:t xml:space="preserve">s and </w:t>
      </w:r>
      <w:proofErr w:type="gramStart"/>
      <w:r w:rsidRPr="000311F0">
        <w:rPr>
          <w:rFonts w:ascii="Gill Sans MT" w:hAnsi="Gill Sans MT"/>
          <w:sz w:val="20"/>
        </w:rPr>
        <w:t>back to back</w:t>
      </w:r>
      <w:proofErr w:type="gramEnd"/>
      <w:r w:rsidRPr="000311F0">
        <w:rPr>
          <w:rFonts w:ascii="Gill Sans MT" w:hAnsi="Gill Sans MT"/>
          <w:sz w:val="20"/>
        </w:rPr>
        <w:t xml:space="preserve"> matching (Paris Book)</w:t>
      </w:r>
      <w:r w:rsidR="00DC0809" w:rsidRPr="000311F0">
        <w:rPr>
          <w:rFonts w:ascii="Gill Sans MT" w:hAnsi="Gill Sans MT"/>
          <w:sz w:val="20"/>
        </w:rPr>
        <w:t xml:space="preserve"> in </w:t>
      </w:r>
      <w:proofErr w:type="spellStart"/>
      <w:r w:rsidR="00DC0809" w:rsidRPr="000311F0">
        <w:rPr>
          <w:rFonts w:ascii="Gill Sans MT" w:hAnsi="Gill Sans MT"/>
          <w:sz w:val="20"/>
        </w:rPr>
        <w:t>Transcom</w:t>
      </w:r>
      <w:proofErr w:type="spellEnd"/>
      <w:r w:rsidR="002944FC">
        <w:rPr>
          <w:rFonts w:ascii="Gill Sans MT" w:hAnsi="Gill Sans MT"/>
          <w:sz w:val="20"/>
        </w:rPr>
        <w:t>.</w:t>
      </w:r>
    </w:p>
    <w:p w14:paraId="2196C182" w14:textId="21E967D8" w:rsidR="00DC0809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lastRenderedPageBreak/>
        <w:t xml:space="preserve">Responsible for </w:t>
      </w:r>
      <w:r w:rsidR="0019553D" w:rsidRPr="000311F0">
        <w:rPr>
          <w:rFonts w:ascii="Gill Sans MT" w:hAnsi="Gill Sans MT"/>
          <w:sz w:val="20"/>
        </w:rPr>
        <w:t>data validation and integrity of</w:t>
      </w:r>
      <w:r w:rsidRPr="000311F0">
        <w:rPr>
          <w:rFonts w:ascii="Gill Sans MT" w:hAnsi="Gill Sans MT"/>
          <w:sz w:val="20"/>
        </w:rPr>
        <w:t xml:space="preserve"> system migration </w:t>
      </w:r>
      <w:r w:rsidR="0019553D" w:rsidRPr="000311F0">
        <w:rPr>
          <w:rFonts w:ascii="Gill Sans MT" w:hAnsi="Gill Sans MT"/>
          <w:sz w:val="20"/>
        </w:rPr>
        <w:t xml:space="preserve">as part of </w:t>
      </w:r>
      <w:proofErr w:type="gramStart"/>
      <w:r w:rsidR="0019553D" w:rsidRPr="000311F0">
        <w:rPr>
          <w:rFonts w:ascii="Gill Sans MT" w:hAnsi="Gill Sans MT"/>
          <w:sz w:val="20"/>
        </w:rPr>
        <w:t>an</w:t>
      </w:r>
      <w:proofErr w:type="gramEnd"/>
      <w:r w:rsidR="0019553D" w:rsidRPr="000311F0">
        <w:rPr>
          <w:rFonts w:ascii="Gill Sans MT" w:hAnsi="Gill Sans MT"/>
          <w:sz w:val="20"/>
        </w:rPr>
        <w:t xml:space="preserve"> balance sheet </w:t>
      </w:r>
      <w:r w:rsidRPr="000311F0">
        <w:rPr>
          <w:rFonts w:ascii="Gill Sans MT" w:hAnsi="Gill Sans MT"/>
          <w:sz w:val="20"/>
        </w:rPr>
        <w:t>enhancement to capture trades directly to the general ledger</w:t>
      </w:r>
      <w:r w:rsidR="002944FC">
        <w:rPr>
          <w:rFonts w:ascii="Gill Sans MT" w:hAnsi="Gill Sans MT"/>
          <w:sz w:val="20"/>
        </w:rPr>
        <w:t>.</w:t>
      </w:r>
    </w:p>
    <w:p w14:paraId="2F8A4EED" w14:textId="124195C0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Responsible for the STP of MO operational functions including redesign and implementation</w:t>
      </w:r>
      <w:r w:rsidR="0019553D" w:rsidRPr="000311F0">
        <w:rPr>
          <w:rFonts w:ascii="Gill Sans MT" w:hAnsi="Gill Sans MT"/>
          <w:sz w:val="20"/>
        </w:rPr>
        <w:t xml:space="preserve"> </w:t>
      </w:r>
      <w:proofErr w:type="gramStart"/>
      <w:r w:rsidR="0019553D" w:rsidRPr="000311F0">
        <w:rPr>
          <w:rFonts w:ascii="Gill Sans MT" w:hAnsi="Gill Sans MT"/>
          <w:sz w:val="20"/>
        </w:rPr>
        <w:t>( a</w:t>
      </w:r>
      <w:proofErr w:type="gramEnd"/>
      <w:r w:rsidR="0019553D" w:rsidRPr="000311F0">
        <w:rPr>
          <w:rFonts w:ascii="Gill Sans MT" w:hAnsi="Gill Sans MT"/>
          <w:sz w:val="20"/>
        </w:rPr>
        <w:t xml:space="preserve"> number of ad hoc projects identified and implemented)</w:t>
      </w:r>
      <w:r w:rsidR="002944FC">
        <w:rPr>
          <w:rFonts w:ascii="Gill Sans MT" w:hAnsi="Gill Sans MT"/>
          <w:sz w:val="20"/>
        </w:rPr>
        <w:t>.</w:t>
      </w:r>
    </w:p>
    <w:p w14:paraId="6802A480" w14:textId="791A96C7" w:rsidR="004306FE" w:rsidRPr="000311F0" w:rsidRDefault="0019553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Responsible identifying MO inefficiencies leading to</w:t>
      </w:r>
      <w:r w:rsidR="004306FE" w:rsidRPr="000311F0">
        <w:rPr>
          <w:rFonts w:ascii="Gill Sans MT" w:hAnsi="Gill Sans MT"/>
          <w:sz w:val="20"/>
        </w:rPr>
        <w:t xml:space="preserve"> a Lean</w:t>
      </w:r>
      <w:r w:rsidRPr="000311F0">
        <w:rPr>
          <w:rFonts w:ascii="Gill Sans MT" w:hAnsi="Gill Sans MT"/>
          <w:sz w:val="20"/>
        </w:rPr>
        <w:t>ing Project</w:t>
      </w:r>
      <w:r w:rsidR="002944FC">
        <w:rPr>
          <w:rFonts w:ascii="Gill Sans MT" w:hAnsi="Gill Sans MT"/>
          <w:sz w:val="20"/>
        </w:rPr>
        <w:t>.</w:t>
      </w:r>
    </w:p>
    <w:p w14:paraId="486DAA80" w14:textId="0C173AB2" w:rsidR="004306FE" w:rsidRPr="000311F0" w:rsidRDefault="0019553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Created efficiencies</w:t>
      </w:r>
      <w:r w:rsidR="004306FE" w:rsidRPr="000311F0">
        <w:rPr>
          <w:rFonts w:ascii="Gill Sans MT" w:hAnsi="Gill Sans MT"/>
          <w:sz w:val="20"/>
        </w:rPr>
        <w:t xml:space="preserve"> o</w:t>
      </w:r>
      <w:r w:rsidRPr="000311F0">
        <w:rPr>
          <w:rFonts w:ascii="Gill Sans MT" w:hAnsi="Gill Sans MT"/>
          <w:sz w:val="20"/>
        </w:rPr>
        <w:t>f excel work functionality by time and error mitigation (</w:t>
      </w:r>
      <w:r w:rsidR="004306FE" w:rsidRPr="000311F0">
        <w:rPr>
          <w:rFonts w:ascii="Gill Sans MT" w:hAnsi="Gill Sans MT"/>
          <w:sz w:val="20"/>
        </w:rPr>
        <w:t>VBA</w:t>
      </w:r>
      <w:r w:rsidRPr="000311F0">
        <w:rPr>
          <w:rFonts w:ascii="Gill Sans MT" w:hAnsi="Gill Sans MT"/>
          <w:sz w:val="20"/>
        </w:rPr>
        <w:t>)</w:t>
      </w:r>
      <w:r w:rsidR="002944FC">
        <w:rPr>
          <w:rFonts w:ascii="Gill Sans MT" w:hAnsi="Gill Sans MT"/>
          <w:sz w:val="20"/>
        </w:rPr>
        <w:t>.</w:t>
      </w:r>
    </w:p>
    <w:p w14:paraId="3232CED6" w14:textId="72336F71" w:rsidR="00005E8C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As project manager, analyzing and implementing new systems and processes such as Openbook and Transcom. Implementation included writing a business justification, presenting and selling the idea to the steering committee, liaising with vendors to build static and end user`s needs into the system, UAT, documentation, implementation and training</w:t>
      </w:r>
      <w:r w:rsidR="002944FC">
        <w:rPr>
          <w:rFonts w:ascii="Gill Sans MT" w:hAnsi="Gill Sans MT"/>
          <w:sz w:val="20"/>
        </w:rPr>
        <w:t>.</w:t>
      </w:r>
    </w:p>
    <w:p w14:paraId="6235B584" w14:textId="11C4E2B7" w:rsidR="00005E8C" w:rsidRDefault="00005E8C">
      <w:pPr>
        <w:spacing w:line="280" w:lineRule="exact"/>
        <w:ind w:left="240" w:firstLine="322"/>
        <w:jc w:val="both"/>
        <w:rPr>
          <w:rFonts w:ascii="Gill Sans Light" w:hAnsi="Gill Sans Light"/>
          <w:sz w:val="22"/>
        </w:rPr>
      </w:pPr>
      <w:r>
        <w:rPr>
          <w:b/>
          <w:sz w:val="22"/>
        </w:rPr>
        <w:t>Product Accountant</w:t>
      </w:r>
      <w:r w:rsidR="00A140AB">
        <w:rPr>
          <w:b/>
          <w:sz w:val="22"/>
        </w:rPr>
        <w:t xml:space="preserve"> (Functionally Managed)</w:t>
      </w:r>
    </w:p>
    <w:p w14:paraId="4181779F" w14:textId="3A472568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Pre</w:t>
      </w:r>
      <w:r w:rsidR="007A0868" w:rsidRPr="000311F0">
        <w:rPr>
          <w:rFonts w:ascii="Gill Sans MT" w:hAnsi="Gill Sans MT"/>
          <w:sz w:val="20"/>
        </w:rPr>
        <w:t xml:space="preserve">paration of Flash </w:t>
      </w:r>
      <w:proofErr w:type="spellStart"/>
      <w:r w:rsidR="007A0868" w:rsidRPr="000311F0">
        <w:rPr>
          <w:rFonts w:ascii="Gill Sans MT" w:hAnsi="Gill Sans MT"/>
          <w:sz w:val="20"/>
        </w:rPr>
        <w:t>PnL</w:t>
      </w:r>
      <w:proofErr w:type="spellEnd"/>
      <w:r w:rsidRPr="000311F0">
        <w:rPr>
          <w:rFonts w:ascii="Gill Sans MT" w:hAnsi="Gill Sans MT"/>
          <w:sz w:val="20"/>
        </w:rPr>
        <w:t xml:space="preserve"> &amp; distributed to FO &amp; s</w:t>
      </w:r>
      <w:r w:rsidR="007A0868" w:rsidRPr="000311F0">
        <w:rPr>
          <w:rFonts w:ascii="Gill Sans MT" w:hAnsi="Gill Sans MT"/>
          <w:sz w:val="20"/>
        </w:rPr>
        <w:t>enior management at T</w:t>
      </w:r>
      <w:r w:rsidR="002944FC">
        <w:rPr>
          <w:rFonts w:ascii="Gill Sans MT" w:hAnsi="Gill Sans MT"/>
          <w:sz w:val="20"/>
        </w:rPr>
        <w:t>.</w:t>
      </w:r>
    </w:p>
    <w:p w14:paraId="1ED6F378" w14:textId="5672DB39" w:rsidR="0019553D" w:rsidRPr="000311F0" w:rsidRDefault="007A0868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 xml:space="preserve">Responsible for several </w:t>
      </w:r>
      <w:r w:rsidR="0019553D" w:rsidRPr="000311F0">
        <w:rPr>
          <w:rFonts w:ascii="Gill Sans MT" w:hAnsi="Gill Sans MT"/>
          <w:sz w:val="20"/>
        </w:rPr>
        <w:t>trading portfolios on the Fixed Income desk, supporting th</w:t>
      </w:r>
      <w:r w:rsidRPr="000311F0">
        <w:rPr>
          <w:rFonts w:ascii="Gill Sans MT" w:hAnsi="Gill Sans MT"/>
          <w:sz w:val="20"/>
        </w:rPr>
        <w:t xml:space="preserve">e trading and sales desk and </w:t>
      </w:r>
      <w:r w:rsidR="0019553D" w:rsidRPr="000311F0">
        <w:rPr>
          <w:rFonts w:ascii="Gill Sans MT" w:hAnsi="Gill Sans MT"/>
          <w:sz w:val="20"/>
        </w:rPr>
        <w:t>the main contact for MO</w:t>
      </w:r>
      <w:r w:rsidR="002944FC">
        <w:rPr>
          <w:rFonts w:ascii="Gill Sans MT" w:hAnsi="Gill Sans MT"/>
          <w:sz w:val="20"/>
        </w:rPr>
        <w:t>.</w:t>
      </w:r>
    </w:p>
    <w:p w14:paraId="3746FADE" w14:textId="33AF8496" w:rsidR="007A0868" w:rsidRPr="000311F0" w:rsidRDefault="0019553D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Provide commentary</w:t>
      </w:r>
      <w:r w:rsidR="004306FE" w:rsidRPr="000311F0">
        <w:rPr>
          <w:rFonts w:ascii="Gill Sans MT" w:hAnsi="Gill Sans MT"/>
          <w:sz w:val="20"/>
        </w:rPr>
        <w:t xml:space="preserve"> on Official </w:t>
      </w:r>
      <w:proofErr w:type="spellStart"/>
      <w:r w:rsidR="004306FE" w:rsidRPr="000311F0">
        <w:rPr>
          <w:rFonts w:ascii="Gill Sans MT" w:hAnsi="Gill Sans MT"/>
          <w:sz w:val="20"/>
        </w:rPr>
        <w:t>PnL</w:t>
      </w:r>
      <w:proofErr w:type="spellEnd"/>
      <w:r w:rsidRPr="000311F0">
        <w:rPr>
          <w:rFonts w:ascii="Gill Sans MT" w:hAnsi="Gill Sans MT"/>
          <w:sz w:val="20"/>
        </w:rPr>
        <w:t xml:space="preserve"> at T+1 </w:t>
      </w:r>
      <w:r w:rsidR="007A0868" w:rsidRPr="000311F0">
        <w:rPr>
          <w:rFonts w:ascii="Gill Sans MT" w:hAnsi="Gill Sans MT"/>
          <w:sz w:val="20"/>
        </w:rPr>
        <w:t xml:space="preserve">as </w:t>
      </w:r>
      <w:proofErr w:type="spellStart"/>
      <w:r w:rsidR="007A0868" w:rsidRPr="000311F0">
        <w:rPr>
          <w:rFonts w:ascii="Gill Sans MT" w:hAnsi="Gill Sans MT"/>
          <w:sz w:val="20"/>
        </w:rPr>
        <w:t>reconcilled</w:t>
      </w:r>
      <w:proofErr w:type="spellEnd"/>
      <w:r w:rsidRPr="000311F0">
        <w:rPr>
          <w:rFonts w:ascii="Gill Sans MT" w:hAnsi="Gill Sans MT"/>
          <w:sz w:val="20"/>
        </w:rPr>
        <w:t xml:space="preserve"> to Flash </w:t>
      </w:r>
      <w:proofErr w:type="spellStart"/>
      <w:r w:rsidRPr="000311F0">
        <w:rPr>
          <w:rFonts w:ascii="Gill Sans MT" w:hAnsi="Gill Sans MT"/>
          <w:sz w:val="20"/>
        </w:rPr>
        <w:t>PnL</w:t>
      </w:r>
      <w:proofErr w:type="spellEnd"/>
      <w:r w:rsidR="002944FC">
        <w:rPr>
          <w:rFonts w:ascii="Gill Sans MT" w:hAnsi="Gill Sans MT"/>
          <w:sz w:val="20"/>
        </w:rPr>
        <w:t>.</w:t>
      </w:r>
    </w:p>
    <w:p w14:paraId="3912D9EF" w14:textId="6F7E481B" w:rsidR="0019553D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 xml:space="preserve">Confirmation preparation and matching, for the sales desk support on FX Options </w:t>
      </w:r>
      <w:r w:rsidRPr="000311F0">
        <w:rPr>
          <w:rFonts w:ascii="Gill Sans MT" w:hAnsi="Gill Sans MT"/>
          <w:sz w:val="20"/>
        </w:rPr>
        <w:cr/>
        <w:t>MTM stress monitoring for anomalies for sensitive clients both daily and at ME</w:t>
      </w:r>
      <w:r w:rsidRPr="000311F0">
        <w:rPr>
          <w:rFonts w:ascii="Gill Sans MT" w:hAnsi="Gill Sans MT"/>
          <w:sz w:val="20"/>
        </w:rPr>
        <w:cr/>
      </w:r>
      <w:proofErr w:type="gramStart"/>
      <w:r w:rsidR="0019553D" w:rsidRPr="000311F0">
        <w:rPr>
          <w:rFonts w:ascii="Gill Sans MT" w:hAnsi="Gill Sans MT"/>
          <w:sz w:val="20"/>
        </w:rPr>
        <w:t>and</w:t>
      </w:r>
      <w:proofErr w:type="gramEnd"/>
      <w:r w:rsidR="0019553D" w:rsidRPr="000311F0">
        <w:rPr>
          <w:rFonts w:ascii="Gill Sans MT" w:hAnsi="Gill Sans MT"/>
          <w:sz w:val="20"/>
        </w:rPr>
        <w:t xml:space="preserve"> to provide commentary on client statements</w:t>
      </w:r>
      <w:r w:rsidR="002944FC">
        <w:rPr>
          <w:rFonts w:ascii="Gill Sans MT" w:hAnsi="Gill Sans MT"/>
          <w:sz w:val="20"/>
        </w:rPr>
        <w:t>.</w:t>
      </w:r>
    </w:p>
    <w:p w14:paraId="233F8403" w14:textId="5AA116F0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Seconded to Collateral Management for 3 months when the desk was understaffed with an increase in work volumes</w:t>
      </w:r>
      <w:r w:rsidR="002944FC">
        <w:rPr>
          <w:rFonts w:ascii="Gill Sans MT" w:hAnsi="Gill Sans MT"/>
          <w:sz w:val="20"/>
        </w:rPr>
        <w:t>.</w:t>
      </w:r>
    </w:p>
    <w:p w14:paraId="56B826ED" w14:textId="70F9DB03" w:rsidR="000947CB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Responsible for French Interns and Graduates` daily activities and management</w:t>
      </w:r>
      <w:r w:rsidRPr="000311F0">
        <w:rPr>
          <w:rFonts w:ascii="Gill Sans MT" w:hAnsi="Gill Sans MT"/>
          <w:sz w:val="20"/>
        </w:rPr>
        <w:cr/>
        <w:t>Stakeholder in a data migration from Murex to Star</w:t>
      </w:r>
      <w:r w:rsidR="002944FC">
        <w:rPr>
          <w:rFonts w:ascii="Gill Sans MT" w:hAnsi="Gill Sans MT"/>
          <w:sz w:val="20"/>
        </w:rPr>
        <w:t>.</w:t>
      </w:r>
    </w:p>
    <w:p w14:paraId="71BA4902" w14:textId="0F464238" w:rsidR="00045226" w:rsidRPr="000947CB" w:rsidRDefault="00045226" w:rsidP="000947CB">
      <w:pPr>
        <w:spacing w:line="280" w:lineRule="exact"/>
        <w:ind w:left="240" w:firstLine="322"/>
        <w:jc w:val="both"/>
        <w:rPr>
          <w:rFonts w:ascii="Gill Sans Light" w:hAnsi="Gill Sans Light"/>
          <w:sz w:val="22"/>
        </w:rPr>
      </w:pPr>
      <w:r>
        <w:rPr>
          <w:b/>
          <w:sz w:val="22"/>
        </w:rPr>
        <w:t>Trade Support</w:t>
      </w:r>
      <w:r w:rsidR="00A140AB">
        <w:rPr>
          <w:b/>
          <w:sz w:val="22"/>
        </w:rPr>
        <w:t xml:space="preserve"> (Functionally managed)</w:t>
      </w:r>
    </w:p>
    <w:p w14:paraId="128FB5AF" w14:textId="3C53FC86" w:rsidR="00045226" w:rsidRPr="000311F0" w:rsidRDefault="00045226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Daily Management of trade blotter monitoring</w:t>
      </w:r>
      <w:r w:rsidR="002944FC">
        <w:rPr>
          <w:rFonts w:ascii="Gill Sans MT" w:hAnsi="Gill Sans MT"/>
          <w:sz w:val="20"/>
        </w:rPr>
        <w:t>.</w:t>
      </w:r>
    </w:p>
    <w:p w14:paraId="2E39BA0A" w14:textId="7D0B7306" w:rsidR="00045226" w:rsidRPr="000311F0" w:rsidRDefault="00045226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Pre trade bookings</w:t>
      </w:r>
      <w:r w:rsidR="002944FC">
        <w:rPr>
          <w:rFonts w:ascii="Gill Sans MT" w:hAnsi="Gill Sans MT"/>
          <w:sz w:val="20"/>
        </w:rPr>
        <w:t>.</w:t>
      </w:r>
    </w:p>
    <w:p w14:paraId="77A2E5B3" w14:textId="6C059361" w:rsidR="00045226" w:rsidRPr="000311F0" w:rsidRDefault="00045226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Post trade monitoring (settlement, ptfs, economics)</w:t>
      </w:r>
      <w:r w:rsidR="002944FC">
        <w:rPr>
          <w:rFonts w:ascii="Gill Sans MT" w:hAnsi="Gill Sans MT"/>
          <w:sz w:val="20"/>
        </w:rPr>
        <w:t>.</w:t>
      </w:r>
    </w:p>
    <w:p w14:paraId="3F52FC96" w14:textId="3B489EEC" w:rsidR="00045226" w:rsidRPr="000311F0" w:rsidRDefault="00045226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Rebookings, curve loading, SOD &amp; EOD monitoring</w:t>
      </w:r>
      <w:r w:rsidR="002944FC">
        <w:rPr>
          <w:rFonts w:ascii="Gill Sans MT" w:hAnsi="Gill Sans MT"/>
          <w:sz w:val="20"/>
        </w:rPr>
        <w:t>.</w:t>
      </w:r>
    </w:p>
    <w:p w14:paraId="6DB0EA5E" w14:textId="72D391DA" w:rsidR="007A0868" w:rsidRPr="000311F0" w:rsidRDefault="002944FC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>Modeled</w:t>
      </w:r>
      <w:r w:rsidR="00045226" w:rsidRPr="000311F0">
        <w:rPr>
          <w:rFonts w:ascii="Gill Sans MT" w:hAnsi="Gill Sans MT"/>
          <w:sz w:val="20"/>
        </w:rPr>
        <w:t xml:space="preserve"> a number of pricing and </w:t>
      </w:r>
      <w:r>
        <w:rPr>
          <w:rFonts w:ascii="Gill Sans MT" w:hAnsi="Gill Sans MT"/>
          <w:sz w:val="20"/>
        </w:rPr>
        <w:t xml:space="preserve">trading position </w:t>
      </w:r>
      <w:r w:rsidR="00045226" w:rsidRPr="000311F0">
        <w:rPr>
          <w:rFonts w:ascii="Gill Sans MT" w:hAnsi="Gill Sans MT"/>
          <w:sz w:val="20"/>
        </w:rPr>
        <w:t>files (excel)</w:t>
      </w:r>
      <w:r>
        <w:rPr>
          <w:rFonts w:ascii="Gill Sans MT" w:hAnsi="Gill Sans MT"/>
          <w:sz w:val="20"/>
        </w:rPr>
        <w:t xml:space="preserve"> to assist in daily processing.</w:t>
      </w:r>
      <w:r w:rsidR="00045226" w:rsidRPr="000311F0">
        <w:rPr>
          <w:rFonts w:ascii="Gill Sans MT" w:hAnsi="Gill Sans MT"/>
          <w:sz w:val="20"/>
        </w:rPr>
        <w:t xml:space="preserve"> </w:t>
      </w:r>
    </w:p>
    <w:p w14:paraId="371C1D39" w14:textId="49116BE4" w:rsidR="007A0868" w:rsidRDefault="007A0868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 xml:space="preserve"> Monitoring trades` blotters for economic variable errors against the market, for FI and FX desks, rebook erro</w:t>
      </w:r>
      <w:r w:rsidR="002944FC">
        <w:rPr>
          <w:rFonts w:ascii="Gill Sans MT" w:hAnsi="Gill Sans MT"/>
          <w:sz w:val="20"/>
        </w:rPr>
        <w:t>r</w:t>
      </w:r>
      <w:r w:rsidRPr="000311F0">
        <w:rPr>
          <w:rFonts w:ascii="Gill Sans MT" w:hAnsi="Gill Sans MT"/>
          <w:sz w:val="20"/>
        </w:rPr>
        <w:t xml:space="preserve">s, monitoring </w:t>
      </w:r>
      <w:proofErr w:type="spellStart"/>
      <w:r w:rsidRPr="000311F0">
        <w:rPr>
          <w:rFonts w:ascii="Gill Sans MT" w:hAnsi="Gill Sans MT"/>
          <w:sz w:val="20"/>
        </w:rPr>
        <w:t>PnL</w:t>
      </w:r>
      <w:proofErr w:type="spellEnd"/>
      <w:r w:rsidRPr="000311F0">
        <w:rPr>
          <w:rFonts w:ascii="Gill Sans MT" w:hAnsi="Gill Sans MT"/>
          <w:sz w:val="20"/>
        </w:rPr>
        <w:t xml:space="preserve"> exposures and investigating anomalies</w:t>
      </w:r>
      <w:r w:rsidR="002944FC">
        <w:rPr>
          <w:rFonts w:ascii="Gill Sans MT" w:hAnsi="Gill Sans MT"/>
          <w:sz w:val="20"/>
        </w:rPr>
        <w:t>.</w:t>
      </w:r>
      <w:r w:rsidRPr="000311F0">
        <w:rPr>
          <w:rFonts w:ascii="Gill Sans MT" w:hAnsi="Gill Sans MT"/>
          <w:sz w:val="20"/>
        </w:rPr>
        <w:cr/>
        <w:t>FX loss limit monitoring and reporting throughout the trading day</w:t>
      </w:r>
      <w:r w:rsidR="001014FC">
        <w:rPr>
          <w:rFonts w:ascii="Gill Sans MT" w:hAnsi="Gill Sans MT"/>
          <w:sz w:val="20"/>
        </w:rPr>
        <w:t>, build FX Pricing tools in excel through Bloomberg.</w:t>
      </w:r>
    </w:p>
    <w:p w14:paraId="626FF32F" w14:textId="3C64E40B" w:rsidR="00B037F8" w:rsidRPr="000311F0" w:rsidRDefault="00B037F8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 xml:space="preserve">Products (FX Swaps, Futures, Bonds, Swaps, TRS, </w:t>
      </w:r>
      <w:proofErr w:type="spellStart"/>
      <w:r>
        <w:rPr>
          <w:rFonts w:ascii="Gill Sans MT" w:hAnsi="Gill Sans MT"/>
          <w:sz w:val="20"/>
        </w:rPr>
        <w:t>Swaptions</w:t>
      </w:r>
      <w:proofErr w:type="spellEnd"/>
      <w:r>
        <w:rPr>
          <w:rFonts w:ascii="Gill Sans MT" w:hAnsi="Gill Sans MT"/>
          <w:sz w:val="20"/>
        </w:rPr>
        <w:t xml:space="preserve">, Options: Path </w:t>
      </w:r>
      <w:proofErr w:type="gramStart"/>
      <w:r>
        <w:rPr>
          <w:rFonts w:ascii="Gill Sans MT" w:hAnsi="Gill Sans MT"/>
          <w:sz w:val="20"/>
        </w:rPr>
        <w:t>Independent(</w:t>
      </w:r>
      <w:proofErr w:type="gramEnd"/>
      <w:r>
        <w:rPr>
          <w:rFonts w:ascii="Gill Sans MT" w:hAnsi="Gill Sans MT"/>
          <w:sz w:val="20"/>
        </w:rPr>
        <w:t>Single Order; Multi Asset) (Path Dependent (Single Asset; Decision &amp; Multi Asset)</w:t>
      </w:r>
      <w:r w:rsidR="002944FC">
        <w:rPr>
          <w:rFonts w:ascii="Gill Sans MT" w:hAnsi="Gill Sans MT"/>
          <w:sz w:val="20"/>
        </w:rPr>
        <w:t>.</w:t>
      </w:r>
    </w:p>
    <w:p w14:paraId="4C99DDF6" w14:textId="77777777" w:rsidR="00FC010E" w:rsidRPr="0047701C" w:rsidRDefault="00FC010E" w:rsidP="007A0868">
      <w:pPr>
        <w:spacing w:line="280" w:lineRule="exact"/>
        <w:ind w:left="720"/>
        <w:jc w:val="both"/>
        <w:rPr>
          <w:rFonts w:ascii="Gill Sans MT" w:hAnsi="Gill Sans MT"/>
          <w:sz w:val="22"/>
        </w:rPr>
      </w:pPr>
    </w:p>
    <w:p w14:paraId="45E5006E" w14:textId="77777777" w:rsidR="00005E8C" w:rsidRPr="00473091" w:rsidRDefault="00005E8C">
      <w:pPr>
        <w:tabs>
          <w:tab w:val="right" w:pos="9070"/>
        </w:tabs>
        <w:spacing w:after="90" w:line="320" w:lineRule="exact"/>
        <w:jc w:val="both"/>
        <w:rPr>
          <w:b/>
          <w:u w:val="single"/>
        </w:rPr>
      </w:pPr>
      <w:r w:rsidRPr="00473091">
        <w:rPr>
          <w:b/>
          <w:u w:val="single"/>
        </w:rPr>
        <w:t>National Australia Bank</w:t>
      </w:r>
      <w:r w:rsidRPr="00473091">
        <w:rPr>
          <w:b/>
          <w:u w:val="single"/>
        </w:rPr>
        <w:tab/>
        <w:t xml:space="preserve"> July 2005 - April 2007</w:t>
      </w:r>
    </w:p>
    <w:p w14:paraId="7D4E6289" w14:textId="430016B7" w:rsidR="00005E8C" w:rsidRDefault="00005E8C">
      <w:pPr>
        <w:spacing w:line="320" w:lineRule="exact"/>
        <w:jc w:val="both"/>
        <w:rPr>
          <w:b/>
          <w:sz w:val="22"/>
        </w:rPr>
      </w:pPr>
      <w:r>
        <w:rPr>
          <w:b/>
          <w:sz w:val="22"/>
        </w:rPr>
        <w:t>Assistant Supervisor, Structured Equity</w:t>
      </w:r>
      <w:r w:rsidR="002944FC">
        <w:rPr>
          <w:b/>
          <w:sz w:val="22"/>
        </w:rPr>
        <w:t>/FI</w:t>
      </w:r>
      <w:r>
        <w:rPr>
          <w:b/>
          <w:sz w:val="22"/>
        </w:rPr>
        <w:t xml:space="preserve"> Products-Middle Office</w:t>
      </w:r>
    </w:p>
    <w:p w14:paraId="43271529" w14:textId="058D4826" w:rsidR="004306FE" w:rsidRPr="000311F0" w:rsidRDefault="00FC010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T</w:t>
      </w:r>
      <w:r w:rsidR="004306FE" w:rsidRPr="000311F0">
        <w:rPr>
          <w:rFonts w:ascii="Gill Sans MT" w:hAnsi="Gill Sans MT"/>
          <w:sz w:val="20"/>
        </w:rPr>
        <w:t>rade support including trade capture, r</w:t>
      </w:r>
      <w:r w:rsidRPr="000311F0">
        <w:rPr>
          <w:rFonts w:ascii="Gill Sans MT" w:hAnsi="Gill Sans MT"/>
          <w:sz w:val="20"/>
        </w:rPr>
        <w:t>econciliation and PnL reporting</w:t>
      </w:r>
      <w:r w:rsidR="002944FC">
        <w:rPr>
          <w:rFonts w:ascii="Gill Sans MT" w:hAnsi="Gill Sans MT"/>
          <w:sz w:val="20"/>
        </w:rPr>
        <w:t>.</w:t>
      </w:r>
    </w:p>
    <w:p w14:paraId="4D63953E" w14:textId="18159E97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Calculation of coupon pay/receives and instruction to treasury on morning reports for daily funding needs</w:t>
      </w:r>
      <w:r w:rsidR="00FC010E" w:rsidRPr="000311F0">
        <w:rPr>
          <w:rFonts w:ascii="Gill Sans MT" w:hAnsi="Gill Sans MT"/>
          <w:sz w:val="20"/>
        </w:rPr>
        <w:t xml:space="preserve"> (initiated an automation of the process)</w:t>
      </w:r>
      <w:r w:rsidR="002944FC">
        <w:rPr>
          <w:rFonts w:ascii="Gill Sans MT" w:hAnsi="Gill Sans MT"/>
          <w:sz w:val="20"/>
        </w:rPr>
        <w:t>.</w:t>
      </w:r>
    </w:p>
    <w:p w14:paraId="00615314" w14:textId="1071D6F5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lastRenderedPageBreak/>
        <w:t>Handled trade reconciliation, FO against BO systems, investigation and resolution</w:t>
      </w:r>
      <w:r w:rsidR="002944FC">
        <w:rPr>
          <w:rFonts w:ascii="Gill Sans MT" w:hAnsi="Gill Sans MT"/>
          <w:sz w:val="20"/>
        </w:rPr>
        <w:t>.</w:t>
      </w:r>
    </w:p>
    <w:p w14:paraId="30BCDACB" w14:textId="7A502F25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Prepared funding st</w:t>
      </w:r>
      <w:r w:rsidR="00FC010E" w:rsidRPr="000311F0">
        <w:rPr>
          <w:rFonts w:ascii="Gill Sans MT" w:hAnsi="Gill Sans MT"/>
          <w:sz w:val="20"/>
        </w:rPr>
        <w:t>at</w:t>
      </w:r>
      <w:r w:rsidRPr="000311F0">
        <w:rPr>
          <w:rFonts w:ascii="Gill Sans MT" w:hAnsi="Gill Sans MT"/>
          <w:sz w:val="20"/>
        </w:rPr>
        <w:t>ements and distributed them to offshore locations in a timely manner</w:t>
      </w:r>
      <w:r w:rsidR="002944FC">
        <w:rPr>
          <w:rFonts w:ascii="Gill Sans MT" w:hAnsi="Gill Sans MT"/>
          <w:sz w:val="20"/>
        </w:rPr>
        <w:t>.</w:t>
      </w:r>
    </w:p>
    <w:p w14:paraId="58225DE3" w14:textId="712D9CD8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Confirm</w:t>
      </w:r>
      <w:r w:rsidR="00FC010E" w:rsidRPr="000311F0">
        <w:rPr>
          <w:rFonts w:ascii="Gill Sans MT" w:hAnsi="Gill Sans MT"/>
          <w:sz w:val="20"/>
        </w:rPr>
        <w:t xml:space="preserve">ation writing </w:t>
      </w:r>
      <w:r w:rsidRPr="000311F0">
        <w:rPr>
          <w:rFonts w:ascii="Gill Sans MT" w:hAnsi="Gill Sans MT"/>
          <w:sz w:val="20"/>
        </w:rPr>
        <w:t>for Structured Products</w:t>
      </w:r>
      <w:r w:rsidR="002944FC">
        <w:rPr>
          <w:rFonts w:ascii="Gill Sans MT" w:hAnsi="Gill Sans MT"/>
          <w:sz w:val="20"/>
        </w:rPr>
        <w:t>.</w:t>
      </w:r>
    </w:p>
    <w:p w14:paraId="3978A1E9" w14:textId="7DE6F4CA" w:rsidR="004306FE" w:rsidRPr="000311F0" w:rsidRDefault="00FC010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Load V</w:t>
      </w:r>
      <w:r w:rsidR="004306FE" w:rsidRPr="000311F0">
        <w:rPr>
          <w:rFonts w:ascii="Gill Sans MT" w:hAnsi="Gill Sans MT"/>
          <w:sz w:val="20"/>
        </w:rPr>
        <w:t>olatility curves into</w:t>
      </w:r>
      <w:r w:rsidRPr="000311F0">
        <w:rPr>
          <w:rFonts w:ascii="Gill Sans MT" w:hAnsi="Gill Sans MT"/>
          <w:sz w:val="20"/>
        </w:rPr>
        <w:t xml:space="preserve"> MO</w:t>
      </w:r>
      <w:r w:rsidR="004306FE" w:rsidRPr="000311F0">
        <w:rPr>
          <w:rFonts w:ascii="Gill Sans MT" w:hAnsi="Gill Sans MT"/>
          <w:sz w:val="20"/>
        </w:rPr>
        <w:t xml:space="preserve"> system at EOD for calculation of closing positions</w:t>
      </w:r>
      <w:r w:rsidR="002944FC">
        <w:rPr>
          <w:rFonts w:ascii="Gill Sans MT" w:hAnsi="Gill Sans MT"/>
          <w:sz w:val="20"/>
        </w:rPr>
        <w:t>.</w:t>
      </w:r>
    </w:p>
    <w:p w14:paraId="63E83651" w14:textId="2049DFFF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Collateral team cover. This was a small team and needed help when staffs were on leave</w:t>
      </w:r>
      <w:r w:rsidR="002944FC">
        <w:rPr>
          <w:rFonts w:ascii="Gill Sans MT" w:hAnsi="Gill Sans MT"/>
          <w:sz w:val="20"/>
        </w:rPr>
        <w:t>.</w:t>
      </w:r>
    </w:p>
    <w:p w14:paraId="5E78B6FD" w14:textId="36C6C038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Project work which about 5%. Included UAT for Calypso and stress testing an</w:t>
      </w:r>
      <w:r w:rsidR="002944FC">
        <w:rPr>
          <w:rFonts w:ascii="Gill Sans MT" w:hAnsi="Gill Sans MT"/>
          <w:sz w:val="20"/>
        </w:rPr>
        <w:t xml:space="preserve"> excel sheet using zero coupon methodology</w:t>
      </w:r>
      <w:r w:rsidRPr="000311F0">
        <w:rPr>
          <w:rFonts w:ascii="Gill Sans MT" w:hAnsi="Gill Sans MT"/>
          <w:sz w:val="20"/>
        </w:rPr>
        <w:t xml:space="preserve"> for pricing Inflation Swaps</w:t>
      </w:r>
      <w:r w:rsidR="002944FC">
        <w:rPr>
          <w:rFonts w:ascii="Gill Sans MT" w:hAnsi="Gill Sans MT"/>
          <w:sz w:val="20"/>
        </w:rPr>
        <w:t>.</w:t>
      </w:r>
    </w:p>
    <w:p w14:paraId="5810E186" w14:textId="01C8E71C" w:rsidR="004306FE" w:rsidRPr="000311F0" w:rsidRDefault="004306FE" w:rsidP="000311F0">
      <w:pPr>
        <w:widowControl w:val="0"/>
        <w:numPr>
          <w:ilvl w:val="0"/>
          <w:numId w:val="1"/>
        </w:numPr>
        <w:spacing w:line="320" w:lineRule="exact"/>
        <w:ind w:left="420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Management of one report including performance review and bonus review</w:t>
      </w:r>
      <w:r w:rsidR="002944FC">
        <w:rPr>
          <w:rFonts w:ascii="Gill Sans MT" w:hAnsi="Gill Sans MT"/>
          <w:sz w:val="20"/>
        </w:rPr>
        <w:t>.</w:t>
      </w:r>
    </w:p>
    <w:p w14:paraId="1AA8B4D0" w14:textId="229B8312" w:rsidR="00005E8C" w:rsidRPr="004306FE" w:rsidRDefault="004306FE" w:rsidP="004306FE">
      <w:pPr>
        <w:spacing w:line="280" w:lineRule="exact"/>
        <w:ind w:left="360"/>
        <w:jc w:val="both"/>
        <w:rPr>
          <w:rFonts w:ascii="Gill Sans MT" w:hAnsi="Gill Sans MT"/>
          <w:sz w:val="22"/>
        </w:rPr>
      </w:pPr>
      <w:r w:rsidRPr="004306FE">
        <w:rPr>
          <w:rFonts w:ascii="Gill Sans MT" w:hAnsi="Gill Sans MT"/>
          <w:sz w:val="22"/>
        </w:rPr>
        <w:t xml:space="preserve">  </w:t>
      </w:r>
      <w:r w:rsidR="00005E8C" w:rsidRPr="004306FE">
        <w:rPr>
          <w:rFonts w:ascii="Gill Sans MT" w:hAnsi="Gill Sans MT"/>
          <w:b/>
          <w:sz w:val="22"/>
        </w:rPr>
        <w:t>Awards</w:t>
      </w:r>
      <w:r w:rsidR="00005E8C" w:rsidRPr="004306FE">
        <w:rPr>
          <w:rFonts w:ascii="Gill Sans MT" w:hAnsi="Gill Sans MT"/>
          <w:sz w:val="22"/>
        </w:rPr>
        <w:t xml:space="preserve">: </w:t>
      </w:r>
      <w:r w:rsidR="00005E8C" w:rsidRPr="000311F0">
        <w:rPr>
          <w:rFonts w:ascii="Gill Sans MT" w:hAnsi="Gill Sans MT"/>
          <w:sz w:val="20"/>
        </w:rPr>
        <w:t>Achievement Plus in recognition for exceed</w:t>
      </w:r>
      <w:r w:rsidR="002944FC">
        <w:rPr>
          <w:rFonts w:ascii="Gill Sans MT" w:hAnsi="Gill Sans MT"/>
          <w:sz w:val="20"/>
        </w:rPr>
        <w:t xml:space="preserve">ing normal duties. At EOD of the </w:t>
      </w:r>
      <w:r w:rsidR="00005E8C" w:rsidRPr="000311F0">
        <w:rPr>
          <w:rFonts w:ascii="Gill Sans MT" w:hAnsi="Gill Sans MT"/>
          <w:sz w:val="20"/>
        </w:rPr>
        <w:t xml:space="preserve">normal working day I nominated myself to cover the Futures reconciliation desk due to loss of staff in the </w:t>
      </w:r>
      <w:proofErr w:type="gramStart"/>
      <w:r w:rsidR="00005E8C" w:rsidRPr="000311F0">
        <w:rPr>
          <w:rFonts w:ascii="Gill Sans MT" w:hAnsi="Gill Sans MT"/>
          <w:sz w:val="20"/>
        </w:rPr>
        <w:t>evening which</w:t>
      </w:r>
      <w:proofErr w:type="gramEnd"/>
      <w:r w:rsidR="00005E8C" w:rsidRPr="000311F0">
        <w:rPr>
          <w:rFonts w:ascii="Gill Sans MT" w:hAnsi="Gill Sans MT"/>
          <w:sz w:val="20"/>
        </w:rPr>
        <w:t xml:space="preserve"> added another 3 hours to my work day</w:t>
      </w:r>
    </w:p>
    <w:p w14:paraId="463AB3BE" w14:textId="77777777" w:rsidR="00005E8C" w:rsidRDefault="00005E8C">
      <w:pPr>
        <w:tabs>
          <w:tab w:val="right" w:pos="9070"/>
        </w:tabs>
        <w:spacing w:after="90" w:line="320" w:lineRule="exact"/>
        <w:jc w:val="both"/>
        <w:rPr>
          <w:b/>
        </w:rPr>
      </w:pPr>
      <w:r>
        <w:rPr>
          <w:b/>
        </w:rPr>
        <w:t>BNP Paribas</w:t>
      </w:r>
      <w:r>
        <w:rPr>
          <w:rFonts w:ascii="Hiragino Kaku Gothic ProN" w:hAnsi="Hiragino Kaku Gothic ProN"/>
          <w:b/>
        </w:rPr>
        <w:t xml:space="preserve">　</w:t>
      </w:r>
      <w:r>
        <w:rPr>
          <w:b/>
        </w:rPr>
        <w:tab/>
        <w:t>March 2004 - July 2005</w:t>
      </w:r>
    </w:p>
    <w:p w14:paraId="550E5657" w14:textId="7BAA008A" w:rsidR="00005E8C" w:rsidRPr="000311F0" w:rsidRDefault="006C0631" w:rsidP="000311F0">
      <w:pPr>
        <w:spacing w:line="320" w:lineRule="exact"/>
        <w:jc w:val="both"/>
        <w:rPr>
          <w:b/>
          <w:sz w:val="22"/>
        </w:rPr>
      </w:pPr>
      <w:r>
        <w:rPr>
          <w:b/>
          <w:sz w:val="22"/>
        </w:rPr>
        <w:t>Derivatives Operations Supervisor</w:t>
      </w:r>
      <w:r w:rsidR="00005E8C">
        <w:rPr>
          <w:b/>
          <w:sz w:val="22"/>
        </w:rPr>
        <w:t>, EQD Derivatives Operations</w:t>
      </w:r>
      <w:r>
        <w:rPr>
          <w:b/>
          <w:sz w:val="22"/>
        </w:rPr>
        <w:t xml:space="preserve"> </w:t>
      </w:r>
    </w:p>
    <w:p w14:paraId="22132B0A" w14:textId="77777777" w:rsidR="00005E8C" w:rsidRDefault="00005E8C">
      <w:pPr>
        <w:tabs>
          <w:tab w:val="right" w:pos="9070"/>
        </w:tabs>
        <w:spacing w:after="90" w:line="320" w:lineRule="exact"/>
        <w:jc w:val="both"/>
        <w:rPr>
          <w:b/>
        </w:rPr>
      </w:pPr>
      <w:r>
        <w:rPr>
          <w:b/>
        </w:rPr>
        <w:t xml:space="preserve">JP Morgan  </w:t>
      </w:r>
      <w:r>
        <w:rPr>
          <w:b/>
        </w:rPr>
        <w:tab/>
        <w:t xml:space="preserve">May 2002 - February 2004  </w:t>
      </w:r>
    </w:p>
    <w:p w14:paraId="5466D388" w14:textId="77777777" w:rsidR="00FC010E" w:rsidRPr="000311F0" w:rsidRDefault="00005E8C" w:rsidP="000311F0">
      <w:pPr>
        <w:tabs>
          <w:tab w:val="right" w:pos="9070"/>
        </w:tabs>
        <w:spacing w:line="320" w:lineRule="exact"/>
        <w:jc w:val="both"/>
        <w:rPr>
          <w:b/>
          <w:sz w:val="22"/>
        </w:rPr>
      </w:pPr>
      <w:r>
        <w:rPr>
          <w:b/>
          <w:sz w:val="22"/>
        </w:rPr>
        <w:t>Der</w:t>
      </w:r>
      <w:r w:rsidR="004805B3">
        <w:rPr>
          <w:b/>
          <w:sz w:val="22"/>
        </w:rPr>
        <w:t>ivatives Settlement Officer, EQD Derivatives Trade Capture/settlement</w:t>
      </w:r>
      <w:r>
        <w:rPr>
          <w:b/>
          <w:sz w:val="22"/>
        </w:rPr>
        <w:tab/>
      </w:r>
    </w:p>
    <w:p w14:paraId="07CDEB64" w14:textId="77777777" w:rsidR="00005E8C" w:rsidRDefault="00005E8C">
      <w:pPr>
        <w:tabs>
          <w:tab w:val="right" w:pos="9070"/>
        </w:tabs>
        <w:spacing w:after="90" w:line="320" w:lineRule="exact"/>
        <w:jc w:val="both"/>
        <w:rPr>
          <w:b/>
        </w:rPr>
      </w:pPr>
      <w:r>
        <w:rPr>
          <w:b/>
        </w:rPr>
        <w:t xml:space="preserve">BT Portfolio Services </w:t>
      </w:r>
      <w:r>
        <w:rPr>
          <w:b/>
        </w:rPr>
        <w:tab/>
        <w:t>Oct 1998 - May2002</w:t>
      </w:r>
    </w:p>
    <w:p w14:paraId="538B2025" w14:textId="3B7B75CA" w:rsidR="00204DF3" w:rsidRDefault="00204DF3">
      <w:pPr>
        <w:tabs>
          <w:tab w:val="right" w:pos="9070"/>
        </w:tabs>
        <w:spacing w:after="90" w:line="320" w:lineRule="exact"/>
        <w:jc w:val="both"/>
        <w:rPr>
          <w:b/>
        </w:rPr>
      </w:pPr>
      <w:r>
        <w:rPr>
          <w:b/>
        </w:rPr>
        <w:t xml:space="preserve">Country Road Clothing </w:t>
      </w:r>
      <w:r w:rsidR="005F1C9F">
        <w:rPr>
          <w:b/>
        </w:rPr>
        <w:t xml:space="preserve">- </w:t>
      </w:r>
      <w:r>
        <w:rPr>
          <w:b/>
        </w:rPr>
        <w:t>Inventory Manager</w:t>
      </w:r>
      <w:r w:rsidR="00113F56">
        <w:rPr>
          <w:b/>
        </w:rPr>
        <w:tab/>
        <w:t>1999-2002</w:t>
      </w:r>
    </w:p>
    <w:p w14:paraId="7B24416A" w14:textId="0EEEDFCE" w:rsidR="00A0341C" w:rsidRDefault="00204DF3">
      <w:pPr>
        <w:tabs>
          <w:tab w:val="right" w:pos="9070"/>
        </w:tabs>
        <w:spacing w:after="90" w:line="320" w:lineRule="exact"/>
        <w:jc w:val="both"/>
        <w:rPr>
          <w:b/>
        </w:rPr>
      </w:pPr>
      <w:r>
        <w:rPr>
          <w:b/>
        </w:rPr>
        <w:t xml:space="preserve">Senior Tutor St Ann’s College </w:t>
      </w:r>
      <w:r w:rsidR="00A0341C">
        <w:rPr>
          <w:b/>
        </w:rPr>
        <w:tab/>
      </w:r>
      <w:r w:rsidR="00113F56">
        <w:rPr>
          <w:b/>
        </w:rPr>
        <w:t>1999</w:t>
      </w:r>
    </w:p>
    <w:p w14:paraId="33ECF4F0" w14:textId="18CCA320" w:rsidR="00204DF3" w:rsidRPr="00F17B81" w:rsidRDefault="001014FC">
      <w:pPr>
        <w:tabs>
          <w:tab w:val="right" w:pos="9070"/>
        </w:tabs>
        <w:spacing w:after="90" w:line="320" w:lineRule="exact"/>
        <w:jc w:val="both"/>
        <w:rPr>
          <w:rFonts w:ascii="Gill Sans MT" w:hAnsi="Gill Sans MT"/>
          <w:sz w:val="20"/>
        </w:rPr>
      </w:pPr>
      <w:r w:rsidRPr="00F17B81">
        <w:rPr>
          <w:rFonts w:ascii="Gill Sans MT" w:hAnsi="Gill Sans MT"/>
          <w:sz w:val="20"/>
        </w:rPr>
        <w:t>Pastoral support for</w:t>
      </w:r>
      <w:r w:rsidR="00204DF3" w:rsidRPr="00F17B81">
        <w:rPr>
          <w:rFonts w:ascii="Gill Sans MT" w:hAnsi="Gill Sans MT"/>
          <w:sz w:val="20"/>
        </w:rPr>
        <w:t xml:space="preserve"> 150 students and 8 </w:t>
      </w:r>
      <w:r w:rsidR="00A0341C" w:rsidRPr="00F17B81">
        <w:rPr>
          <w:rFonts w:ascii="Gill Sans MT" w:hAnsi="Gill Sans MT"/>
          <w:sz w:val="20"/>
        </w:rPr>
        <w:t>direct reports of junior tutors</w:t>
      </w:r>
      <w:r w:rsidR="00A0341C" w:rsidRPr="00F17B81">
        <w:rPr>
          <w:rFonts w:ascii="Gill Sans MT" w:hAnsi="Gill Sans MT"/>
          <w:sz w:val="20"/>
        </w:rPr>
        <w:tab/>
      </w:r>
    </w:p>
    <w:p w14:paraId="0C132A01" w14:textId="77777777" w:rsidR="00005E8C" w:rsidRDefault="00005E8C">
      <w:pPr>
        <w:tabs>
          <w:tab w:val="right" w:pos="9070"/>
        </w:tabs>
        <w:spacing w:after="90" w:line="320" w:lineRule="exact"/>
        <w:jc w:val="both"/>
        <w:rPr>
          <w:b/>
        </w:rPr>
      </w:pPr>
      <w:r w:rsidRPr="006C0631">
        <w:rPr>
          <w:b/>
          <w:sz w:val="28"/>
        </w:rPr>
        <w:t>Education</w:t>
      </w:r>
      <w:r>
        <w:rPr>
          <w:b/>
        </w:rPr>
        <w:tab/>
      </w:r>
    </w:p>
    <w:p w14:paraId="563F1792" w14:textId="77777777" w:rsidR="00005E8C" w:rsidRDefault="00005E8C">
      <w:pPr>
        <w:tabs>
          <w:tab w:val="right" w:pos="9070"/>
        </w:tabs>
        <w:spacing w:line="320" w:lineRule="exact"/>
        <w:jc w:val="both"/>
        <w:rPr>
          <w:rFonts w:ascii="Gill Sans Light" w:hAnsi="Gill Sans Light"/>
          <w:sz w:val="22"/>
        </w:rPr>
      </w:pPr>
      <w:r>
        <w:rPr>
          <w:b/>
          <w:sz w:val="22"/>
        </w:rPr>
        <w:t>The University of South Australia</w:t>
      </w:r>
      <w:r>
        <w:rPr>
          <w:rFonts w:ascii="Gill Sans Light" w:hAnsi="Gill Sans Light"/>
          <w:sz w:val="22"/>
        </w:rPr>
        <w:tab/>
      </w:r>
      <w:r w:rsidRPr="00FC010E">
        <w:rPr>
          <w:rFonts w:ascii="Gill Sans MT" w:hAnsi="Gill Sans MT"/>
          <w:sz w:val="22"/>
        </w:rPr>
        <w:t>1998-2004</w:t>
      </w:r>
      <w:r>
        <w:rPr>
          <w:rFonts w:ascii="Gill Sans Light" w:hAnsi="Gill Sans Light"/>
          <w:sz w:val="22"/>
        </w:rPr>
        <w:tab/>
      </w:r>
      <w:r>
        <w:rPr>
          <w:rFonts w:ascii="Gill Sans Light" w:hAnsi="Gill Sans Light"/>
          <w:sz w:val="22"/>
        </w:rPr>
        <w:cr/>
      </w:r>
      <w:r w:rsidRPr="000311F0">
        <w:rPr>
          <w:rFonts w:ascii="Gill Sans MT" w:hAnsi="Gill Sans MT"/>
          <w:sz w:val="20"/>
        </w:rPr>
        <w:t>Bachelor of Business</w:t>
      </w:r>
      <w:r w:rsidRPr="000311F0">
        <w:rPr>
          <w:rFonts w:ascii="Gill Sans MT" w:hAnsi="Gill Sans MT"/>
          <w:sz w:val="20"/>
        </w:rPr>
        <w:cr/>
      </w:r>
      <w:r>
        <w:rPr>
          <w:b/>
          <w:sz w:val="22"/>
        </w:rPr>
        <w:t>The Flinders University of South Australia</w:t>
      </w:r>
      <w:r>
        <w:rPr>
          <w:rFonts w:ascii="Gill Sans Light" w:hAnsi="Gill Sans Light"/>
          <w:sz w:val="22"/>
        </w:rPr>
        <w:tab/>
      </w:r>
      <w:r w:rsidRPr="00FC010E">
        <w:rPr>
          <w:rFonts w:ascii="Gill Sans MT" w:hAnsi="Gill Sans MT"/>
          <w:sz w:val="22"/>
        </w:rPr>
        <w:t>1995-1998</w:t>
      </w:r>
    </w:p>
    <w:p w14:paraId="4D781724" w14:textId="77777777" w:rsidR="00005E8C" w:rsidRPr="000311F0" w:rsidRDefault="00005E8C">
      <w:pPr>
        <w:spacing w:line="320" w:lineRule="exact"/>
        <w:jc w:val="both"/>
        <w:rPr>
          <w:rFonts w:ascii="Gill Sans MT" w:hAnsi="Gill Sans MT"/>
          <w:sz w:val="20"/>
        </w:rPr>
      </w:pPr>
      <w:r w:rsidRPr="000311F0">
        <w:rPr>
          <w:rFonts w:ascii="Gill Sans MT" w:hAnsi="Gill Sans MT"/>
          <w:sz w:val="20"/>
        </w:rPr>
        <w:t>Bachelor of Economics</w:t>
      </w:r>
    </w:p>
    <w:p w14:paraId="23E78924" w14:textId="145C19FE" w:rsidR="006C0631" w:rsidRDefault="00005E8C" w:rsidP="006C0631">
      <w:pPr>
        <w:tabs>
          <w:tab w:val="right" w:pos="9070"/>
        </w:tabs>
        <w:spacing w:after="90" w:line="320" w:lineRule="exact"/>
        <w:jc w:val="both"/>
        <w:rPr>
          <w:b/>
          <w:sz w:val="28"/>
        </w:rPr>
      </w:pPr>
      <w:r w:rsidRPr="00FC010E">
        <w:rPr>
          <w:rFonts w:ascii="Gill Sans MT" w:hAnsi="Gill Sans MT"/>
          <w:sz w:val="22"/>
        </w:rPr>
        <w:cr/>
      </w:r>
      <w:r w:rsidR="006C0631" w:rsidRPr="00FC010E">
        <w:rPr>
          <w:rFonts w:ascii="Gill Sans MT" w:hAnsi="Gill Sans MT"/>
          <w:sz w:val="22"/>
        </w:rPr>
        <w:cr/>
      </w:r>
      <w:r w:rsidR="006C0631">
        <w:rPr>
          <w:b/>
          <w:sz w:val="28"/>
        </w:rPr>
        <w:t>Professional Affiliations</w:t>
      </w:r>
      <w:r w:rsidR="006C0631">
        <w:rPr>
          <w:b/>
          <w:sz w:val="28"/>
        </w:rPr>
        <w:tab/>
      </w:r>
    </w:p>
    <w:p w14:paraId="0484F3F7" w14:textId="2C5DDA40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Light" w:hAnsi="Gill Sans Light"/>
        </w:rPr>
      </w:pPr>
      <w:r w:rsidRPr="00536E76">
        <w:rPr>
          <w:b/>
          <w:sz w:val="22"/>
        </w:rPr>
        <w:t>GARP</w:t>
      </w:r>
      <w:r w:rsidR="00134C82">
        <w:rPr>
          <w:b/>
          <w:sz w:val="22"/>
        </w:rPr>
        <w:t xml:space="preserve"> </w:t>
      </w:r>
      <w:r w:rsidR="00134C82" w:rsidRPr="005312FE">
        <w:rPr>
          <w:rFonts w:ascii="Gill Sans MT" w:hAnsi="Gill Sans MT"/>
          <w:sz w:val="22"/>
        </w:rPr>
        <w:t>(Individual Member)</w:t>
      </w:r>
      <w:r w:rsidR="00134C82">
        <w:rPr>
          <w:b/>
          <w:sz w:val="22"/>
        </w:rPr>
        <w:t xml:space="preserve"> </w:t>
      </w:r>
    </w:p>
    <w:p w14:paraId="7B8FF297" w14:textId="57E63FBF" w:rsidR="006C0631" w:rsidRPr="00140626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 w:rsidRPr="00140626">
        <w:rPr>
          <w:rFonts w:ascii="Gill Sans MT" w:hAnsi="Gill Sans MT"/>
          <w:sz w:val="22"/>
        </w:rPr>
        <w:t xml:space="preserve">International Certificate in Bank Risk and Regulation                </w:t>
      </w:r>
      <w:r>
        <w:rPr>
          <w:rFonts w:ascii="Gill Sans MT" w:hAnsi="Gill Sans MT"/>
          <w:sz w:val="22"/>
        </w:rPr>
        <w:t xml:space="preserve">               </w:t>
      </w:r>
      <w:r w:rsidRPr="00140626">
        <w:rPr>
          <w:rFonts w:ascii="Gill Sans MT" w:hAnsi="Gill Sans MT"/>
          <w:sz w:val="22"/>
        </w:rPr>
        <w:t xml:space="preserve">   </w:t>
      </w:r>
      <w:r w:rsidR="00026313">
        <w:rPr>
          <w:rFonts w:ascii="Gill Sans MT" w:hAnsi="Gill Sans MT"/>
          <w:sz w:val="22"/>
        </w:rPr>
        <w:tab/>
      </w:r>
      <w:r w:rsidRPr="00140626">
        <w:rPr>
          <w:rFonts w:ascii="Gill Sans MT" w:hAnsi="Gill Sans MT"/>
          <w:sz w:val="22"/>
        </w:rPr>
        <w:t xml:space="preserve"> 2012</w:t>
      </w:r>
      <w:r>
        <w:rPr>
          <w:rFonts w:ascii="Gill Sans MT" w:hAnsi="Gill Sans MT"/>
          <w:sz w:val="22"/>
        </w:rPr>
        <w:t>-Current</w:t>
      </w:r>
    </w:p>
    <w:p w14:paraId="5C5A7CF8" w14:textId="278A8CD6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 w:rsidRPr="00ED40B2">
        <w:rPr>
          <w:b/>
          <w:sz w:val="22"/>
        </w:rPr>
        <w:t>Project Management Institute</w:t>
      </w:r>
      <w:r w:rsidR="00134C82">
        <w:rPr>
          <w:b/>
        </w:rPr>
        <w:t xml:space="preserve"> </w:t>
      </w:r>
      <w:r>
        <w:rPr>
          <w:b/>
        </w:rPr>
        <w:t xml:space="preserve"> </w:t>
      </w:r>
      <w:r w:rsidRPr="00ED3508">
        <w:rPr>
          <w:rFonts w:ascii="Gill Sans MT" w:hAnsi="Gill Sans MT"/>
          <w:sz w:val="22"/>
        </w:rPr>
        <w:t xml:space="preserve"> </w:t>
      </w:r>
      <w:r w:rsidR="00134C82">
        <w:rPr>
          <w:rFonts w:ascii="Gill Sans MT" w:hAnsi="Gill Sans MT"/>
          <w:sz w:val="22"/>
        </w:rPr>
        <w:t>(Individual Member)</w:t>
      </w:r>
    </w:p>
    <w:p w14:paraId="16792883" w14:textId="5A9D1973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 w:rsidRPr="00ED3508">
        <w:rPr>
          <w:rFonts w:ascii="Gill Sans MT" w:hAnsi="Gill Sans MT"/>
          <w:sz w:val="22"/>
        </w:rPr>
        <w:t>Project Management</w:t>
      </w:r>
      <w:r>
        <w:rPr>
          <w:rFonts w:ascii="Gill Sans MT" w:hAnsi="Gill Sans MT"/>
          <w:sz w:val="22"/>
        </w:rPr>
        <w:t xml:space="preserve"> Professional               </w:t>
      </w:r>
      <w:r w:rsidRPr="00ED3508">
        <w:rPr>
          <w:rFonts w:ascii="Gill Sans MT" w:hAnsi="Gill Sans MT"/>
          <w:sz w:val="22"/>
        </w:rPr>
        <w:t xml:space="preserve">                  </w:t>
      </w:r>
      <w:r>
        <w:rPr>
          <w:rFonts w:ascii="Gill Sans MT" w:hAnsi="Gill Sans MT"/>
          <w:sz w:val="22"/>
        </w:rPr>
        <w:t xml:space="preserve">                           </w:t>
      </w:r>
      <w:r w:rsidR="00026313">
        <w:rPr>
          <w:rFonts w:ascii="Gill Sans MT" w:hAnsi="Gill Sans MT"/>
          <w:sz w:val="22"/>
        </w:rPr>
        <w:tab/>
      </w:r>
      <w:r>
        <w:rPr>
          <w:rFonts w:ascii="Gill Sans MT" w:hAnsi="Gill Sans MT"/>
          <w:sz w:val="22"/>
        </w:rPr>
        <w:t xml:space="preserve"> 2012</w:t>
      </w:r>
      <w:r w:rsidRPr="00ED3508">
        <w:rPr>
          <w:rFonts w:ascii="Gill Sans MT" w:hAnsi="Gill Sans MT"/>
          <w:sz w:val="22"/>
        </w:rPr>
        <w:t>- Current</w:t>
      </w:r>
    </w:p>
    <w:p w14:paraId="73909D99" w14:textId="0949C171" w:rsidR="00026313" w:rsidRPr="00026313" w:rsidRDefault="00026313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2"/>
        </w:rPr>
      </w:pPr>
      <w:r w:rsidRPr="00026313">
        <w:rPr>
          <w:b/>
          <w:sz w:val="22"/>
        </w:rPr>
        <w:t>PRIMA</w:t>
      </w:r>
      <w:r w:rsidR="00134C82">
        <w:rPr>
          <w:b/>
          <w:sz w:val="22"/>
        </w:rPr>
        <w:t xml:space="preserve"> </w:t>
      </w:r>
      <w:r w:rsidR="00134C82" w:rsidRPr="005312FE">
        <w:rPr>
          <w:rFonts w:ascii="Gill Sans MT" w:hAnsi="Gill Sans MT"/>
          <w:sz w:val="22"/>
        </w:rPr>
        <w:t>(Individual Member)</w:t>
      </w:r>
      <w:r>
        <w:rPr>
          <w:b/>
          <w:sz w:val="22"/>
        </w:rPr>
        <w:tab/>
      </w:r>
    </w:p>
    <w:p w14:paraId="4113EB14" w14:textId="482CE9A8" w:rsidR="006C0631" w:rsidRPr="00026313" w:rsidRDefault="00026313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 w:rsidRPr="00026313">
        <w:rPr>
          <w:rFonts w:ascii="Gill Sans MT" w:hAnsi="Gill Sans MT"/>
          <w:sz w:val="22"/>
        </w:rPr>
        <w:t>Professional Risk Manager</w:t>
      </w:r>
      <w:r>
        <w:rPr>
          <w:rFonts w:ascii="Gill Sans MT" w:hAnsi="Gill Sans MT"/>
          <w:sz w:val="22"/>
        </w:rPr>
        <w:tab/>
      </w:r>
      <w:r w:rsidRPr="00026313">
        <w:rPr>
          <w:rFonts w:ascii="Gill Sans MT" w:hAnsi="Gill Sans MT"/>
          <w:sz w:val="22"/>
        </w:rPr>
        <w:t>2012- Current</w:t>
      </w:r>
    </w:p>
    <w:p w14:paraId="248C739E" w14:textId="77777777" w:rsidR="0035746D" w:rsidRDefault="0035746D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2"/>
        </w:rPr>
      </w:pPr>
    </w:p>
    <w:p w14:paraId="212342FE" w14:textId="77777777" w:rsidR="0035746D" w:rsidRDefault="0035746D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8"/>
          <w:szCs w:val="28"/>
        </w:rPr>
      </w:pPr>
    </w:p>
    <w:p w14:paraId="342E2EAA" w14:textId="77777777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8"/>
          <w:szCs w:val="28"/>
        </w:rPr>
      </w:pPr>
      <w:r w:rsidRPr="00EF4534">
        <w:rPr>
          <w:b/>
          <w:sz w:val="28"/>
          <w:szCs w:val="28"/>
        </w:rPr>
        <w:t>Professional Certification</w:t>
      </w:r>
    </w:p>
    <w:p w14:paraId="6AC105C6" w14:textId="77777777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2"/>
        </w:rPr>
      </w:pPr>
      <w:proofErr w:type="spellStart"/>
      <w:r>
        <w:rPr>
          <w:b/>
          <w:sz w:val="22"/>
        </w:rPr>
        <w:lastRenderedPageBreak/>
        <w:t>Avetia</w:t>
      </w:r>
      <w:proofErr w:type="spellEnd"/>
      <w:r>
        <w:rPr>
          <w:b/>
          <w:sz w:val="22"/>
        </w:rPr>
        <w:t xml:space="preserve"> Business Institute</w:t>
      </w:r>
    </w:p>
    <w:p w14:paraId="4D56E1FA" w14:textId="0E925CDC" w:rsidR="00134C82" w:rsidRDefault="0035746D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 xml:space="preserve">Certified </w:t>
      </w:r>
      <w:r w:rsidR="006C0631" w:rsidRPr="006457D2">
        <w:rPr>
          <w:rFonts w:ascii="Gill Sans MT" w:hAnsi="Gill Sans MT"/>
          <w:sz w:val="22"/>
        </w:rPr>
        <w:t>Lean</w:t>
      </w:r>
      <w:r>
        <w:rPr>
          <w:rFonts w:ascii="Gill Sans MT" w:hAnsi="Gill Sans MT"/>
          <w:sz w:val="22"/>
        </w:rPr>
        <w:t xml:space="preserve"> Six Sigma Black Belt</w:t>
      </w:r>
    </w:p>
    <w:p w14:paraId="69109DFC" w14:textId="6655A56E" w:rsidR="009540EC" w:rsidRPr="009540EC" w:rsidRDefault="00134C82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i/>
          <w:sz w:val="22"/>
        </w:rPr>
      </w:pPr>
      <w:r>
        <w:rPr>
          <w:rFonts w:ascii="Gill Sans MT" w:hAnsi="Gill Sans MT"/>
          <w:sz w:val="22"/>
        </w:rPr>
        <w:t xml:space="preserve">Black Belt Project </w:t>
      </w:r>
      <w:r w:rsidRPr="009540EC">
        <w:rPr>
          <w:rFonts w:ascii="Gill Sans MT" w:hAnsi="Gill Sans MT"/>
          <w:i/>
          <w:sz w:val="22"/>
        </w:rPr>
        <w:t>An</w:t>
      </w:r>
      <w:r w:rsidR="0035746D">
        <w:rPr>
          <w:rFonts w:ascii="Gill Sans MT" w:hAnsi="Gill Sans MT"/>
          <w:i/>
          <w:sz w:val="22"/>
        </w:rPr>
        <w:t xml:space="preserve"> Improved Process for Risk Monitoring</w:t>
      </w:r>
      <w:r w:rsidRPr="009540EC">
        <w:rPr>
          <w:rFonts w:ascii="Gill Sans MT" w:hAnsi="Gill Sans MT"/>
          <w:i/>
          <w:sz w:val="22"/>
        </w:rPr>
        <w:t>: A case of</w:t>
      </w:r>
    </w:p>
    <w:p w14:paraId="0A076ADA" w14:textId="7EB8582E" w:rsidR="006C0631" w:rsidRPr="006457D2" w:rsidRDefault="00134C82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 w:rsidRPr="009540EC">
        <w:rPr>
          <w:rFonts w:ascii="Gill Sans MT" w:hAnsi="Gill Sans MT"/>
          <w:i/>
          <w:sz w:val="22"/>
        </w:rPr>
        <w:t xml:space="preserve"> Insourcing </w:t>
      </w:r>
      <w:r w:rsidR="0035746D">
        <w:rPr>
          <w:rFonts w:ascii="Gill Sans MT" w:hAnsi="Gill Sans MT"/>
          <w:i/>
          <w:sz w:val="22"/>
        </w:rPr>
        <w:t xml:space="preserve">an </w:t>
      </w:r>
      <w:r w:rsidRPr="009540EC">
        <w:rPr>
          <w:rFonts w:ascii="Gill Sans MT" w:hAnsi="Gill Sans MT"/>
          <w:i/>
          <w:sz w:val="22"/>
        </w:rPr>
        <w:t>Outsourced Functionality</w:t>
      </w:r>
      <w:r w:rsidR="002F7402">
        <w:rPr>
          <w:rFonts w:ascii="Gill Sans MT" w:hAnsi="Gill Sans MT"/>
          <w:sz w:val="22"/>
        </w:rPr>
        <w:tab/>
        <w:t>2013</w:t>
      </w:r>
    </w:p>
    <w:p w14:paraId="599AF294" w14:textId="15921D8D" w:rsidR="006C0631" w:rsidRPr="00403709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b/>
          <w:sz w:val="22"/>
        </w:rPr>
      </w:pPr>
      <w:r w:rsidRPr="00403709">
        <w:rPr>
          <w:b/>
          <w:sz w:val="22"/>
        </w:rPr>
        <w:t>Sheppard School of Management</w:t>
      </w:r>
      <w:r w:rsidR="002F7402">
        <w:rPr>
          <w:b/>
          <w:sz w:val="22"/>
        </w:rPr>
        <w:tab/>
      </w:r>
    </w:p>
    <w:p w14:paraId="2858F940" w14:textId="77777777" w:rsidR="006C0631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Certificate of Marketing Planning</w:t>
      </w:r>
    </w:p>
    <w:p w14:paraId="785ECBC9" w14:textId="77777777" w:rsidR="006C0631" w:rsidRPr="00435DCE" w:rsidRDefault="006C0631" w:rsidP="006C0631">
      <w:pPr>
        <w:pBdr>
          <w:bottom w:val="single" w:sz="4" w:space="1" w:color="auto"/>
        </w:pBdr>
        <w:tabs>
          <w:tab w:val="right" w:pos="9070"/>
        </w:tabs>
        <w:spacing w:afterLines="25" w:after="60" w:line="32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Certificate of Management</w:t>
      </w:r>
    </w:p>
    <w:p w14:paraId="3AE1AC1E" w14:textId="69E85A46" w:rsidR="006C0631" w:rsidRDefault="009540EC" w:rsidP="000947CB">
      <w:pPr>
        <w:spacing w:line="320" w:lineRule="exact"/>
        <w:jc w:val="both"/>
        <w:rPr>
          <w:b/>
        </w:rPr>
      </w:pPr>
      <w:r>
        <w:rPr>
          <w:b/>
        </w:rPr>
        <w:t xml:space="preserve">System </w:t>
      </w:r>
      <w:r w:rsidR="00134C82">
        <w:rPr>
          <w:b/>
        </w:rPr>
        <w:t>Languages:</w:t>
      </w:r>
    </w:p>
    <w:p w14:paraId="6D8EBB67" w14:textId="7A7B15F4" w:rsidR="00134C82" w:rsidRPr="00134C82" w:rsidRDefault="00134C82" w:rsidP="000947CB">
      <w:pPr>
        <w:spacing w:line="320" w:lineRule="exact"/>
        <w:jc w:val="both"/>
        <w:rPr>
          <w:rFonts w:ascii="Gill Sans MT" w:hAnsi="Gill Sans MT"/>
          <w:sz w:val="22"/>
        </w:rPr>
      </w:pPr>
      <w:r w:rsidRPr="00134C82">
        <w:rPr>
          <w:rFonts w:ascii="Gill Sans MT" w:hAnsi="Gill Sans MT"/>
          <w:sz w:val="22"/>
        </w:rPr>
        <w:t>VBA (advanced)</w:t>
      </w:r>
    </w:p>
    <w:p w14:paraId="15E7D8F6" w14:textId="0940596A" w:rsidR="00134C82" w:rsidRPr="00134C82" w:rsidRDefault="00134C82" w:rsidP="000947CB">
      <w:pPr>
        <w:spacing w:line="320" w:lineRule="exact"/>
        <w:jc w:val="both"/>
        <w:rPr>
          <w:rFonts w:ascii="Gill Sans MT" w:hAnsi="Gill Sans MT"/>
          <w:sz w:val="22"/>
        </w:rPr>
      </w:pPr>
      <w:r w:rsidRPr="00134C82">
        <w:rPr>
          <w:rFonts w:ascii="Gill Sans MT" w:hAnsi="Gill Sans MT"/>
          <w:sz w:val="22"/>
        </w:rPr>
        <w:t>SQL (DDM)</w:t>
      </w:r>
    </w:p>
    <w:p w14:paraId="5F062182" w14:textId="6F23261F" w:rsidR="00134C82" w:rsidRPr="00134C82" w:rsidRDefault="00134C82" w:rsidP="000947CB">
      <w:pPr>
        <w:spacing w:line="320" w:lineRule="exact"/>
        <w:jc w:val="both"/>
      </w:pPr>
      <w:r w:rsidRPr="00134C82">
        <w:rPr>
          <w:rFonts w:ascii="Gill Sans MT" w:hAnsi="Gill Sans MT"/>
          <w:sz w:val="22"/>
        </w:rPr>
        <w:t>XML (</w:t>
      </w:r>
      <w:proofErr w:type="spellStart"/>
      <w:r w:rsidR="005312FE">
        <w:rPr>
          <w:rFonts w:ascii="Gill Sans MT" w:hAnsi="Gill Sans MT"/>
          <w:sz w:val="22"/>
        </w:rPr>
        <w:t>Stylewriting</w:t>
      </w:r>
      <w:proofErr w:type="spellEnd"/>
      <w:r w:rsidR="005312FE">
        <w:rPr>
          <w:rFonts w:ascii="Gill Sans MT" w:hAnsi="Gill Sans MT"/>
          <w:sz w:val="22"/>
        </w:rPr>
        <w:t>)</w:t>
      </w:r>
    </w:p>
    <w:p w14:paraId="66ED470C" w14:textId="524F30BE" w:rsidR="003A0AC9" w:rsidRPr="003A0AC9" w:rsidRDefault="00005E8C" w:rsidP="000947CB">
      <w:pPr>
        <w:spacing w:line="320" w:lineRule="exact"/>
        <w:jc w:val="both"/>
        <w:rPr>
          <w:b/>
        </w:rPr>
      </w:pPr>
      <w:r>
        <w:rPr>
          <w:b/>
        </w:rPr>
        <w:t>Systems</w:t>
      </w:r>
      <w:r>
        <w:rPr>
          <w:b/>
        </w:rPr>
        <w:tab/>
      </w:r>
    </w:p>
    <w:p w14:paraId="623923EB" w14:textId="48348354" w:rsidR="00005E8C" w:rsidRDefault="00005E8C" w:rsidP="00392E07">
      <w:pPr>
        <w:spacing w:line="320" w:lineRule="exact"/>
        <w:jc w:val="both"/>
        <w:rPr>
          <w:rFonts w:ascii="Gill Sans MT" w:hAnsi="Gill Sans MT"/>
          <w:sz w:val="22"/>
        </w:rPr>
      </w:pPr>
      <w:r w:rsidRPr="00FC010E">
        <w:rPr>
          <w:rFonts w:ascii="Gill Sans MT" w:hAnsi="Gill Sans MT"/>
          <w:sz w:val="22"/>
        </w:rPr>
        <w:t xml:space="preserve">Microsoft </w:t>
      </w:r>
      <w:r w:rsidR="005312FE">
        <w:rPr>
          <w:rFonts w:ascii="Gill Sans MT" w:hAnsi="Gill Sans MT"/>
          <w:sz w:val="22"/>
        </w:rPr>
        <w:t xml:space="preserve">Excel, </w:t>
      </w:r>
      <w:r w:rsidRPr="00FC010E">
        <w:rPr>
          <w:rFonts w:ascii="Gill Sans MT" w:hAnsi="Gill Sans MT"/>
          <w:sz w:val="22"/>
        </w:rPr>
        <w:t>Word,</w:t>
      </w:r>
      <w:r w:rsidR="005312FE">
        <w:rPr>
          <w:rFonts w:ascii="Gill Sans MT" w:hAnsi="Gill Sans MT"/>
          <w:sz w:val="22"/>
        </w:rPr>
        <w:t xml:space="preserve"> Project Manager,</w:t>
      </w:r>
      <w:r w:rsidRPr="00FC010E">
        <w:rPr>
          <w:rFonts w:ascii="Gill Sans MT" w:hAnsi="Gill Sans MT"/>
          <w:sz w:val="22"/>
        </w:rPr>
        <w:t xml:space="preserve"> PowerP</w:t>
      </w:r>
      <w:r w:rsidR="00134C82">
        <w:rPr>
          <w:rFonts w:ascii="Gill Sans MT" w:hAnsi="Gill Sans MT"/>
          <w:sz w:val="22"/>
        </w:rPr>
        <w:t>oint</w:t>
      </w:r>
      <w:r w:rsidR="004306FE" w:rsidRPr="00FC010E">
        <w:rPr>
          <w:rFonts w:ascii="Gill Sans MT" w:hAnsi="Gill Sans MT"/>
          <w:sz w:val="22"/>
        </w:rPr>
        <w:t>, STAR PnL, Murex, Star Po</w:t>
      </w:r>
      <w:r w:rsidR="003A0AC9">
        <w:rPr>
          <w:rFonts w:ascii="Gill Sans MT" w:hAnsi="Gill Sans MT"/>
          <w:sz w:val="22"/>
        </w:rPr>
        <w:t>sition, FXT, FX All</w:t>
      </w:r>
      <w:r w:rsidR="000947CB">
        <w:rPr>
          <w:rFonts w:ascii="Gill Sans MT" w:hAnsi="Gill Sans MT"/>
          <w:sz w:val="22"/>
        </w:rPr>
        <w:t xml:space="preserve">, </w:t>
      </w:r>
      <w:proofErr w:type="spellStart"/>
      <w:r w:rsidR="000947CB">
        <w:rPr>
          <w:rFonts w:ascii="Gill Sans MT" w:hAnsi="Gill Sans MT"/>
          <w:sz w:val="22"/>
        </w:rPr>
        <w:t>Sophis</w:t>
      </w:r>
      <w:proofErr w:type="spellEnd"/>
      <w:r w:rsidR="004306FE" w:rsidRPr="00FC010E">
        <w:rPr>
          <w:rFonts w:ascii="Gill Sans MT" w:hAnsi="Gill Sans MT"/>
          <w:sz w:val="22"/>
        </w:rPr>
        <w:t>,</w:t>
      </w:r>
      <w:r w:rsidR="006D0C9D">
        <w:rPr>
          <w:rFonts w:ascii="Gill Sans MT" w:hAnsi="Gill Sans MT"/>
          <w:sz w:val="22"/>
        </w:rPr>
        <w:t xml:space="preserve"> </w:t>
      </w:r>
      <w:proofErr w:type="spellStart"/>
      <w:r w:rsidR="006D0C9D">
        <w:rPr>
          <w:rFonts w:ascii="Gill Sans MT" w:hAnsi="Gill Sans MT"/>
          <w:sz w:val="22"/>
        </w:rPr>
        <w:t>Sophis</w:t>
      </w:r>
      <w:proofErr w:type="spellEnd"/>
      <w:r w:rsidR="006D0C9D">
        <w:rPr>
          <w:rFonts w:ascii="Gill Sans MT" w:hAnsi="Gill Sans MT"/>
          <w:sz w:val="22"/>
        </w:rPr>
        <w:t xml:space="preserve"> Compliance</w:t>
      </w:r>
      <w:r w:rsidR="00786A3E">
        <w:rPr>
          <w:rFonts w:ascii="Gill Sans MT" w:hAnsi="Gill Sans MT"/>
          <w:sz w:val="22"/>
        </w:rPr>
        <w:t xml:space="preserve"> (rule configuration and column set up, report set up for </w:t>
      </w:r>
      <w:proofErr w:type="spellStart"/>
      <w:r w:rsidR="00786A3E">
        <w:rPr>
          <w:rFonts w:ascii="Gill Sans MT" w:hAnsi="Gill Sans MT"/>
          <w:sz w:val="22"/>
        </w:rPr>
        <w:t>stylewriter</w:t>
      </w:r>
      <w:proofErr w:type="spellEnd"/>
      <w:r w:rsidR="00786A3E">
        <w:rPr>
          <w:rFonts w:ascii="Gill Sans MT" w:hAnsi="Gill Sans MT"/>
          <w:sz w:val="22"/>
        </w:rPr>
        <w:t xml:space="preserve"> and crystal reports)</w:t>
      </w:r>
      <w:r w:rsidR="006D0C9D">
        <w:rPr>
          <w:rFonts w:ascii="Gill Sans MT" w:hAnsi="Gill Sans MT"/>
          <w:sz w:val="22"/>
        </w:rPr>
        <w:t>,</w:t>
      </w:r>
      <w:r w:rsidR="004306FE" w:rsidRPr="00FC010E">
        <w:rPr>
          <w:rFonts w:ascii="Gill Sans MT" w:hAnsi="Gill Sans MT"/>
          <w:sz w:val="22"/>
        </w:rPr>
        <w:t xml:space="preserve"> </w:t>
      </w:r>
      <w:proofErr w:type="spellStart"/>
      <w:r w:rsidR="004306FE" w:rsidRPr="00FC010E">
        <w:rPr>
          <w:rFonts w:ascii="Gill Sans MT" w:hAnsi="Gill Sans MT"/>
          <w:sz w:val="22"/>
        </w:rPr>
        <w:t>Transcom</w:t>
      </w:r>
      <w:proofErr w:type="spellEnd"/>
      <w:r w:rsidR="004306FE" w:rsidRPr="00FC010E">
        <w:rPr>
          <w:rFonts w:ascii="Gill Sans MT" w:hAnsi="Gill Sans MT"/>
          <w:sz w:val="22"/>
        </w:rPr>
        <w:t xml:space="preserve">, </w:t>
      </w:r>
      <w:proofErr w:type="spellStart"/>
      <w:r w:rsidR="004306FE" w:rsidRPr="00FC010E">
        <w:rPr>
          <w:rFonts w:ascii="Gill Sans MT" w:hAnsi="Gill Sans MT"/>
          <w:sz w:val="22"/>
        </w:rPr>
        <w:t>Openbook</w:t>
      </w:r>
      <w:proofErr w:type="spellEnd"/>
      <w:r w:rsidR="004306FE" w:rsidRPr="00FC010E">
        <w:rPr>
          <w:rFonts w:ascii="Gill Sans MT" w:hAnsi="Gill Sans MT"/>
          <w:sz w:val="22"/>
        </w:rPr>
        <w:t xml:space="preserve">, </w:t>
      </w:r>
      <w:proofErr w:type="spellStart"/>
      <w:r w:rsidR="004306FE" w:rsidRPr="00FC010E">
        <w:rPr>
          <w:rFonts w:ascii="Gill Sans MT" w:hAnsi="Gill Sans MT"/>
          <w:sz w:val="22"/>
        </w:rPr>
        <w:t>Sharepoint</w:t>
      </w:r>
      <w:proofErr w:type="spellEnd"/>
      <w:r w:rsidR="003A0AC9">
        <w:rPr>
          <w:rFonts w:ascii="Gill Sans MT" w:hAnsi="Gill Sans MT"/>
          <w:sz w:val="22"/>
        </w:rPr>
        <w:t xml:space="preserve">, </w:t>
      </w:r>
      <w:proofErr w:type="spellStart"/>
      <w:r w:rsidR="003A0AC9">
        <w:rPr>
          <w:rFonts w:ascii="Gill Sans MT" w:hAnsi="Gill Sans MT"/>
          <w:sz w:val="22"/>
        </w:rPr>
        <w:t>Alladin</w:t>
      </w:r>
      <w:proofErr w:type="spellEnd"/>
      <w:r w:rsidR="002F7402">
        <w:rPr>
          <w:rFonts w:ascii="Gill Sans MT" w:hAnsi="Gill Sans MT"/>
          <w:sz w:val="22"/>
        </w:rPr>
        <w:t xml:space="preserve">, B Unit, Bloomberg &amp; </w:t>
      </w:r>
      <w:proofErr w:type="gramStart"/>
      <w:r w:rsidR="002F7402">
        <w:rPr>
          <w:rFonts w:ascii="Gill Sans MT" w:hAnsi="Gill Sans MT"/>
          <w:sz w:val="22"/>
        </w:rPr>
        <w:t>Reuters(</w:t>
      </w:r>
      <w:proofErr w:type="gramEnd"/>
      <w:r w:rsidR="002F7402">
        <w:rPr>
          <w:rFonts w:ascii="Gill Sans MT" w:hAnsi="Gill Sans MT"/>
          <w:sz w:val="22"/>
        </w:rPr>
        <w:t>adept at excel functionality for pricing) , Trading Screen (Futures platform)</w:t>
      </w:r>
    </w:p>
    <w:p w14:paraId="397E2129" w14:textId="77777777" w:rsidR="00283663" w:rsidRPr="00392E07" w:rsidRDefault="00283663" w:rsidP="00392E07">
      <w:pPr>
        <w:spacing w:line="320" w:lineRule="exact"/>
        <w:jc w:val="both"/>
        <w:rPr>
          <w:rFonts w:ascii="Gill Sans MT" w:hAnsi="Gill Sans MT"/>
          <w:sz w:val="22"/>
        </w:rPr>
      </w:pPr>
    </w:p>
    <w:p w14:paraId="4523DFE3" w14:textId="77777777" w:rsidR="00005E8C" w:rsidRDefault="00FC010E">
      <w:pPr>
        <w:spacing w:line="220" w:lineRule="atLeast"/>
        <w:ind w:left="420" w:hanging="420"/>
        <w:jc w:val="both"/>
        <w:rPr>
          <w:b/>
        </w:rPr>
      </w:pPr>
      <w:r>
        <w:rPr>
          <w:b/>
        </w:rPr>
        <w:t>Referees</w:t>
      </w:r>
    </w:p>
    <w:p w14:paraId="0C50E86D" w14:textId="77777777" w:rsidR="00005E8C" w:rsidRPr="00392E07" w:rsidRDefault="00392E07">
      <w:pPr>
        <w:spacing w:line="320" w:lineRule="exact"/>
        <w:jc w:val="both"/>
        <w:rPr>
          <w:rFonts w:ascii="Gill Sans MT" w:hAnsi="Gill Sans MT"/>
          <w:sz w:val="22"/>
        </w:rPr>
      </w:pPr>
      <w:r>
        <w:rPr>
          <w:rFonts w:ascii="Gill Sans MT" w:hAnsi="Gill Sans MT"/>
          <w:sz w:val="22"/>
        </w:rPr>
        <w:t>Ava</w:t>
      </w:r>
      <w:r w:rsidR="000947CB">
        <w:rPr>
          <w:rFonts w:ascii="Gill Sans MT" w:hAnsi="Gill Sans MT"/>
          <w:sz w:val="22"/>
        </w:rPr>
        <w:t>il</w:t>
      </w:r>
      <w:r>
        <w:rPr>
          <w:rFonts w:ascii="Gill Sans MT" w:hAnsi="Gill Sans MT"/>
          <w:sz w:val="22"/>
        </w:rPr>
        <w:t>able on request</w:t>
      </w:r>
    </w:p>
    <w:sectPr w:rsidR="00005E8C" w:rsidRPr="00392E07" w:rsidSect="00D534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8A653" w14:textId="77777777" w:rsidR="00925566" w:rsidRDefault="00925566" w:rsidP="00E62B95">
      <w:r>
        <w:separator/>
      </w:r>
    </w:p>
  </w:endnote>
  <w:endnote w:type="continuationSeparator" w:id="0">
    <w:p w14:paraId="51EAE680" w14:textId="77777777" w:rsidR="00925566" w:rsidRDefault="00925566" w:rsidP="00E6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ill Sans Light">
    <w:altName w:val="Arial"/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Hiragino Kaku Gothic Pro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152BA" w14:textId="77777777" w:rsidR="00925566" w:rsidRDefault="00925566" w:rsidP="00E62B95">
      <w:r>
        <w:separator/>
      </w:r>
    </w:p>
  </w:footnote>
  <w:footnote w:type="continuationSeparator" w:id="0">
    <w:p w14:paraId="58625563" w14:textId="77777777" w:rsidR="00925566" w:rsidRDefault="00925566" w:rsidP="00E6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7CF"/>
    <w:multiLevelType w:val="hybridMultilevel"/>
    <w:tmpl w:val="6A12CEE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793F"/>
    <w:multiLevelType w:val="hybridMultilevel"/>
    <w:tmpl w:val="D8DA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EB9"/>
    <w:multiLevelType w:val="hybridMultilevel"/>
    <w:tmpl w:val="F764674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C1021"/>
    <w:multiLevelType w:val="hybridMultilevel"/>
    <w:tmpl w:val="ED8CC8B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91D36"/>
    <w:multiLevelType w:val="hybridMultilevel"/>
    <w:tmpl w:val="8954C54E"/>
    <w:lvl w:ilvl="0" w:tplc="04090001">
      <w:start w:val="1"/>
      <w:numFmt w:val="bullet"/>
      <w:lvlText w:val="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>
    <w:nsid w:val="24D70EA6"/>
    <w:multiLevelType w:val="hybridMultilevel"/>
    <w:tmpl w:val="77765A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76198"/>
    <w:multiLevelType w:val="hybridMultilevel"/>
    <w:tmpl w:val="8ABEF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E214F3"/>
    <w:multiLevelType w:val="hybridMultilevel"/>
    <w:tmpl w:val="ADE4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62938"/>
    <w:multiLevelType w:val="hybridMultilevel"/>
    <w:tmpl w:val="1B063388"/>
    <w:lvl w:ilvl="0" w:tplc="04090001">
      <w:start w:val="1"/>
      <w:numFmt w:val="bullet"/>
      <w:lvlText w:val=""/>
      <w:lvlJc w:val="left"/>
      <w:pPr>
        <w:ind w:left="4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9">
    <w:nsid w:val="488B4DEA"/>
    <w:multiLevelType w:val="hybridMultilevel"/>
    <w:tmpl w:val="BD0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E5FE2"/>
    <w:multiLevelType w:val="hybridMultilevel"/>
    <w:tmpl w:val="4E8E2092"/>
    <w:lvl w:ilvl="0" w:tplc="04090001">
      <w:start w:val="1"/>
      <w:numFmt w:val="bullet"/>
      <w:lvlText w:val="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>
    <w:nsid w:val="54B0255B"/>
    <w:multiLevelType w:val="hybridMultilevel"/>
    <w:tmpl w:val="8052728E"/>
    <w:lvl w:ilvl="0" w:tplc="04090001">
      <w:start w:val="1"/>
      <w:numFmt w:val="bullet"/>
      <w:lvlText w:val="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692C1CC8"/>
    <w:multiLevelType w:val="hybridMultilevel"/>
    <w:tmpl w:val="C3B4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160AD"/>
    <w:multiLevelType w:val="hybridMultilevel"/>
    <w:tmpl w:val="203866F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97B76"/>
    <w:multiLevelType w:val="hybridMultilevel"/>
    <w:tmpl w:val="775A5AE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F7E7E"/>
    <w:multiLevelType w:val="hybridMultilevel"/>
    <w:tmpl w:val="DABC225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A392B"/>
    <w:multiLevelType w:val="hybridMultilevel"/>
    <w:tmpl w:val="B6A2ECC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6"/>
  </w:num>
  <w:num w:numId="13">
    <w:abstractNumId w:val="3"/>
  </w:num>
  <w:num w:numId="14">
    <w:abstractNumId w:val="14"/>
  </w:num>
  <w:num w:numId="15">
    <w:abstractNumId w:val="1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84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8C"/>
    <w:rsid w:val="00005E8C"/>
    <w:rsid w:val="00026313"/>
    <w:rsid w:val="000311F0"/>
    <w:rsid w:val="00045226"/>
    <w:rsid w:val="0008138A"/>
    <w:rsid w:val="000906AB"/>
    <w:rsid w:val="000947CB"/>
    <w:rsid w:val="000F29FF"/>
    <w:rsid w:val="001014FC"/>
    <w:rsid w:val="00113F56"/>
    <w:rsid w:val="00134C82"/>
    <w:rsid w:val="00140626"/>
    <w:rsid w:val="0019553D"/>
    <w:rsid w:val="001D1277"/>
    <w:rsid w:val="001D6529"/>
    <w:rsid w:val="00204DF3"/>
    <w:rsid w:val="0021224B"/>
    <w:rsid w:val="0022403D"/>
    <w:rsid w:val="00225134"/>
    <w:rsid w:val="00247122"/>
    <w:rsid w:val="00265A2C"/>
    <w:rsid w:val="00283663"/>
    <w:rsid w:val="002944FC"/>
    <w:rsid w:val="002D76A1"/>
    <w:rsid w:val="002F7402"/>
    <w:rsid w:val="00306B8D"/>
    <w:rsid w:val="003118FA"/>
    <w:rsid w:val="00312FC0"/>
    <w:rsid w:val="0035746D"/>
    <w:rsid w:val="0038079B"/>
    <w:rsid w:val="00392E07"/>
    <w:rsid w:val="003A0AC9"/>
    <w:rsid w:val="003E3492"/>
    <w:rsid w:val="004306FE"/>
    <w:rsid w:val="00435DCE"/>
    <w:rsid w:val="00470987"/>
    <w:rsid w:val="0047306C"/>
    <w:rsid w:val="00473091"/>
    <w:rsid w:val="00474761"/>
    <w:rsid w:val="0047701C"/>
    <w:rsid w:val="004805B3"/>
    <w:rsid w:val="004A0DA2"/>
    <w:rsid w:val="004B7DCF"/>
    <w:rsid w:val="004C66B6"/>
    <w:rsid w:val="005312FE"/>
    <w:rsid w:val="005737C9"/>
    <w:rsid w:val="00585296"/>
    <w:rsid w:val="005959FD"/>
    <w:rsid w:val="005C3452"/>
    <w:rsid w:val="005E3C22"/>
    <w:rsid w:val="005F1C9F"/>
    <w:rsid w:val="00623936"/>
    <w:rsid w:val="00641FCB"/>
    <w:rsid w:val="0065387B"/>
    <w:rsid w:val="006668F2"/>
    <w:rsid w:val="00695BD4"/>
    <w:rsid w:val="006C0631"/>
    <w:rsid w:val="006D0C9D"/>
    <w:rsid w:val="006F3A16"/>
    <w:rsid w:val="00711BE1"/>
    <w:rsid w:val="00733431"/>
    <w:rsid w:val="00751045"/>
    <w:rsid w:val="00786A3E"/>
    <w:rsid w:val="007A0868"/>
    <w:rsid w:val="007E1A85"/>
    <w:rsid w:val="007F226D"/>
    <w:rsid w:val="00821170"/>
    <w:rsid w:val="00822E62"/>
    <w:rsid w:val="008248DD"/>
    <w:rsid w:val="008471C8"/>
    <w:rsid w:val="00880D0B"/>
    <w:rsid w:val="008D24ED"/>
    <w:rsid w:val="00925566"/>
    <w:rsid w:val="00952EBE"/>
    <w:rsid w:val="009540EC"/>
    <w:rsid w:val="00964E09"/>
    <w:rsid w:val="009673A9"/>
    <w:rsid w:val="0097563F"/>
    <w:rsid w:val="009F317F"/>
    <w:rsid w:val="00A0341C"/>
    <w:rsid w:val="00A140AB"/>
    <w:rsid w:val="00AA4D6E"/>
    <w:rsid w:val="00AE2984"/>
    <w:rsid w:val="00B00AA9"/>
    <w:rsid w:val="00B037F8"/>
    <w:rsid w:val="00B24206"/>
    <w:rsid w:val="00B86902"/>
    <w:rsid w:val="00B93CEC"/>
    <w:rsid w:val="00C11120"/>
    <w:rsid w:val="00C41F93"/>
    <w:rsid w:val="00C63B5A"/>
    <w:rsid w:val="00C659BD"/>
    <w:rsid w:val="00D5349B"/>
    <w:rsid w:val="00D56CF9"/>
    <w:rsid w:val="00DB2DFE"/>
    <w:rsid w:val="00DB7A5A"/>
    <w:rsid w:val="00DC0809"/>
    <w:rsid w:val="00DC0DE9"/>
    <w:rsid w:val="00E323DA"/>
    <w:rsid w:val="00E34046"/>
    <w:rsid w:val="00E62B95"/>
    <w:rsid w:val="00EB36DD"/>
    <w:rsid w:val="00ED3508"/>
    <w:rsid w:val="00ED40B2"/>
    <w:rsid w:val="00EE209F"/>
    <w:rsid w:val="00F17B81"/>
    <w:rsid w:val="00F2680F"/>
    <w:rsid w:val="00F56EFA"/>
    <w:rsid w:val="00F579C8"/>
    <w:rsid w:val="00F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08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="Gill Sans" w:hAnsi="Gill San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B95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B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B95"/>
    <w:rPr>
      <w:sz w:val="24"/>
      <w:lang w:val="en-US"/>
    </w:rPr>
  </w:style>
  <w:style w:type="table" w:styleId="TableGrid">
    <w:name w:val="Table Grid"/>
    <w:basedOn w:val="TableNormal"/>
    <w:uiPriority w:val="1"/>
    <w:rsid w:val="00E62B95"/>
    <w:rPr>
      <w:rFonts w:ascii="Cambria" w:eastAsia="ＭＳ 明朝" w:hAnsi="Cambria"/>
      <w:sz w:val="22"/>
      <w:szCs w:val="22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="Gill Sans" w:hAnsi="Gill San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B95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B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B95"/>
    <w:rPr>
      <w:sz w:val="24"/>
      <w:lang w:val="en-US"/>
    </w:rPr>
  </w:style>
  <w:style w:type="table" w:styleId="TableGrid">
    <w:name w:val="Table Grid"/>
    <w:basedOn w:val="TableNormal"/>
    <w:uiPriority w:val="1"/>
    <w:rsid w:val="00E62B95"/>
    <w:rPr>
      <w:rFonts w:ascii="Cambria" w:eastAsia="ＭＳ 明朝" w:hAnsi="Cambria"/>
      <w:sz w:val="22"/>
      <w:szCs w:val="22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4FEE2-D95E-BB49-AF4C-100E3B2F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1560</Words>
  <Characters>8897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 Aki</dc:creator>
  <cp:keywords/>
  <cp:lastModifiedBy>James Diamantes</cp:lastModifiedBy>
  <cp:revision>29</cp:revision>
  <cp:lastPrinted>2012-01-12T11:10:00Z</cp:lastPrinted>
  <dcterms:created xsi:type="dcterms:W3CDTF">2013-02-20T09:43:00Z</dcterms:created>
  <dcterms:modified xsi:type="dcterms:W3CDTF">2013-03-30T07:34:00Z</dcterms:modified>
</cp:coreProperties>
</file>