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8D93D" w14:textId="77777777" w:rsidR="000741F4" w:rsidRPr="00C1369B" w:rsidRDefault="004752E9" w:rsidP="004752E9">
      <w:pPr>
        <w:ind w:left="720" w:hanging="720"/>
        <w:jc w:val="center"/>
        <w:rPr>
          <w:rFonts w:asciiTheme="majorBidi" w:hAnsiTheme="majorBidi" w:cstheme="majorBidi"/>
          <w:b/>
          <w:color w:val="000000"/>
          <w:szCs w:val="24"/>
          <w:lang w:val="fr-FR"/>
        </w:rPr>
      </w:pPr>
      <w:r w:rsidRPr="00C1369B">
        <w:rPr>
          <w:rFonts w:asciiTheme="majorBidi" w:hAnsiTheme="majorBidi" w:cstheme="majorBidi"/>
          <w:b/>
          <w:color w:val="000000"/>
          <w:szCs w:val="24"/>
          <w:lang w:val="fr-FR"/>
        </w:rPr>
        <w:t xml:space="preserve">Jérémie Daniel </w:t>
      </w:r>
      <w:r w:rsidR="000741F4" w:rsidRPr="00C1369B">
        <w:rPr>
          <w:rFonts w:asciiTheme="majorBidi" w:hAnsiTheme="majorBidi" w:cstheme="majorBidi"/>
          <w:b/>
          <w:color w:val="000000"/>
          <w:szCs w:val="24"/>
          <w:lang w:val="fr-FR"/>
        </w:rPr>
        <w:t>DROUILLARD</w:t>
      </w:r>
    </w:p>
    <w:p w14:paraId="3824D2AB" w14:textId="0B81DA08" w:rsidR="00683AFA" w:rsidRPr="00C1369B" w:rsidRDefault="0053575C" w:rsidP="00D26C6C">
      <w:pPr>
        <w:jc w:val="center"/>
        <w:rPr>
          <w:rFonts w:asciiTheme="majorBidi" w:hAnsiTheme="majorBidi" w:cstheme="majorBidi"/>
          <w:color w:val="0000FF"/>
          <w:szCs w:val="24"/>
          <w:u w:val="single"/>
          <w:lang w:val="pt-PT"/>
        </w:rPr>
      </w:pPr>
      <w:r w:rsidRPr="00C1369B">
        <w:rPr>
          <w:rFonts w:asciiTheme="majorBidi" w:hAnsiTheme="majorBidi" w:cstheme="majorBidi"/>
          <w:szCs w:val="24"/>
          <w:lang w:val="pt-PT"/>
        </w:rPr>
        <w:t>Tel:</w:t>
      </w:r>
      <w:r w:rsidR="004752E9" w:rsidRPr="00C1369B">
        <w:rPr>
          <w:rFonts w:asciiTheme="majorBidi" w:hAnsiTheme="majorBidi" w:cstheme="majorBidi"/>
          <w:szCs w:val="24"/>
          <w:lang w:val="pt-PT"/>
        </w:rPr>
        <w:t xml:space="preserve"> 514-538-6308</w:t>
      </w:r>
      <w:r w:rsidR="000741F4" w:rsidRPr="00C1369B">
        <w:rPr>
          <w:rFonts w:asciiTheme="majorBidi" w:hAnsiTheme="majorBidi" w:cstheme="majorBidi"/>
          <w:szCs w:val="24"/>
          <w:lang w:val="pt-PT"/>
        </w:rPr>
        <w:tab/>
        <w:t>E-mail</w:t>
      </w:r>
      <w:r w:rsidR="00683AFA" w:rsidRPr="00C1369B">
        <w:rPr>
          <w:rFonts w:asciiTheme="majorBidi" w:hAnsiTheme="majorBidi" w:cstheme="majorBidi"/>
          <w:szCs w:val="24"/>
          <w:lang w:val="pt-PT"/>
        </w:rPr>
        <w:t xml:space="preserve"> 1</w:t>
      </w:r>
      <w:r w:rsidR="000741F4" w:rsidRPr="00C1369B">
        <w:rPr>
          <w:rFonts w:asciiTheme="majorBidi" w:hAnsiTheme="majorBidi" w:cstheme="majorBidi"/>
          <w:szCs w:val="24"/>
          <w:lang w:val="pt-PT"/>
        </w:rPr>
        <w:t xml:space="preserve">: </w:t>
      </w:r>
      <w:hyperlink r:id="rId6" w:history="1">
        <w:r w:rsidR="000741F4" w:rsidRPr="00C1369B">
          <w:rPr>
            <w:rStyle w:val="Hyperlink"/>
            <w:rFonts w:asciiTheme="majorBidi" w:hAnsiTheme="majorBidi" w:cstheme="majorBidi"/>
            <w:szCs w:val="24"/>
            <w:lang w:val="pt-PT"/>
          </w:rPr>
          <w:t>jeremie.drouillard@mail.mcgill.ca</w:t>
        </w:r>
      </w:hyperlink>
    </w:p>
    <w:p w14:paraId="1D852387" w14:textId="6FC028D2" w:rsidR="000741F4" w:rsidRPr="00C1369B" w:rsidRDefault="000741F4" w:rsidP="00AC3C51">
      <w:pPr>
        <w:jc w:val="center"/>
        <w:rPr>
          <w:rFonts w:asciiTheme="majorBidi" w:hAnsiTheme="majorBidi" w:cstheme="majorBidi"/>
          <w:szCs w:val="24"/>
          <w:lang w:val="en-CA"/>
        </w:rPr>
      </w:pPr>
      <w:r w:rsidRPr="00C1369B">
        <w:rPr>
          <w:rFonts w:asciiTheme="majorBidi" w:hAnsiTheme="majorBidi" w:cstheme="majorBidi"/>
          <w:color w:val="000000"/>
          <w:szCs w:val="24"/>
        </w:rPr>
        <w:t>Langu</w:t>
      </w:r>
      <w:r w:rsidR="004752E9" w:rsidRPr="00C1369B">
        <w:rPr>
          <w:rFonts w:asciiTheme="majorBidi" w:hAnsiTheme="majorBidi" w:cstheme="majorBidi"/>
          <w:color w:val="000000"/>
          <w:szCs w:val="24"/>
        </w:rPr>
        <w:t>ages: Fluent in Italian, English and French</w:t>
      </w:r>
      <w:r w:rsidR="00880F5E" w:rsidRPr="00C1369B">
        <w:rPr>
          <w:rFonts w:asciiTheme="majorBidi" w:hAnsiTheme="majorBidi" w:cstheme="majorBidi"/>
          <w:color w:val="000000"/>
          <w:szCs w:val="24"/>
        </w:rPr>
        <w:t>, basic Spanish</w:t>
      </w:r>
    </w:p>
    <w:p w14:paraId="17B0B81B" w14:textId="77777777" w:rsidR="000741F4" w:rsidRPr="00C1369B" w:rsidRDefault="000741F4" w:rsidP="00D70B14">
      <w:pPr>
        <w:jc w:val="center"/>
        <w:rPr>
          <w:rFonts w:asciiTheme="majorBidi" w:hAnsiTheme="majorBidi" w:cstheme="majorBidi"/>
          <w:szCs w:val="24"/>
          <w:lang w:val="en-CA"/>
        </w:rPr>
      </w:pPr>
    </w:p>
    <w:p w14:paraId="719390EA" w14:textId="77777777" w:rsidR="000741F4" w:rsidRPr="00C1369B" w:rsidRDefault="000741F4" w:rsidP="00D70B14">
      <w:pPr>
        <w:pBdr>
          <w:bottom w:val="single" w:sz="6" w:space="1" w:color="auto"/>
        </w:pBdr>
        <w:jc w:val="both"/>
        <w:rPr>
          <w:rFonts w:asciiTheme="majorBidi" w:hAnsiTheme="majorBidi" w:cstheme="majorBidi"/>
          <w:b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>EDUCATION</w:t>
      </w:r>
    </w:p>
    <w:p w14:paraId="452B482F" w14:textId="77777777" w:rsidR="000741F4" w:rsidRPr="00C1369B" w:rsidRDefault="000741F4" w:rsidP="00D70B14">
      <w:pPr>
        <w:tabs>
          <w:tab w:val="right" w:pos="10800"/>
        </w:tabs>
        <w:jc w:val="both"/>
        <w:rPr>
          <w:rFonts w:asciiTheme="majorBidi" w:hAnsiTheme="majorBidi" w:cstheme="majorBidi"/>
          <w:b/>
          <w:color w:val="000000"/>
          <w:szCs w:val="24"/>
        </w:rPr>
      </w:pPr>
    </w:p>
    <w:p w14:paraId="0A608E3A" w14:textId="522C69E6" w:rsidR="00D26C6C" w:rsidRPr="00C1369B" w:rsidRDefault="00D26C6C" w:rsidP="00D26C6C">
      <w:pPr>
        <w:tabs>
          <w:tab w:val="right" w:pos="10800"/>
        </w:tabs>
        <w:jc w:val="both"/>
        <w:rPr>
          <w:rFonts w:asciiTheme="majorBidi" w:hAnsiTheme="majorBidi" w:cstheme="majorBidi"/>
          <w:b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>USA – Conferences ( Harvard, MIT, Stanford University – Private Equity and Venture Capital, Basic Knowledge of Robotics, Artificial Intelligence and Data Management)</w:t>
      </w:r>
    </w:p>
    <w:p w14:paraId="0F960C3F" w14:textId="77777777" w:rsidR="00D26C6C" w:rsidRPr="00C1369B" w:rsidRDefault="00D26C6C" w:rsidP="00D70B14">
      <w:pPr>
        <w:tabs>
          <w:tab w:val="right" w:pos="10800"/>
        </w:tabs>
        <w:jc w:val="both"/>
        <w:rPr>
          <w:rFonts w:asciiTheme="majorBidi" w:hAnsiTheme="majorBidi" w:cstheme="majorBidi"/>
          <w:b/>
          <w:color w:val="000000"/>
          <w:szCs w:val="24"/>
        </w:rPr>
      </w:pPr>
    </w:p>
    <w:p w14:paraId="287D1190" w14:textId="77777777" w:rsidR="004752E9" w:rsidRPr="00C1369B" w:rsidRDefault="004752E9" w:rsidP="00D70B14">
      <w:pPr>
        <w:tabs>
          <w:tab w:val="right" w:pos="10800"/>
        </w:tabs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 xml:space="preserve">USA - Arizona State University (Study Abroad Scholarship) – </w:t>
      </w:r>
      <w:r w:rsidRPr="00C1369B">
        <w:rPr>
          <w:rFonts w:asciiTheme="majorBidi" w:hAnsiTheme="majorBidi" w:cstheme="majorBidi"/>
          <w:color w:val="000000"/>
          <w:szCs w:val="24"/>
        </w:rPr>
        <w:t xml:space="preserve">Business Taxation, Commercialization and Entrepreneurship  </w:t>
      </w:r>
    </w:p>
    <w:p w14:paraId="611776A9" w14:textId="77777777" w:rsidR="004752E9" w:rsidRPr="00C1369B" w:rsidRDefault="004752E9" w:rsidP="009648F5">
      <w:pPr>
        <w:tabs>
          <w:tab w:val="right" w:pos="10800"/>
        </w:tabs>
        <w:jc w:val="both"/>
        <w:rPr>
          <w:rFonts w:asciiTheme="majorBidi" w:hAnsiTheme="majorBidi" w:cstheme="majorBidi"/>
          <w:b/>
          <w:color w:val="000000"/>
          <w:szCs w:val="24"/>
          <w:lang w:val="it-IT"/>
        </w:rPr>
      </w:pPr>
    </w:p>
    <w:p w14:paraId="5C3017D2" w14:textId="77777777" w:rsidR="009648F5" w:rsidRPr="00C1369B" w:rsidRDefault="004752E9" w:rsidP="009648F5">
      <w:pPr>
        <w:tabs>
          <w:tab w:val="right" w:pos="10800"/>
        </w:tabs>
        <w:jc w:val="both"/>
        <w:rPr>
          <w:rFonts w:asciiTheme="majorBidi" w:hAnsiTheme="majorBidi" w:cstheme="majorBidi"/>
          <w:color w:val="000000"/>
          <w:szCs w:val="24"/>
          <w:lang w:val="it-IT"/>
        </w:rPr>
      </w:pPr>
      <w:r w:rsidRPr="00C1369B">
        <w:rPr>
          <w:rFonts w:asciiTheme="majorBidi" w:hAnsiTheme="majorBidi" w:cstheme="majorBidi"/>
          <w:b/>
          <w:color w:val="000000"/>
          <w:szCs w:val="24"/>
          <w:lang w:val="it-IT"/>
        </w:rPr>
        <w:t xml:space="preserve">Italy - </w:t>
      </w:r>
      <w:r w:rsidR="009648F5" w:rsidRPr="00C1369B">
        <w:rPr>
          <w:rFonts w:asciiTheme="majorBidi" w:hAnsiTheme="majorBidi" w:cstheme="majorBidi"/>
          <w:b/>
          <w:color w:val="000000"/>
          <w:szCs w:val="24"/>
          <w:lang w:val="it-IT"/>
        </w:rPr>
        <w:t>Università Commerciale Luigi Bocconi</w:t>
      </w:r>
      <w:r w:rsidRPr="00C1369B">
        <w:rPr>
          <w:rFonts w:asciiTheme="majorBidi" w:hAnsiTheme="majorBidi" w:cstheme="majorBidi"/>
          <w:b/>
          <w:color w:val="000000"/>
          <w:szCs w:val="24"/>
          <w:lang w:val="it-IT"/>
        </w:rPr>
        <w:t xml:space="preserve"> (Study Abroad Scholarship)</w:t>
      </w:r>
      <w:r w:rsidR="009648F5" w:rsidRPr="00C1369B">
        <w:rPr>
          <w:rFonts w:asciiTheme="majorBidi" w:hAnsiTheme="majorBidi" w:cstheme="majorBidi"/>
          <w:b/>
          <w:color w:val="000000"/>
          <w:szCs w:val="24"/>
          <w:lang w:val="it-IT"/>
        </w:rPr>
        <w:t xml:space="preserve"> – </w:t>
      </w:r>
      <w:r w:rsidRPr="00C1369B">
        <w:rPr>
          <w:rFonts w:asciiTheme="majorBidi" w:hAnsiTheme="majorBidi" w:cstheme="majorBidi"/>
          <w:color w:val="000000"/>
          <w:szCs w:val="24"/>
          <w:lang w:val="it-IT"/>
        </w:rPr>
        <w:t>Finance, Accounting, Investment-Banking, Private Equity and Venture Capital, Supranational Organizations, International Relations</w:t>
      </w:r>
    </w:p>
    <w:p w14:paraId="3C0EB8BE" w14:textId="77777777" w:rsidR="009648F5" w:rsidRPr="00C1369B" w:rsidRDefault="009648F5" w:rsidP="00D70B14">
      <w:pPr>
        <w:tabs>
          <w:tab w:val="right" w:pos="9360"/>
        </w:tabs>
        <w:jc w:val="both"/>
        <w:rPr>
          <w:rFonts w:asciiTheme="majorBidi" w:hAnsiTheme="majorBidi" w:cstheme="majorBidi"/>
          <w:b/>
          <w:color w:val="000000"/>
          <w:szCs w:val="24"/>
          <w:lang w:val="it-IT"/>
        </w:rPr>
      </w:pPr>
    </w:p>
    <w:p w14:paraId="1BD2289E" w14:textId="77777777" w:rsidR="004752E9" w:rsidRPr="00C1369B" w:rsidRDefault="004752E9" w:rsidP="004752E9">
      <w:pPr>
        <w:tabs>
          <w:tab w:val="right" w:pos="9360"/>
        </w:tabs>
        <w:jc w:val="both"/>
        <w:rPr>
          <w:rFonts w:asciiTheme="majorBidi" w:hAnsiTheme="majorBidi" w:cstheme="majorBidi"/>
          <w:b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 xml:space="preserve">Canada - </w:t>
      </w:r>
      <w:r w:rsidR="000741F4" w:rsidRPr="00C1369B">
        <w:rPr>
          <w:rFonts w:asciiTheme="majorBidi" w:hAnsiTheme="majorBidi" w:cstheme="majorBidi"/>
          <w:b/>
          <w:color w:val="000000"/>
          <w:szCs w:val="24"/>
        </w:rPr>
        <w:t>McGill University</w:t>
      </w:r>
      <w:r w:rsidR="000741F4" w:rsidRPr="00C1369B">
        <w:rPr>
          <w:rFonts w:asciiTheme="majorBidi" w:hAnsiTheme="majorBidi" w:cstheme="majorBidi"/>
          <w:color w:val="000000"/>
          <w:szCs w:val="24"/>
        </w:rPr>
        <w:t xml:space="preserve"> </w:t>
      </w:r>
      <w:r w:rsidRPr="00C1369B">
        <w:rPr>
          <w:rFonts w:asciiTheme="majorBidi" w:hAnsiTheme="majorBidi" w:cstheme="majorBidi"/>
          <w:b/>
          <w:color w:val="000000"/>
          <w:szCs w:val="24"/>
        </w:rPr>
        <w:t xml:space="preserve">(Home University) </w:t>
      </w:r>
      <w:r w:rsidR="000741F4" w:rsidRPr="00C1369B">
        <w:rPr>
          <w:rFonts w:asciiTheme="majorBidi" w:hAnsiTheme="majorBidi" w:cstheme="majorBidi"/>
          <w:color w:val="000000"/>
          <w:szCs w:val="24"/>
        </w:rPr>
        <w:t xml:space="preserve">­ </w:t>
      </w:r>
      <w:r w:rsidRPr="00C1369B">
        <w:rPr>
          <w:rFonts w:asciiTheme="majorBidi" w:hAnsiTheme="majorBidi" w:cstheme="majorBidi"/>
          <w:color w:val="000000"/>
          <w:szCs w:val="24"/>
        </w:rPr>
        <w:t>Finance, Accounting, International Business</w:t>
      </w:r>
    </w:p>
    <w:p w14:paraId="686CF5D6" w14:textId="77777777" w:rsidR="000741F4" w:rsidRPr="00C1369B" w:rsidRDefault="000741F4" w:rsidP="00D70B14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</w:p>
    <w:p w14:paraId="371FF4AD" w14:textId="77777777" w:rsidR="000741F4" w:rsidRPr="00C1369B" w:rsidRDefault="000741F4" w:rsidP="00D70B14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>Last Academic year CGPA</w:t>
      </w:r>
      <w:r w:rsidR="004752E9" w:rsidRPr="00C1369B">
        <w:rPr>
          <w:rFonts w:asciiTheme="majorBidi" w:hAnsiTheme="majorBidi" w:cstheme="majorBidi"/>
          <w:color w:val="000000"/>
          <w:szCs w:val="24"/>
        </w:rPr>
        <w:t>: 3.75</w:t>
      </w:r>
      <w:r w:rsidRPr="00C1369B">
        <w:rPr>
          <w:rFonts w:asciiTheme="majorBidi" w:hAnsiTheme="majorBidi" w:cstheme="majorBidi"/>
          <w:color w:val="000000"/>
          <w:szCs w:val="24"/>
        </w:rPr>
        <w:t xml:space="preserve"> / 4.00</w:t>
      </w:r>
    </w:p>
    <w:p w14:paraId="5FFA53D5" w14:textId="77777777" w:rsidR="000741F4" w:rsidRPr="00C1369B" w:rsidRDefault="000741F4" w:rsidP="00D70B14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</w:p>
    <w:p w14:paraId="216EFB0E" w14:textId="77777777" w:rsidR="000741F4" w:rsidRPr="00C1369B" w:rsidRDefault="000741F4" w:rsidP="00D70B14">
      <w:pPr>
        <w:tabs>
          <w:tab w:val="right" w:pos="9360"/>
        </w:tabs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Undergraduate Society Executive (MUS) - Senator at McGill Senate </w:t>
      </w:r>
      <w:r w:rsidRPr="00C1369B">
        <w:rPr>
          <w:rFonts w:asciiTheme="majorBidi" w:hAnsiTheme="majorBidi" w:cstheme="majorBidi"/>
          <w:szCs w:val="24"/>
        </w:rPr>
        <w:tab/>
        <w:t>2009 - 2010</w:t>
      </w:r>
    </w:p>
    <w:p w14:paraId="39A21869" w14:textId="77777777" w:rsidR="000741F4" w:rsidRPr="00C1369B" w:rsidRDefault="000741F4" w:rsidP="00D70B14">
      <w:pPr>
        <w:pStyle w:val="ListParagraph"/>
        <w:widowControl/>
        <w:numPr>
          <w:ilvl w:val="0"/>
          <w:numId w:val="6"/>
        </w:numPr>
        <w:suppressAutoHyphens w:val="0"/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Elected by B.Com student peers to work closely with senior McGill administration </w:t>
      </w:r>
    </w:p>
    <w:p w14:paraId="1A8F4332" w14:textId="77777777" w:rsidR="000741F4" w:rsidRPr="00C1369B" w:rsidRDefault="000741F4" w:rsidP="00D70B14">
      <w:pPr>
        <w:pStyle w:val="ListParagraph"/>
        <w:widowControl/>
        <w:numPr>
          <w:ilvl w:val="0"/>
          <w:numId w:val="6"/>
        </w:numPr>
        <w:suppressAutoHyphens w:val="0"/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Consult administration and students on needs &amp; resource allocation for projects </w:t>
      </w:r>
    </w:p>
    <w:p w14:paraId="0511A0D8" w14:textId="77777777" w:rsidR="000741F4" w:rsidRPr="00C1369B" w:rsidRDefault="000741F4" w:rsidP="00D70B14">
      <w:pPr>
        <w:widowControl/>
        <w:tabs>
          <w:tab w:val="right" w:pos="9360"/>
        </w:tabs>
        <w:suppressAutoHyphens w:val="0"/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Honorary Degrees &amp; Convocations Committee</w:t>
      </w:r>
      <w:r w:rsidRPr="00C1369B">
        <w:rPr>
          <w:rFonts w:asciiTheme="majorBidi" w:hAnsiTheme="majorBidi" w:cstheme="majorBidi"/>
          <w:szCs w:val="24"/>
        </w:rPr>
        <w:tab/>
        <w:t>2009 - 2010</w:t>
      </w:r>
    </w:p>
    <w:p w14:paraId="1054437B" w14:textId="77777777" w:rsidR="000741F4" w:rsidRPr="00C1369B" w:rsidRDefault="000741F4" w:rsidP="00D70B14">
      <w:pPr>
        <w:pStyle w:val="ListParagraph"/>
        <w:numPr>
          <w:ilvl w:val="0"/>
          <w:numId w:val="13"/>
        </w:numPr>
        <w:tabs>
          <w:tab w:val="clear" w:pos="1080"/>
          <w:tab w:val="num" w:pos="720"/>
          <w:tab w:val="right" w:pos="10800"/>
        </w:tabs>
        <w:ind w:left="720"/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Discuss and vote nominations for McGill’s supreme academic honors. </w:t>
      </w:r>
    </w:p>
    <w:p w14:paraId="0BAD8454" w14:textId="77777777" w:rsidR="000741F4" w:rsidRPr="00C1369B" w:rsidRDefault="000741F4" w:rsidP="00DB6753">
      <w:pPr>
        <w:widowControl/>
        <w:tabs>
          <w:tab w:val="right" w:pos="9360"/>
        </w:tabs>
        <w:suppressAutoHyphens w:val="0"/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Advisory Board for Selection of a Dean</w:t>
      </w:r>
      <w:r w:rsidRPr="00C1369B">
        <w:rPr>
          <w:rFonts w:asciiTheme="majorBidi" w:hAnsiTheme="majorBidi" w:cstheme="majorBidi"/>
          <w:szCs w:val="24"/>
        </w:rPr>
        <w:tab/>
        <w:t xml:space="preserve"> 2009 - 2010</w:t>
      </w:r>
    </w:p>
    <w:p w14:paraId="1ABA384D" w14:textId="77777777" w:rsidR="000741F4" w:rsidRPr="00C1369B" w:rsidRDefault="000741F4" w:rsidP="00D70B14">
      <w:pPr>
        <w:pStyle w:val="ListParagraph"/>
        <w:numPr>
          <w:ilvl w:val="0"/>
          <w:numId w:val="13"/>
        </w:numPr>
        <w:tabs>
          <w:tab w:val="clear" w:pos="1080"/>
          <w:tab w:val="num" w:pos="720"/>
          <w:tab w:val="right" w:pos="10800"/>
        </w:tabs>
        <w:ind w:left="720"/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Participate in advisory for selection and reappointment of Managements’ Dean.</w:t>
      </w:r>
    </w:p>
    <w:p w14:paraId="750E94C5" w14:textId="77777777" w:rsidR="000741F4" w:rsidRPr="00C1369B" w:rsidRDefault="000741F4" w:rsidP="00D70B14">
      <w:pPr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Public Policy Forum Workshops:</w:t>
      </w:r>
      <w:r w:rsidRPr="00C1369B">
        <w:rPr>
          <w:rFonts w:asciiTheme="majorBidi" w:hAnsiTheme="majorBidi" w:cstheme="majorBidi"/>
          <w:szCs w:val="24"/>
        </w:rPr>
        <w:tab/>
      </w:r>
      <w:r w:rsidRPr="00C1369B">
        <w:rPr>
          <w:rFonts w:asciiTheme="majorBidi" w:hAnsiTheme="majorBidi" w:cstheme="majorBidi"/>
          <w:szCs w:val="24"/>
        </w:rPr>
        <w:tab/>
      </w:r>
      <w:r w:rsidRPr="00C1369B">
        <w:rPr>
          <w:rFonts w:asciiTheme="majorBidi" w:hAnsiTheme="majorBidi" w:cstheme="majorBidi"/>
          <w:szCs w:val="24"/>
        </w:rPr>
        <w:tab/>
      </w:r>
      <w:r w:rsidRPr="00C1369B">
        <w:rPr>
          <w:rFonts w:asciiTheme="majorBidi" w:hAnsiTheme="majorBidi" w:cstheme="majorBidi"/>
          <w:szCs w:val="24"/>
        </w:rPr>
        <w:tab/>
      </w:r>
      <w:r w:rsidRPr="00C1369B">
        <w:rPr>
          <w:rFonts w:asciiTheme="majorBidi" w:hAnsiTheme="majorBidi" w:cstheme="majorBidi"/>
          <w:szCs w:val="24"/>
        </w:rPr>
        <w:tab/>
        <w:t xml:space="preserve"> </w:t>
      </w:r>
      <w:r w:rsidRPr="00C1369B">
        <w:rPr>
          <w:rFonts w:asciiTheme="majorBidi" w:hAnsiTheme="majorBidi" w:cstheme="majorBidi"/>
          <w:szCs w:val="24"/>
        </w:rPr>
        <w:tab/>
        <w:t xml:space="preserve">      </w:t>
      </w:r>
    </w:p>
    <w:p w14:paraId="4B6E4F9D" w14:textId="77777777" w:rsidR="000741F4" w:rsidRPr="00C1369B" w:rsidRDefault="000741F4" w:rsidP="00DB6753">
      <w:pPr>
        <w:pStyle w:val="ListParagraph"/>
        <w:numPr>
          <w:ilvl w:val="0"/>
          <w:numId w:val="14"/>
        </w:numPr>
        <w:tabs>
          <w:tab w:val="clear" w:pos="1080"/>
          <w:tab w:val="num" w:pos="720"/>
          <w:tab w:val="right" w:pos="9360"/>
        </w:tabs>
        <w:ind w:hanging="720"/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Ontario-Quebec Commercial Accord, Montreal </w:t>
      </w:r>
      <w:r w:rsidRPr="00C1369B">
        <w:rPr>
          <w:rFonts w:asciiTheme="majorBidi" w:hAnsiTheme="majorBidi" w:cstheme="majorBidi"/>
          <w:szCs w:val="24"/>
        </w:rPr>
        <w:tab/>
        <w:t>Fall 2009</w:t>
      </w:r>
      <w:r w:rsidRPr="00C1369B">
        <w:rPr>
          <w:rFonts w:asciiTheme="majorBidi" w:hAnsiTheme="majorBidi" w:cstheme="majorBidi"/>
          <w:szCs w:val="24"/>
        </w:rPr>
        <w:tab/>
      </w:r>
      <w:r w:rsidRPr="00C1369B">
        <w:rPr>
          <w:rFonts w:asciiTheme="majorBidi" w:hAnsiTheme="majorBidi" w:cstheme="majorBidi"/>
          <w:szCs w:val="24"/>
        </w:rPr>
        <w:tab/>
      </w:r>
      <w:r w:rsidRPr="00C1369B">
        <w:rPr>
          <w:rFonts w:asciiTheme="majorBidi" w:hAnsiTheme="majorBidi" w:cstheme="majorBidi"/>
          <w:szCs w:val="24"/>
        </w:rPr>
        <w:tab/>
      </w:r>
      <w:r w:rsidRPr="00C1369B">
        <w:rPr>
          <w:rFonts w:asciiTheme="majorBidi" w:hAnsiTheme="majorBidi" w:cstheme="majorBidi"/>
          <w:szCs w:val="24"/>
        </w:rPr>
        <w:tab/>
      </w:r>
      <w:r w:rsidRPr="00C1369B">
        <w:rPr>
          <w:rFonts w:asciiTheme="majorBidi" w:hAnsiTheme="majorBidi" w:cstheme="majorBidi"/>
          <w:szCs w:val="24"/>
        </w:rPr>
        <w:tab/>
      </w:r>
      <w:r w:rsidRPr="00C1369B">
        <w:rPr>
          <w:rFonts w:asciiTheme="majorBidi" w:hAnsiTheme="majorBidi" w:cstheme="majorBidi"/>
          <w:szCs w:val="24"/>
        </w:rPr>
        <w:tab/>
      </w:r>
      <w:r w:rsidRPr="00C1369B">
        <w:rPr>
          <w:rFonts w:asciiTheme="majorBidi" w:hAnsiTheme="majorBidi" w:cstheme="majorBidi"/>
          <w:szCs w:val="24"/>
        </w:rPr>
        <w:tab/>
      </w:r>
      <w:r w:rsidRPr="00C1369B">
        <w:rPr>
          <w:rFonts w:asciiTheme="majorBidi" w:hAnsiTheme="majorBidi" w:cstheme="majorBidi"/>
          <w:szCs w:val="24"/>
        </w:rPr>
        <w:tab/>
        <w:t xml:space="preserve">  Spring 2010</w:t>
      </w:r>
    </w:p>
    <w:p w14:paraId="61F11239" w14:textId="77777777" w:rsidR="000741F4" w:rsidRPr="00C1369B" w:rsidRDefault="000741F4" w:rsidP="00DB6753">
      <w:pPr>
        <w:pStyle w:val="ListParagraph"/>
        <w:numPr>
          <w:ilvl w:val="0"/>
          <w:numId w:val="14"/>
        </w:numPr>
        <w:tabs>
          <w:tab w:val="clear" w:pos="1080"/>
          <w:tab w:val="num" w:pos="720"/>
          <w:tab w:val="right" w:pos="9360"/>
        </w:tabs>
        <w:ind w:hanging="720"/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Retaining Talent – Shapi</w:t>
      </w:r>
      <w:r w:rsidR="00683AFA" w:rsidRPr="00C1369B">
        <w:rPr>
          <w:rFonts w:asciiTheme="majorBidi" w:hAnsiTheme="majorBidi" w:cstheme="majorBidi"/>
          <w:szCs w:val="24"/>
        </w:rPr>
        <w:t xml:space="preserve">ng the organization of future, </w:t>
      </w:r>
      <w:r w:rsidRPr="00C1369B">
        <w:rPr>
          <w:rFonts w:asciiTheme="majorBidi" w:hAnsiTheme="majorBidi" w:cstheme="majorBidi"/>
          <w:szCs w:val="24"/>
        </w:rPr>
        <w:t xml:space="preserve">Montreal </w:t>
      </w:r>
      <w:r w:rsidRPr="00C1369B">
        <w:rPr>
          <w:rFonts w:asciiTheme="majorBidi" w:hAnsiTheme="majorBidi" w:cstheme="majorBidi"/>
          <w:szCs w:val="24"/>
        </w:rPr>
        <w:tab/>
        <w:t>Fall 2009</w:t>
      </w:r>
      <w:r w:rsidRPr="00C1369B">
        <w:rPr>
          <w:rFonts w:asciiTheme="majorBidi" w:hAnsiTheme="majorBidi" w:cstheme="majorBidi"/>
          <w:szCs w:val="24"/>
        </w:rPr>
        <w:tab/>
      </w:r>
      <w:r w:rsidRPr="00C1369B">
        <w:rPr>
          <w:rFonts w:asciiTheme="majorBidi" w:hAnsiTheme="majorBidi" w:cstheme="majorBidi"/>
          <w:szCs w:val="24"/>
        </w:rPr>
        <w:tab/>
      </w:r>
      <w:r w:rsidRPr="00C1369B">
        <w:rPr>
          <w:rFonts w:asciiTheme="majorBidi" w:hAnsiTheme="majorBidi" w:cstheme="majorBidi"/>
          <w:szCs w:val="24"/>
        </w:rPr>
        <w:tab/>
      </w:r>
      <w:r w:rsidRPr="00C1369B">
        <w:rPr>
          <w:rFonts w:asciiTheme="majorBidi" w:hAnsiTheme="majorBidi" w:cstheme="majorBidi"/>
          <w:szCs w:val="24"/>
        </w:rPr>
        <w:tab/>
        <w:t xml:space="preserve">      Fall 2009</w:t>
      </w:r>
    </w:p>
    <w:p w14:paraId="78550CE4" w14:textId="77777777" w:rsidR="004752E9" w:rsidRPr="00C1369B" w:rsidRDefault="000741F4" w:rsidP="00DB6753">
      <w:pPr>
        <w:tabs>
          <w:tab w:val="right" w:pos="9360"/>
        </w:tabs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Member of class ambassadors committee for Organizational behavior </w:t>
      </w:r>
      <w:r w:rsidRPr="00C1369B">
        <w:rPr>
          <w:rFonts w:asciiTheme="majorBidi" w:hAnsiTheme="majorBidi" w:cstheme="majorBidi"/>
          <w:szCs w:val="24"/>
        </w:rPr>
        <w:tab/>
      </w:r>
      <w:proofErr w:type="gramStart"/>
      <w:r w:rsidRPr="00C1369B">
        <w:rPr>
          <w:rFonts w:asciiTheme="majorBidi" w:hAnsiTheme="majorBidi" w:cstheme="majorBidi"/>
          <w:szCs w:val="24"/>
        </w:rPr>
        <w:t>Winter</w:t>
      </w:r>
      <w:proofErr w:type="gramEnd"/>
      <w:r w:rsidRPr="00C1369B">
        <w:rPr>
          <w:rFonts w:asciiTheme="majorBidi" w:hAnsiTheme="majorBidi" w:cstheme="majorBidi"/>
          <w:szCs w:val="24"/>
        </w:rPr>
        <w:t xml:space="preserve"> 2009 </w:t>
      </w:r>
    </w:p>
    <w:p w14:paraId="71DC6E27" w14:textId="77777777" w:rsidR="004752E9" w:rsidRPr="00C1369B" w:rsidRDefault="004752E9" w:rsidP="00DB6753">
      <w:pPr>
        <w:tabs>
          <w:tab w:val="right" w:pos="9360"/>
        </w:tabs>
        <w:jc w:val="both"/>
        <w:rPr>
          <w:rFonts w:asciiTheme="majorBidi" w:hAnsiTheme="majorBidi" w:cstheme="majorBidi"/>
          <w:szCs w:val="24"/>
        </w:rPr>
      </w:pPr>
    </w:p>
    <w:p w14:paraId="307ABA97" w14:textId="77777777" w:rsidR="000741F4" w:rsidRPr="00C1369B" w:rsidRDefault="004752E9" w:rsidP="00DB6753">
      <w:pPr>
        <w:tabs>
          <w:tab w:val="right" w:pos="9360"/>
        </w:tabs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b/>
          <w:szCs w:val="24"/>
        </w:rPr>
        <w:t>RESULTS:</w:t>
      </w:r>
      <w:r w:rsidRPr="00C1369B">
        <w:rPr>
          <w:rFonts w:asciiTheme="majorBidi" w:hAnsiTheme="majorBidi" w:cstheme="majorBidi"/>
          <w:szCs w:val="24"/>
        </w:rPr>
        <w:t xml:space="preserve"> Instigated McGill </w:t>
      </w:r>
      <w:proofErr w:type="gramStart"/>
      <w:r w:rsidRPr="00C1369B">
        <w:rPr>
          <w:rFonts w:asciiTheme="majorBidi" w:hAnsiTheme="majorBidi" w:cstheme="majorBidi"/>
          <w:szCs w:val="24"/>
        </w:rPr>
        <w:t>university</w:t>
      </w:r>
      <w:proofErr w:type="gramEnd"/>
      <w:r w:rsidRPr="00C1369B">
        <w:rPr>
          <w:rFonts w:asciiTheme="majorBidi" w:hAnsiTheme="majorBidi" w:cstheme="majorBidi"/>
          <w:szCs w:val="24"/>
        </w:rPr>
        <w:t xml:space="preserve"> and Montreal business community</w:t>
      </w:r>
      <w:r w:rsidR="00F77922" w:rsidRPr="00C1369B">
        <w:rPr>
          <w:rFonts w:asciiTheme="majorBidi" w:hAnsiTheme="majorBidi" w:cstheme="majorBidi"/>
          <w:szCs w:val="24"/>
        </w:rPr>
        <w:t xml:space="preserve"> (municipal, provincial, federal)</w:t>
      </w:r>
      <w:r w:rsidRPr="00C1369B">
        <w:rPr>
          <w:rFonts w:asciiTheme="majorBidi" w:hAnsiTheme="majorBidi" w:cstheme="majorBidi"/>
          <w:szCs w:val="24"/>
        </w:rPr>
        <w:t xml:space="preserve"> to found the Quartier de </w:t>
      </w:r>
      <w:proofErr w:type="spellStart"/>
      <w:r w:rsidRPr="00C1369B">
        <w:rPr>
          <w:rFonts w:asciiTheme="majorBidi" w:hAnsiTheme="majorBidi" w:cstheme="majorBidi"/>
          <w:szCs w:val="24"/>
        </w:rPr>
        <w:t>l’Innovation</w:t>
      </w:r>
      <w:proofErr w:type="spellEnd"/>
      <w:r w:rsidRPr="00C1369B">
        <w:rPr>
          <w:rFonts w:asciiTheme="majorBidi" w:hAnsiTheme="majorBidi" w:cstheme="majorBidi"/>
          <w:szCs w:val="24"/>
        </w:rPr>
        <w:t xml:space="preserve"> (QI) de Montreal for Entrepreneurs and Start-Up Community for engineers and scientists.</w:t>
      </w:r>
      <w:r w:rsidR="000741F4" w:rsidRPr="00C1369B">
        <w:rPr>
          <w:rFonts w:asciiTheme="majorBidi" w:hAnsiTheme="majorBidi" w:cstheme="majorBidi"/>
          <w:szCs w:val="24"/>
        </w:rPr>
        <w:t xml:space="preserve"> </w:t>
      </w:r>
    </w:p>
    <w:p w14:paraId="6F550666" w14:textId="77777777" w:rsidR="000741F4" w:rsidRPr="00C1369B" w:rsidRDefault="000741F4" w:rsidP="00D70B14">
      <w:pPr>
        <w:jc w:val="both"/>
        <w:rPr>
          <w:rFonts w:asciiTheme="majorBidi" w:hAnsiTheme="majorBidi" w:cstheme="majorBidi"/>
          <w:szCs w:val="24"/>
        </w:rPr>
      </w:pPr>
    </w:p>
    <w:p w14:paraId="2BE36533" w14:textId="77777777" w:rsidR="000741F4" w:rsidRPr="00C1369B" w:rsidRDefault="000741F4" w:rsidP="00DB6753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>Vanier College</w:t>
      </w:r>
      <w:r w:rsidRPr="00C1369B">
        <w:rPr>
          <w:rFonts w:asciiTheme="majorBidi" w:hAnsiTheme="majorBidi" w:cstheme="majorBidi"/>
          <w:color w:val="000000"/>
          <w:szCs w:val="24"/>
        </w:rPr>
        <w:t xml:space="preserve"> – Diploma of College Studies </w:t>
      </w:r>
      <w:r w:rsidR="004752E9" w:rsidRPr="00C1369B">
        <w:rPr>
          <w:rFonts w:asciiTheme="majorBidi" w:hAnsiTheme="majorBidi" w:cstheme="majorBidi"/>
          <w:color w:val="000000"/>
          <w:szCs w:val="24"/>
        </w:rPr>
        <w:t>–</w:t>
      </w:r>
      <w:r w:rsidRPr="00C1369B">
        <w:rPr>
          <w:rFonts w:asciiTheme="majorBidi" w:hAnsiTheme="majorBidi" w:cstheme="majorBidi"/>
          <w:color w:val="000000"/>
          <w:szCs w:val="24"/>
        </w:rPr>
        <w:t xml:space="preserve"> </w:t>
      </w:r>
      <w:r w:rsidR="004752E9" w:rsidRPr="00C1369B">
        <w:rPr>
          <w:rFonts w:asciiTheme="majorBidi" w:hAnsiTheme="majorBidi" w:cstheme="majorBidi"/>
          <w:color w:val="000000"/>
          <w:szCs w:val="24"/>
        </w:rPr>
        <w:t xml:space="preserve">Natural </w:t>
      </w:r>
      <w:r w:rsidRPr="00C1369B">
        <w:rPr>
          <w:rFonts w:asciiTheme="majorBidi" w:hAnsiTheme="majorBidi" w:cstheme="majorBidi"/>
          <w:color w:val="000000"/>
          <w:szCs w:val="24"/>
        </w:rPr>
        <w:t>Science</w:t>
      </w:r>
      <w:r w:rsidR="004752E9" w:rsidRPr="00C1369B">
        <w:rPr>
          <w:rFonts w:asciiTheme="majorBidi" w:hAnsiTheme="majorBidi" w:cstheme="majorBidi"/>
          <w:color w:val="000000"/>
          <w:szCs w:val="24"/>
        </w:rPr>
        <w:t>s</w:t>
      </w:r>
      <w:r w:rsidRPr="00C1369B">
        <w:rPr>
          <w:rFonts w:asciiTheme="majorBidi" w:hAnsiTheme="majorBidi" w:cstheme="majorBidi"/>
          <w:color w:val="000000"/>
          <w:szCs w:val="24"/>
        </w:rPr>
        <w:tab/>
        <w:t xml:space="preserve">      Spring 2008</w:t>
      </w:r>
    </w:p>
    <w:p w14:paraId="4DAE2FF7" w14:textId="77777777" w:rsidR="004752E9" w:rsidRPr="00C1369B" w:rsidRDefault="004752E9" w:rsidP="00DB6753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>Electives: Neurology, Astrophysics &amp; Astronomy</w:t>
      </w:r>
    </w:p>
    <w:p w14:paraId="2E72F9C9" w14:textId="77777777" w:rsidR="000741F4" w:rsidRPr="00C1369B" w:rsidRDefault="000741F4" w:rsidP="00DB6753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</w:p>
    <w:p w14:paraId="0BE572CF" w14:textId="77777777" w:rsidR="000741F4" w:rsidRPr="00C1369B" w:rsidRDefault="000741F4" w:rsidP="00DB6753">
      <w:pPr>
        <w:tabs>
          <w:tab w:val="right" w:pos="10800"/>
        </w:tabs>
        <w:jc w:val="both"/>
        <w:rPr>
          <w:rFonts w:asciiTheme="majorBidi" w:hAnsiTheme="majorBidi" w:cstheme="majorBidi"/>
          <w:szCs w:val="24"/>
          <w:lang w:val="en-CA"/>
        </w:rPr>
      </w:pPr>
      <w:r w:rsidRPr="00C1369B">
        <w:rPr>
          <w:rFonts w:asciiTheme="majorBidi" w:hAnsiTheme="majorBidi" w:cstheme="majorBidi"/>
          <w:szCs w:val="24"/>
        </w:rPr>
        <w:t xml:space="preserve">Leader of Vanier Student Delegation for 2008 Youth Forum </w:t>
      </w:r>
      <w:r w:rsidRPr="00C1369B">
        <w:rPr>
          <w:rFonts w:asciiTheme="majorBidi" w:hAnsiTheme="majorBidi" w:cstheme="majorBidi"/>
          <w:szCs w:val="24"/>
          <w:lang w:val="en-CA"/>
        </w:rPr>
        <w:t xml:space="preserve">at the National Assembly        </w:t>
      </w:r>
    </w:p>
    <w:p w14:paraId="7C721A0E" w14:textId="77777777" w:rsidR="000741F4" w:rsidRPr="00C1369B" w:rsidRDefault="000741F4" w:rsidP="008E5621">
      <w:pPr>
        <w:tabs>
          <w:tab w:val="right" w:pos="9360"/>
        </w:tabs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Writer for College newspaper and committee member of various activities</w:t>
      </w:r>
      <w:r w:rsidRPr="00C1369B">
        <w:rPr>
          <w:rFonts w:asciiTheme="majorBidi" w:hAnsiTheme="majorBidi" w:cstheme="majorBidi"/>
          <w:szCs w:val="24"/>
        </w:rPr>
        <w:tab/>
        <w:t>2006 -2008</w:t>
      </w:r>
      <w:r w:rsidRPr="00C1369B">
        <w:rPr>
          <w:rFonts w:asciiTheme="majorBidi" w:hAnsiTheme="majorBidi" w:cstheme="majorBidi"/>
          <w:szCs w:val="24"/>
        </w:rPr>
        <w:tab/>
        <w:t xml:space="preserve">            2006- 2008</w:t>
      </w:r>
    </w:p>
    <w:p w14:paraId="414BE238" w14:textId="77777777" w:rsidR="00D26C6C" w:rsidRPr="00C1369B" w:rsidRDefault="00D26C6C" w:rsidP="00D70B14">
      <w:pPr>
        <w:jc w:val="both"/>
        <w:rPr>
          <w:rFonts w:asciiTheme="majorBidi" w:hAnsiTheme="majorBidi" w:cstheme="majorBidi"/>
          <w:b/>
          <w:szCs w:val="24"/>
          <w:lang w:val="en-CA"/>
        </w:rPr>
      </w:pPr>
    </w:p>
    <w:p w14:paraId="057CEE5C" w14:textId="77777777" w:rsidR="000741F4" w:rsidRPr="00C1369B" w:rsidRDefault="000741F4" w:rsidP="00D70B14">
      <w:pPr>
        <w:jc w:val="both"/>
        <w:rPr>
          <w:rFonts w:asciiTheme="majorBidi" w:hAnsiTheme="majorBidi" w:cstheme="majorBidi"/>
          <w:b/>
          <w:szCs w:val="24"/>
          <w:lang w:val="en-CA"/>
        </w:rPr>
      </w:pPr>
      <w:r w:rsidRPr="00C1369B">
        <w:rPr>
          <w:rFonts w:asciiTheme="majorBidi" w:hAnsiTheme="majorBidi" w:cstheme="majorBidi"/>
          <w:b/>
          <w:szCs w:val="24"/>
          <w:lang w:val="en-CA"/>
        </w:rPr>
        <w:t>Other interests and skills</w:t>
      </w:r>
    </w:p>
    <w:p w14:paraId="24D0E989" w14:textId="77777777" w:rsidR="000741F4" w:rsidRPr="00C1369B" w:rsidRDefault="000741F4" w:rsidP="00D70B14">
      <w:pPr>
        <w:jc w:val="both"/>
        <w:rPr>
          <w:rFonts w:asciiTheme="majorBidi" w:hAnsiTheme="majorBidi" w:cstheme="majorBidi"/>
          <w:b/>
          <w:szCs w:val="24"/>
          <w:lang w:val="en-CA"/>
        </w:rPr>
      </w:pPr>
    </w:p>
    <w:p w14:paraId="7D9BE364" w14:textId="08D23DD4" w:rsidR="000741F4" w:rsidRPr="00C1369B" w:rsidRDefault="000741F4" w:rsidP="00D26C6C">
      <w:pPr>
        <w:ind w:left="360" w:hanging="360"/>
        <w:jc w:val="both"/>
        <w:rPr>
          <w:rFonts w:asciiTheme="majorBidi" w:hAnsiTheme="majorBidi" w:cstheme="majorBidi"/>
          <w:szCs w:val="24"/>
          <w:lang w:val="en-CA"/>
        </w:rPr>
      </w:pPr>
      <w:r w:rsidRPr="00C1369B">
        <w:rPr>
          <w:rFonts w:asciiTheme="majorBidi" w:hAnsiTheme="majorBidi" w:cstheme="majorBidi"/>
          <w:i/>
          <w:szCs w:val="24"/>
          <w:lang w:val="en-CA"/>
        </w:rPr>
        <w:t>Other reading interests:</w:t>
      </w:r>
      <w:r w:rsidRPr="00C1369B">
        <w:rPr>
          <w:rFonts w:asciiTheme="majorBidi" w:hAnsiTheme="majorBidi" w:cstheme="majorBidi"/>
          <w:szCs w:val="24"/>
          <w:lang w:val="en-CA"/>
        </w:rPr>
        <w:t xml:space="preserve"> social and political history, public policy and strategy, geography</w:t>
      </w:r>
      <w:r w:rsidR="00D26C6C" w:rsidRPr="00C1369B">
        <w:rPr>
          <w:rFonts w:asciiTheme="majorBidi" w:hAnsiTheme="majorBidi" w:cstheme="majorBidi"/>
          <w:szCs w:val="24"/>
          <w:lang w:val="en-CA"/>
        </w:rPr>
        <w:t xml:space="preserve">, geology, astronomy, physics, mining and energy sectors, banking and finance, </w:t>
      </w:r>
      <w:r w:rsidRPr="00C1369B">
        <w:rPr>
          <w:rFonts w:asciiTheme="majorBidi" w:hAnsiTheme="majorBidi" w:cstheme="majorBidi"/>
          <w:szCs w:val="24"/>
          <w:lang w:val="en-CA"/>
        </w:rPr>
        <w:t xml:space="preserve">travel </w:t>
      </w:r>
      <w:r w:rsidRPr="00C1369B">
        <w:rPr>
          <w:rFonts w:asciiTheme="majorBidi" w:hAnsiTheme="majorBidi" w:cstheme="majorBidi"/>
          <w:szCs w:val="24"/>
          <w:lang w:val="en-CA"/>
        </w:rPr>
        <w:lastRenderedPageBreak/>
        <w:t>magazines, research publications, political and economic press (e.g. Financial T</w:t>
      </w:r>
      <w:r w:rsidR="004752E9" w:rsidRPr="00C1369B">
        <w:rPr>
          <w:rFonts w:asciiTheme="majorBidi" w:hAnsiTheme="majorBidi" w:cstheme="majorBidi"/>
          <w:szCs w:val="24"/>
          <w:lang w:val="en-CA"/>
        </w:rPr>
        <w:t>imes), legal and public affairs, entrepreneurship and start-ups, high tech manufacturing and oper</w:t>
      </w:r>
      <w:r w:rsidR="00880F5E" w:rsidRPr="00C1369B">
        <w:rPr>
          <w:rFonts w:asciiTheme="majorBidi" w:hAnsiTheme="majorBidi" w:cstheme="majorBidi"/>
          <w:szCs w:val="24"/>
          <w:lang w:val="en-CA"/>
        </w:rPr>
        <w:t>ations, global supply chains, health economics, sustainability and design, architecture and urban planning.</w:t>
      </w:r>
    </w:p>
    <w:p w14:paraId="606F5D20" w14:textId="77777777" w:rsidR="00F77922" w:rsidRPr="00C1369B" w:rsidRDefault="00F77922" w:rsidP="009F67EF">
      <w:pPr>
        <w:ind w:left="360" w:hanging="360"/>
        <w:jc w:val="both"/>
        <w:rPr>
          <w:rFonts w:asciiTheme="majorBidi" w:hAnsiTheme="majorBidi" w:cstheme="majorBidi"/>
          <w:szCs w:val="24"/>
          <w:lang w:val="en-CA"/>
        </w:rPr>
      </w:pPr>
    </w:p>
    <w:p w14:paraId="2B5480C0" w14:textId="77777777" w:rsidR="000741F4" w:rsidRPr="00C1369B" w:rsidRDefault="000741F4" w:rsidP="009F67EF">
      <w:pPr>
        <w:ind w:left="360" w:hanging="360"/>
        <w:jc w:val="both"/>
        <w:rPr>
          <w:rFonts w:asciiTheme="majorBidi" w:hAnsiTheme="majorBidi" w:cstheme="majorBidi"/>
          <w:szCs w:val="24"/>
          <w:lang w:val="en-CA"/>
        </w:rPr>
      </w:pPr>
      <w:r w:rsidRPr="00C1369B">
        <w:rPr>
          <w:rFonts w:asciiTheme="majorBidi" w:hAnsiTheme="majorBidi" w:cstheme="majorBidi"/>
          <w:i/>
          <w:szCs w:val="24"/>
          <w:lang w:val="en-CA"/>
        </w:rPr>
        <w:t>Travel interests:</w:t>
      </w:r>
      <w:r w:rsidRPr="00C1369B">
        <w:rPr>
          <w:rFonts w:asciiTheme="majorBidi" w:hAnsiTheme="majorBidi" w:cstheme="majorBidi"/>
          <w:szCs w:val="24"/>
          <w:lang w:val="en-CA"/>
        </w:rPr>
        <w:t xml:space="preserve"> visiting rural communities in Europe and Caribbean, visiting historic landmarks, climbing heights and kayaking.</w:t>
      </w:r>
    </w:p>
    <w:p w14:paraId="63DBFD58" w14:textId="77777777" w:rsidR="00F77922" w:rsidRPr="00C1369B" w:rsidRDefault="00F77922" w:rsidP="009F67EF">
      <w:pPr>
        <w:ind w:left="360" w:hanging="360"/>
        <w:jc w:val="both"/>
        <w:rPr>
          <w:rFonts w:asciiTheme="majorBidi" w:hAnsiTheme="majorBidi" w:cstheme="majorBidi"/>
          <w:szCs w:val="24"/>
          <w:lang w:val="en-CA"/>
        </w:rPr>
      </w:pPr>
    </w:p>
    <w:p w14:paraId="099310A2" w14:textId="77777777" w:rsidR="000741F4" w:rsidRPr="00C1369B" w:rsidRDefault="000741F4" w:rsidP="00D70B14">
      <w:pPr>
        <w:jc w:val="both"/>
        <w:rPr>
          <w:rFonts w:asciiTheme="majorBidi" w:hAnsiTheme="majorBidi" w:cstheme="majorBidi"/>
          <w:szCs w:val="24"/>
          <w:lang w:val="en-CA"/>
        </w:rPr>
      </w:pPr>
      <w:r w:rsidRPr="00C1369B">
        <w:rPr>
          <w:rFonts w:asciiTheme="majorBidi" w:hAnsiTheme="majorBidi" w:cstheme="majorBidi"/>
          <w:i/>
          <w:szCs w:val="24"/>
          <w:lang w:val="en-CA"/>
        </w:rPr>
        <w:t>Sports:</w:t>
      </w:r>
      <w:r w:rsidRPr="00C1369B">
        <w:rPr>
          <w:rFonts w:asciiTheme="majorBidi" w:hAnsiTheme="majorBidi" w:cstheme="majorBidi"/>
          <w:szCs w:val="24"/>
          <w:lang w:val="en-CA"/>
        </w:rPr>
        <w:t xml:space="preserve"> hockey, basebal</w:t>
      </w:r>
      <w:r w:rsidR="00F77922" w:rsidRPr="00C1369B">
        <w:rPr>
          <w:rFonts w:asciiTheme="majorBidi" w:hAnsiTheme="majorBidi" w:cstheme="majorBidi"/>
          <w:szCs w:val="24"/>
          <w:lang w:val="en-CA"/>
        </w:rPr>
        <w:t>l, swimming, cycling, tennis, handball and badminton.</w:t>
      </w:r>
    </w:p>
    <w:p w14:paraId="69F1CD66" w14:textId="77777777" w:rsidR="00F77922" w:rsidRPr="00C1369B" w:rsidRDefault="00F77922" w:rsidP="00D70B14">
      <w:pPr>
        <w:jc w:val="both"/>
        <w:rPr>
          <w:rFonts w:asciiTheme="majorBidi" w:hAnsiTheme="majorBidi" w:cstheme="majorBidi"/>
          <w:szCs w:val="24"/>
          <w:lang w:val="en-CA"/>
        </w:rPr>
      </w:pPr>
    </w:p>
    <w:p w14:paraId="7C61A4E2" w14:textId="77777777" w:rsidR="000741F4" w:rsidRPr="00C1369B" w:rsidRDefault="000741F4" w:rsidP="009F67EF">
      <w:pPr>
        <w:ind w:left="360" w:hanging="360"/>
        <w:jc w:val="both"/>
        <w:rPr>
          <w:rFonts w:asciiTheme="majorBidi" w:hAnsiTheme="majorBidi" w:cstheme="majorBidi"/>
          <w:szCs w:val="24"/>
          <w:lang w:val="en-CA"/>
        </w:rPr>
      </w:pPr>
      <w:r w:rsidRPr="00C1369B">
        <w:rPr>
          <w:rFonts w:asciiTheme="majorBidi" w:hAnsiTheme="majorBidi" w:cstheme="majorBidi"/>
          <w:i/>
          <w:szCs w:val="24"/>
          <w:lang w:val="en-CA"/>
        </w:rPr>
        <w:t>Computer skills:</w:t>
      </w:r>
      <w:r w:rsidRPr="00C1369B">
        <w:rPr>
          <w:rFonts w:asciiTheme="majorBidi" w:hAnsiTheme="majorBidi" w:cstheme="majorBidi"/>
          <w:szCs w:val="24"/>
          <w:lang w:val="en-CA"/>
        </w:rPr>
        <w:t xml:space="preserve"> </w:t>
      </w:r>
      <w:proofErr w:type="spellStart"/>
      <w:r w:rsidRPr="00C1369B">
        <w:rPr>
          <w:rFonts w:asciiTheme="majorBidi" w:hAnsiTheme="majorBidi" w:cstheme="majorBidi"/>
          <w:szCs w:val="24"/>
          <w:lang w:val="en-CA"/>
        </w:rPr>
        <w:t>Amex@Work</w:t>
      </w:r>
      <w:proofErr w:type="spellEnd"/>
      <w:r w:rsidRPr="00C1369B">
        <w:rPr>
          <w:rFonts w:asciiTheme="majorBidi" w:hAnsiTheme="majorBidi" w:cstheme="majorBidi"/>
          <w:szCs w:val="24"/>
          <w:lang w:val="en-CA"/>
        </w:rPr>
        <w:t xml:space="preserve">, Standard Payment Systems, Virtual Trade Commissioner online tools, </w:t>
      </w:r>
      <w:proofErr w:type="spellStart"/>
      <w:r w:rsidRPr="00C1369B">
        <w:rPr>
          <w:rFonts w:asciiTheme="majorBidi" w:hAnsiTheme="majorBidi" w:cstheme="majorBidi"/>
          <w:color w:val="000000"/>
          <w:szCs w:val="24"/>
        </w:rPr>
        <w:t>FreeBalance</w:t>
      </w:r>
      <w:proofErr w:type="spellEnd"/>
      <w:r w:rsidRPr="00C1369B">
        <w:rPr>
          <w:rFonts w:asciiTheme="majorBidi" w:hAnsiTheme="majorBidi" w:cstheme="majorBidi"/>
          <w:color w:val="000000"/>
          <w:szCs w:val="24"/>
        </w:rPr>
        <w:t xml:space="preserve"> (accounting operations and treasury), </w:t>
      </w:r>
      <w:r w:rsidRPr="00C1369B">
        <w:rPr>
          <w:rFonts w:asciiTheme="majorBidi" w:hAnsiTheme="majorBidi" w:cstheme="majorBidi"/>
          <w:szCs w:val="24"/>
          <w:lang w:val="en-CA"/>
        </w:rPr>
        <w:t>government database research</w:t>
      </w:r>
      <w:r w:rsidR="004752E9" w:rsidRPr="00C1369B">
        <w:rPr>
          <w:rFonts w:asciiTheme="majorBidi" w:hAnsiTheme="majorBidi" w:cstheme="majorBidi"/>
          <w:szCs w:val="24"/>
          <w:lang w:val="en-CA"/>
        </w:rPr>
        <w:t>, proprietary software</w:t>
      </w:r>
      <w:r w:rsidR="00912AD3" w:rsidRPr="00C1369B">
        <w:rPr>
          <w:rFonts w:asciiTheme="majorBidi" w:hAnsiTheme="majorBidi" w:cstheme="majorBidi"/>
          <w:szCs w:val="24"/>
          <w:lang w:val="en-CA"/>
        </w:rPr>
        <w:t xml:space="preserve"> for management of Intellectual Property and Patent Applications.</w:t>
      </w:r>
    </w:p>
    <w:p w14:paraId="48FF6258" w14:textId="77777777" w:rsidR="00F77922" w:rsidRPr="00C1369B" w:rsidRDefault="00F77922" w:rsidP="009F67EF">
      <w:pPr>
        <w:ind w:left="360" w:hanging="360"/>
        <w:jc w:val="both"/>
        <w:rPr>
          <w:rFonts w:asciiTheme="majorBidi" w:hAnsiTheme="majorBidi" w:cstheme="majorBidi"/>
          <w:color w:val="000000"/>
          <w:szCs w:val="24"/>
        </w:rPr>
      </w:pPr>
    </w:p>
    <w:p w14:paraId="086CA7B5" w14:textId="398303D8" w:rsidR="000741F4" w:rsidRPr="00C1369B" w:rsidRDefault="000741F4" w:rsidP="00D26C6C">
      <w:pPr>
        <w:ind w:left="360" w:hanging="360"/>
        <w:jc w:val="both"/>
        <w:rPr>
          <w:rFonts w:asciiTheme="majorBidi" w:hAnsiTheme="majorBidi" w:cstheme="majorBidi"/>
          <w:szCs w:val="24"/>
          <w:lang w:val="en-CA"/>
        </w:rPr>
      </w:pPr>
      <w:r w:rsidRPr="00C1369B">
        <w:rPr>
          <w:rFonts w:asciiTheme="majorBidi" w:hAnsiTheme="majorBidi" w:cstheme="majorBidi"/>
          <w:i/>
          <w:szCs w:val="24"/>
          <w:lang w:val="en-CA"/>
        </w:rPr>
        <w:t>Character:</w:t>
      </w:r>
      <w:r w:rsidRPr="00C1369B">
        <w:rPr>
          <w:rFonts w:asciiTheme="majorBidi" w:hAnsiTheme="majorBidi" w:cstheme="majorBidi"/>
          <w:szCs w:val="24"/>
          <w:lang w:val="en-CA"/>
        </w:rPr>
        <w:t xml:space="preserve"> dynamic person with a strong work ethic</w:t>
      </w:r>
      <w:r w:rsidR="00F77922" w:rsidRPr="00C1369B">
        <w:rPr>
          <w:rFonts w:asciiTheme="majorBidi" w:hAnsiTheme="majorBidi" w:cstheme="majorBidi"/>
          <w:szCs w:val="24"/>
          <w:lang w:val="en-CA"/>
        </w:rPr>
        <w:t xml:space="preserve"> who </w:t>
      </w:r>
      <w:r w:rsidR="00D26C6C" w:rsidRPr="00C1369B">
        <w:rPr>
          <w:rFonts w:asciiTheme="majorBidi" w:hAnsiTheme="majorBidi" w:cstheme="majorBidi"/>
          <w:szCs w:val="24"/>
          <w:lang w:val="en-CA"/>
        </w:rPr>
        <w:t xml:space="preserve">is </w:t>
      </w:r>
      <w:r w:rsidR="00F77922" w:rsidRPr="00C1369B">
        <w:rPr>
          <w:rFonts w:asciiTheme="majorBidi" w:hAnsiTheme="majorBidi" w:cstheme="majorBidi"/>
          <w:szCs w:val="24"/>
          <w:lang w:val="en-CA"/>
        </w:rPr>
        <w:t>very intellectual and scientifically oriented</w:t>
      </w:r>
      <w:r w:rsidRPr="00C1369B">
        <w:rPr>
          <w:rFonts w:asciiTheme="majorBidi" w:hAnsiTheme="majorBidi" w:cstheme="majorBidi"/>
          <w:szCs w:val="24"/>
          <w:lang w:val="en-CA"/>
        </w:rPr>
        <w:t>, ability to adapt to different cultures, successful experience</w:t>
      </w:r>
      <w:r w:rsidR="00912AD3" w:rsidRPr="00C1369B">
        <w:rPr>
          <w:rFonts w:asciiTheme="majorBidi" w:hAnsiTheme="majorBidi" w:cstheme="majorBidi"/>
          <w:szCs w:val="24"/>
          <w:lang w:val="en-CA"/>
        </w:rPr>
        <w:t>s and</w:t>
      </w:r>
      <w:r w:rsidR="00F77922" w:rsidRPr="00C1369B">
        <w:rPr>
          <w:rFonts w:asciiTheme="majorBidi" w:hAnsiTheme="majorBidi" w:cstheme="majorBidi"/>
          <w:szCs w:val="24"/>
          <w:lang w:val="en-CA"/>
        </w:rPr>
        <w:t xml:space="preserve"> one failure</w:t>
      </w:r>
      <w:r w:rsidRPr="00C1369B">
        <w:rPr>
          <w:rFonts w:asciiTheme="majorBidi" w:hAnsiTheme="majorBidi" w:cstheme="majorBidi"/>
          <w:szCs w:val="24"/>
          <w:lang w:val="en-CA"/>
        </w:rPr>
        <w:t xml:space="preserve"> living and working full time for an extended period outside Canada</w:t>
      </w:r>
      <w:r w:rsidR="00912AD3" w:rsidRPr="00C1369B">
        <w:rPr>
          <w:rFonts w:asciiTheme="majorBidi" w:hAnsiTheme="majorBidi" w:cstheme="majorBidi"/>
          <w:szCs w:val="24"/>
          <w:lang w:val="en-CA"/>
        </w:rPr>
        <w:t xml:space="preserve"> (visited over 25 countries and lived long term in 5 countries)</w:t>
      </w:r>
    </w:p>
    <w:p w14:paraId="4B6A8725" w14:textId="77777777" w:rsidR="00912AD3" w:rsidRPr="00C1369B" w:rsidRDefault="00912AD3" w:rsidP="003D4F6D">
      <w:pPr>
        <w:ind w:left="360" w:hanging="360"/>
        <w:jc w:val="both"/>
        <w:rPr>
          <w:rFonts w:asciiTheme="majorBidi" w:hAnsiTheme="majorBidi" w:cstheme="majorBidi"/>
          <w:szCs w:val="24"/>
          <w:lang w:val="en-CA"/>
        </w:rPr>
      </w:pPr>
    </w:p>
    <w:p w14:paraId="50CF7FB7" w14:textId="77777777" w:rsidR="000741F4" w:rsidRPr="00C1369B" w:rsidRDefault="000741F4" w:rsidP="00D70B14">
      <w:pPr>
        <w:pBdr>
          <w:bottom w:val="single" w:sz="6" w:space="1" w:color="auto"/>
        </w:pBdr>
        <w:tabs>
          <w:tab w:val="right" w:pos="10800"/>
        </w:tabs>
        <w:jc w:val="both"/>
        <w:rPr>
          <w:rFonts w:asciiTheme="majorBidi" w:hAnsiTheme="majorBidi" w:cstheme="majorBidi"/>
          <w:b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>WORK EXPERIENCE</w:t>
      </w:r>
    </w:p>
    <w:p w14:paraId="43637130" w14:textId="77777777" w:rsidR="000741F4" w:rsidRPr="00C1369B" w:rsidRDefault="000741F4" w:rsidP="00D70B14">
      <w:pPr>
        <w:jc w:val="both"/>
        <w:rPr>
          <w:rFonts w:asciiTheme="majorBidi" w:hAnsiTheme="majorBidi" w:cstheme="majorBidi"/>
          <w:szCs w:val="24"/>
          <w:lang w:val="en-CA"/>
        </w:rPr>
      </w:pPr>
    </w:p>
    <w:p w14:paraId="58FA12E1" w14:textId="77777777" w:rsidR="00912AD3" w:rsidRPr="00C1369B" w:rsidRDefault="00912AD3" w:rsidP="008C2903">
      <w:pPr>
        <w:tabs>
          <w:tab w:val="right" w:pos="9360"/>
        </w:tabs>
        <w:jc w:val="both"/>
        <w:rPr>
          <w:rFonts w:asciiTheme="majorBidi" w:hAnsiTheme="majorBidi" w:cstheme="majorBidi"/>
          <w:b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 xml:space="preserve">McGill University – Office of Commercialization </w:t>
      </w:r>
      <w:r w:rsidRPr="00C1369B">
        <w:rPr>
          <w:rFonts w:asciiTheme="majorBidi" w:hAnsiTheme="majorBidi" w:cstheme="majorBidi"/>
          <w:b/>
          <w:color w:val="000000"/>
          <w:szCs w:val="24"/>
        </w:rPr>
        <w:tab/>
        <w:t>Summer 2012</w:t>
      </w:r>
    </w:p>
    <w:p w14:paraId="0CB336C8" w14:textId="77777777" w:rsidR="00912AD3" w:rsidRPr="00C1369B" w:rsidRDefault="00912AD3" w:rsidP="008C2903">
      <w:pPr>
        <w:tabs>
          <w:tab w:val="right" w:pos="9360"/>
        </w:tabs>
        <w:jc w:val="both"/>
        <w:rPr>
          <w:rFonts w:asciiTheme="majorBidi" w:hAnsiTheme="majorBidi" w:cstheme="majorBidi"/>
          <w:b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>VP Research and International Relations</w:t>
      </w:r>
    </w:p>
    <w:p w14:paraId="52493F7E" w14:textId="77777777" w:rsidR="00912AD3" w:rsidRPr="00C1369B" w:rsidRDefault="00912AD3" w:rsidP="008C2903">
      <w:pPr>
        <w:tabs>
          <w:tab w:val="right" w:pos="9360"/>
        </w:tabs>
        <w:jc w:val="both"/>
        <w:rPr>
          <w:rFonts w:asciiTheme="majorBidi" w:hAnsiTheme="majorBidi" w:cstheme="majorBidi"/>
          <w:b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 xml:space="preserve">Administrative Assistant and Event Organizer – Researcher and processor of IP and related documentation for IP captured from various university faculties. </w:t>
      </w:r>
    </w:p>
    <w:p w14:paraId="5F159E63" w14:textId="77CF2A05" w:rsidR="00912AD3" w:rsidRPr="00C1369B" w:rsidRDefault="00C1369B" w:rsidP="00C1369B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r>
        <w:rPr>
          <w:rFonts w:asciiTheme="majorBidi" w:hAnsiTheme="majorBidi" w:cstheme="majorBidi"/>
          <w:color w:val="000000"/>
          <w:szCs w:val="24"/>
        </w:rPr>
        <w:t xml:space="preserve">Working alongside MBA and </w:t>
      </w:r>
      <w:proofErr w:type="spellStart"/>
      <w:r>
        <w:rPr>
          <w:rFonts w:asciiTheme="majorBidi" w:hAnsiTheme="majorBidi" w:cstheme="majorBidi"/>
          <w:color w:val="000000"/>
          <w:szCs w:val="24"/>
        </w:rPr>
        <w:t>Ph.D</w:t>
      </w:r>
      <w:proofErr w:type="spellEnd"/>
      <w:r>
        <w:rPr>
          <w:rFonts w:asciiTheme="majorBidi" w:hAnsiTheme="majorBidi" w:cstheme="majorBidi"/>
          <w:color w:val="000000"/>
          <w:szCs w:val="24"/>
        </w:rPr>
        <w:t xml:space="preserve"> colleagues, I had the o</w:t>
      </w:r>
      <w:r w:rsidR="00912AD3" w:rsidRPr="00C1369B">
        <w:rPr>
          <w:rFonts w:asciiTheme="majorBidi" w:hAnsiTheme="majorBidi" w:cstheme="majorBidi"/>
          <w:color w:val="000000"/>
          <w:szCs w:val="24"/>
        </w:rPr>
        <w:t>pportunity to familiarize myself with the</w:t>
      </w:r>
      <w:r w:rsidR="00F77922" w:rsidRPr="00C1369B">
        <w:rPr>
          <w:rFonts w:asciiTheme="majorBidi" w:hAnsiTheme="majorBidi" w:cstheme="majorBidi"/>
          <w:color w:val="000000"/>
          <w:szCs w:val="24"/>
        </w:rPr>
        <w:t xml:space="preserve"> process of</w:t>
      </w:r>
      <w:r w:rsidR="00912AD3" w:rsidRPr="00C1369B">
        <w:rPr>
          <w:rFonts w:asciiTheme="majorBidi" w:hAnsiTheme="majorBidi" w:cstheme="majorBidi"/>
          <w:color w:val="000000"/>
          <w:szCs w:val="24"/>
        </w:rPr>
        <w:t xml:space="preserve"> inventions, conceptions, patenting, </w:t>
      </w:r>
      <w:proofErr w:type="gramStart"/>
      <w:r w:rsidR="00912AD3" w:rsidRPr="00C1369B">
        <w:rPr>
          <w:rFonts w:asciiTheme="majorBidi" w:hAnsiTheme="majorBidi" w:cstheme="majorBidi"/>
          <w:color w:val="000000"/>
          <w:szCs w:val="24"/>
        </w:rPr>
        <w:t>licensing</w:t>
      </w:r>
      <w:proofErr w:type="gramEnd"/>
      <w:r w:rsidR="00912AD3" w:rsidRPr="00C1369B">
        <w:rPr>
          <w:rFonts w:asciiTheme="majorBidi" w:hAnsiTheme="majorBidi" w:cstheme="majorBidi"/>
          <w:color w:val="000000"/>
          <w:szCs w:val="24"/>
        </w:rPr>
        <w:t xml:space="preserve"> and commercialization process of innovations and/or new products in the </w:t>
      </w:r>
      <w:proofErr w:type="spellStart"/>
      <w:r w:rsidR="00912AD3" w:rsidRPr="00C1369B">
        <w:rPr>
          <w:rFonts w:asciiTheme="majorBidi" w:hAnsiTheme="majorBidi" w:cstheme="majorBidi"/>
          <w:color w:val="000000"/>
          <w:szCs w:val="24"/>
        </w:rPr>
        <w:t>pharma</w:t>
      </w:r>
      <w:proofErr w:type="spellEnd"/>
      <w:r w:rsidR="00912AD3" w:rsidRPr="00C1369B">
        <w:rPr>
          <w:rFonts w:asciiTheme="majorBidi" w:hAnsiTheme="majorBidi" w:cstheme="majorBidi"/>
          <w:color w:val="000000"/>
          <w:szCs w:val="24"/>
        </w:rPr>
        <w:t xml:space="preserve">, </w:t>
      </w:r>
      <w:proofErr w:type="spellStart"/>
      <w:r w:rsidR="00F77922" w:rsidRPr="00C1369B">
        <w:rPr>
          <w:rFonts w:asciiTheme="majorBidi" w:hAnsiTheme="majorBidi" w:cstheme="majorBidi"/>
          <w:color w:val="000000"/>
          <w:szCs w:val="24"/>
        </w:rPr>
        <w:t>biopharma</w:t>
      </w:r>
      <w:proofErr w:type="spellEnd"/>
      <w:r w:rsidR="00F77922" w:rsidRPr="00C1369B">
        <w:rPr>
          <w:rFonts w:asciiTheme="majorBidi" w:hAnsiTheme="majorBidi" w:cstheme="majorBidi"/>
          <w:color w:val="000000"/>
          <w:szCs w:val="24"/>
        </w:rPr>
        <w:t xml:space="preserve">, </w:t>
      </w:r>
      <w:r w:rsidR="00912AD3" w:rsidRPr="00C1369B">
        <w:rPr>
          <w:rFonts w:asciiTheme="majorBidi" w:hAnsiTheme="majorBidi" w:cstheme="majorBidi"/>
          <w:color w:val="000000"/>
          <w:szCs w:val="24"/>
        </w:rPr>
        <w:t>genomics</w:t>
      </w:r>
      <w:r w:rsidR="00F77922" w:rsidRPr="00C1369B">
        <w:rPr>
          <w:rFonts w:asciiTheme="majorBidi" w:hAnsiTheme="majorBidi" w:cstheme="majorBidi"/>
          <w:color w:val="000000"/>
          <w:szCs w:val="24"/>
        </w:rPr>
        <w:t>, nanotech</w:t>
      </w:r>
      <w:r w:rsidR="00912AD3" w:rsidRPr="00C1369B">
        <w:rPr>
          <w:rFonts w:asciiTheme="majorBidi" w:hAnsiTheme="majorBidi" w:cstheme="majorBidi"/>
          <w:color w:val="000000"/>
          <w:szCs w:val="24"/>
        </w:rPr>
        <w:t xml:space="preserve"> a</w:t>
      </w:r>
      <w:r w:rsidR="00F77922" w:rsidRPr="00C1369B">
        <w:rPr>
          <w:rFonts w:asciiTheme="majorBidi" w:hAnsiTheme="majorBidi" w:cstheme="majorBidi"/>
          <w:color w:val="000000"/>
          <w:szCs w:val="24"/>
        </w:rPr>
        <w:t>nd medical devices markets</w:t>
      </w:r>
      <w:r w:rsidR="00912AD3" w:rsidRPr="00C1369B">
        <w:rPr>
          <w:rFonts w:asciiTheme="majorBidi" w:hAnsiTheme="majorBidi" w:cstheme="majorBidi"/>
          <w:color w:val="000000"/>
          <w:szCs w:val="24"/>
        </w:rPr>
        <w:t xml:space="preserve">. Exposure to broad background of market research and started </w:t>
      </w:r>
      <w:r w:rsidR="00F77922" w:rsidRPr="00C1369B">
        <w:rPr>
          <w:rFonts w:asciiTheme="majorBidi" w:hAnsiTheme="majorBidi" w:cstheme="majorBidi"/>
          <w:color w:val="000000"/>
          <w:szCs w:val="24"/>
        </w:rPr>
        <w:t xml:space="preserve">the complex task </w:t>
      </w:r>
      <w:r w:rsidR="00912AD3" w:rsidRPr="00C1369B">
        <w:rPr>
          <w:rFonts w:asciiTheme="majorBidi" w:hAnsiTheme="majorBidi" w:cstheme="majorBidi"/>
          <w:color w:val="000000"/>
          <w:szCs w:val="24"/>
        </w:rPr>
        <w:t xml:space="preserve">of </w:t>
      </w:r>
      <w:r w:rsidR="00F77922" w:rsidRPr="00C1369B">
        <w:rPr>
          <w:rFonts w:asciiTheme="majorBidi" w:hAnsiTheme="majorBidi" w:cstheme="majorBidi"/>
          <w:color w:val="000000"/>
          <w:szCs w:val="24"/>
        </w:rPr>
        <w:t>starting and building my own start-up from scratch trying to design and manufacture novel and patented health care/medical device/consumer discretionary market products.</w:t>
      </w:r>
    </w:p>
    <w:p w14:paraId="5B6A1F18" w14:textId="77777777" w:rsidR="00912AD3" w:rsidRPr="00C1369B" w:rsidRDefault="00912AD3" w:rsidP="008C2903">
      <w:pPr>
        <w:tabs>
          <w:tab w:val="right" w:pos="9360"/>
        </w:tabs>
        <w:jc w:val="both"/>
        <w:rPr>
          <w:rFonts w:asciiTheme="majorBidi" w:hAnsiTheme="majorBidi" w:cstheme="majorBidi"/>
          <w:b/>
          <w:color w:val="000000"/>
          <w:szCs w:val="24"/>
        </w:rPr>
      </w:pPr>
    </w:p>
    <w:p w14:paraId="1137C179" w14:textId="77777777" w:rsidR="000741F4" w:rsidRPr="00C1369B" w:rsidRDefault="000741F4" w:rsidP="008C2903">
      <w:pPr>
        <w:tabs>
          <w:tab w:val="right" w:pos="9360"/>
        </w:tabs>
        <w:jc w:val="both"/>
        <w:rPr>
          <w:rFonts w:asciiTheme="majorBidi" w:hAnsiTheme="majorBidi" w:cstheme="majorBidi"/>
          <w:b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>Canada Economic Development</w:t>
      </w:r>
      <w:r w:rsidRPr="00C1369B">
        <w:rPr>
          <w:rFonts w:asciiTheme="majorBidi" w:hAnsiTheme="majorBidi" w:cstheme="majorBidi"/>
          <w:color w:val="000000"/>
          <w:szCs w:val="24"/>
        </w:rPr>
        <w:t xml:space="preserve"> for Quebec Regions</w:t>
      </w:r>
      <w:r w:rsidRPr="00C1369B">
        <w:rPr>
          <w:rFonts w:asciiTheme="majorBidi" w:hAnsiTheme="majorBidi" w:cstheme="majorBidi"/>
          <w:b/>
          <w:color w:val="000000"/>
          <w:szCs w:val="24"/>
        </w:rPr>
        <w:tab/>
      </w:r>
      <w:r w:rsidR="00912AD3" w:rsidRPr="00C1369B">
        <w:rPr>
          <w:rFonts w:asciiTheme="majorBidi" w:hAnsiTheme="majorBidi" w:cstheme="majorBidi"/>
          <w:color w:val="000000"/>
          <w:szCs w:val="24"/>
        </w:rPr>
        <w:t>May 2009 - 2012</w:t>
      </w:r>
    </w:p>
    <w:p w14:paraId="23060C0F" w14:textId="77777777" w:rsidR="000741F4" w:rsidRPr="00C1369B" w:rsidRDefault="000741F4" w:rsidP="008C2903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>Departmental Assistant - Corporate services - Accounting, HR</w:t>
      </w:r>
      <w:r w:rsidRPr="00C1369B">
        <w:rPr>
          <w:rFonts w:asciiTheme="majorBidi" w:hAnsiTheme="majorBidi" w:cstheme="majorBidi"/>
          <w:color w:val="000000"/>
          <w:szCs w:val="24"/>
        </w:rPr>
        <w:tab/>
        <w:t>Montreal, Canada</w:t>
      </w:r>
    </w:p>
    <w:p w14:paraId="3A0971C4" w14:textId="77777777" w:rsidR="000741F4" w:rsidRPr="00C1369B" w:rsidRDefault="000741F4" w:rsidP="00D70B14">
      <w:pPr>
        <w:tabs>
          <w:tab w:val="right" w:pos="10800"/>
        </w:tabs>
        <w:jc w:val="both"/>
        <w:rPr>
          <w:rFonts w:asciiTheme="majorBidi" w:hAnsiTheme="majorBidi" w:cstheme="majorBidi"/>
          <w:i/>
          <w:color w:val="000000"/>
          <w:szCs w:val="24"/>
        </w:rPr>
      </w:pPr>
      <w:r w:rsidRPr="00C1369B">
        <w:rPr>
          <w:rFonts w:asciiTheme="majorBidi" w:hAnsiTheme="majorBidi" w:cstheme="majorBidi"/>
          <w:i/>
          <w:color w:val="000000"/>
          <w:szCs w:val="24"/>
        </w:rPr>
        <w:t>Full-time during summers / 15 – 20 hours/week during school</w:t>
      </w:r>
    </w:p>
    <w:p w14:paraId="175E4FA3" w14:textId="77777777" w:rsidR="000741F4" w:rsidRPr="00C1369B" w:rsidRDefault="000741F4" w:rsidP="00D70B14">
      <w:pPr>
        <w:tabs>
          <w:tab w:val="right" w:pos="10800"/>
        </w:tabs>
        <w:jc w:val="both"/>
        <w:rPr>
          <w:rFonts w:asciiTheme="majorBidi" w:hAnsiTheme="majorBidi" w:cstheme="majorBidi"/>
          <w:i/>
          <w:color w:val="000000"/>
          <w:szCs w:val="24"/>
        </w:rPr>
      </w:pPr>
      <w:r w:rsidRPr="00C1369B">
        <w:rPr>
          <w:rFonts w:asciiTheme="majorBidi" w:hAnsiTheme="majorBidi" w:cstheme="majorBidi"/>
          <w:i/>
          <w:color w:val="000000"/>
          <w:szCs w:val="24"/>
        </w:rPr>
        <w:tab/>
      </w:r>
      <w:r w:rsidRPr="00C1369B">
        <w:rPr>
          <w:rFonts w:asciiTheme="majorBidi" w:hAnsiTheme="majorBidi" w:cstheme="majorBidi"/>
          <w:i/>
          <w:color w:val="000000"/>
          <w:szCs w:val="24"/>
        </w:rPr>
        <w:tab/>
        <w:t xml:space="preserve">    </w:t>
      </w:r>
      <w:r w:rsidRPr="00C1369B">
        <w:rPr>
          <w:rFonts w:asciiTheme="majorBidi" w:hAnsiTheme="majorBidi" w:cstheme="majorBidi"/>
          <w:i/>
          <w:color w:val="000000"/>
          <w:szCs w:val="24"/>
        </w:rPr>
        <w:tab/>
      </w:r>
    </w:p>
    <w:p w14:paraId="1821D51E" w14:textId="77777777" w:rsidR="000741F4" w:rsidRPr="00C1369B" w:rsidRDefault="000741F4" w:rsidP="00D70B14">
      <w:pPr>
        <w:numPr>
          <w:ilvl w:val="0"/>
          <w:numId w:val="1"/>
        </w:numPr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>Processed Inter-departmental Settlements (IS) and conciliation of accounts</w:t>
      </w:r>
    </w:p>
    <w:p w14:paraId="64F99C83" w14:textId="77777777" w:rsidR="000741F4" w:rsidRPr="00C1369B" w:rsidRDefault="000741F4" w:rsidP="00D70B14">
      <w:pPr>
        <w:numPr>
          <w:ilvl w:val="0"/>
          <w:numId w:val="1"/>
        </w:numPr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>Assisted auditing of payables &amp; receivables of various cost departments</w:t>
      </w:r>
    </w:p>
    <w:p w14:paraId="56F64BC5" w14:textId="77777777" w:rsidR="000741F4" w:rsidRPr="00C1369B" w:rsidRDefault="000741F4" w:rsidP="00D70B14">
      <w:pPr>
        <w:numPr>
          <w:ilvl w:val="0"/>
          <w:numId w:val="1"/>
        </w:numPr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 xml:space="preserve">Executed services for exempt staff, </w:t>
      </w:r>
      <w:r w:rsidRPr="00C1369B">
        <w:rPr>
          <w:rFonts w:asciiTheme="majorBidi" w:hAnsiTheme="majorBidi" w:cstheme="majorBidi"/>
          <w:szCs w:val="24"/>
        </w:rPr>
        <w:t xml:space="preserve">cabinet minister &amp; deputy minister </w:t>
      </w:r>
    </w:p>
    <w:p w14:paraId="41C599E9" w14:textId="77777777" w:rsidR="000741F4" w:rsidRPr="00C1369B" w:rsidRDefault="000741F4" w:rsidP="00D70B14">
      <w:pPr>
        <w:numPr>
          <w:ilvl w:val="0"/>
          <w:numId w:val="1"/>
        </w:numPr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>Assisted with administration of Amex government business travel accounts</w:t>
      </w:r>
    </w:p>
    <w:p w14:paraId="54AE5536" w14:textId="77777777" w:rsidR="000741F4" w:rsidRPr="00C1369B" w:rsidRDefault="000741F4" w:rsidP="00D70B14">
      <w:pPr>
        <w:numPr>
          <w:ilvl w:val="0"/>
          <w:numId w:val="1"/>
        </w:numPr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>Executed daily bank deposits of revenues and grant reimbursement ($1-5 million)</w:t>
      </w:r>
    </w:p>
    <w:p w14:paraId="3F07E317" w14:textId="77777777" w:rsidR="000741F4" w:rsidRPr="00C1369B" w:rsidRDefault="000741F4" w:rsidP="00D70B14">
      <w:pPr>
        <w:numPr>
          <w:ilvl w:val="0"/>
          <w:numId w:val="1"/>
        </w:numPr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 xml:space="preserve">Assisted analysis of financial transactions for various regional spoke offices. </w:t>
      </w:r>
    </w:p>
    <w:p w14:paraId="2C9FC778" w14:textId="77777777" w:rsidR="000741F4" w:rsidRPr="00C1369B" w:rsidRDefault="000741F4" w:rsidP="00D70B14">
      <w:pPr>
        <w:numPr>
          <w:ilvl w:val="0"/>
          <w:numId w:val="1"/>
        </w:numPr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>Imported daily transaction files from PWGSC for coding and validation.</w:t>
      </w:r>
    </w:p>
    <w:p w14:paraId="08B3FF78" w14:textId="77777777" w:rsidR="000741F4" w:rsidRPr="00C1369B" w:rsidRDefault="000741F4" w:rsidP="00D70B14">
      <w:pPr>
        <w:numPr>
          <w:ilvl w:val="0"/>
          <w:numId w:val="1"/>
        </w:numPr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>Audited payments for travel and hospitality of executive personnel.</w:t>
      </w:r>
    </w:p>
    <w:p w14:paraId="7C5C4CE5" w14:textId="77777777" w:rsidR="000741F4" w:rsidRPr="00C1369B" w:rsidRDefault="000741F4" w:rsidP="00D70B14">
      <w:pPr>
        <w:numPr>
          <w:ilvl w:val="0"/>
          <w:numId w:val="1"/>
        </w:numPr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>Administrative support for Staffing, Payroll and HR Planning &amp; Learning</w:t>
      </w:r>
    </w:p>
    <w:p w14:paraId="7BFEF722" w14:textId="77777777" w:rsidR="000741F4" w:rsidRPr="00C1369B" w:rsidRDefault="000741F4" w:rsidP="00E72421">
      <w:pPr>
        <w:numPr>
          <w:ilvl w:val="0"/>
          <w:numId w:val="1"/>
        </w:numPr>
        <w:jc w:val="both"/>
        <w:rPr>
          <w:rFonts w:asciiTheme="majorBidi" w:hAnsiTheme="majorBidi" w:cstheme="majorBidi"/>
          <w:color w:val="000000"/>
          <w:szCs w:val="24"/>
          <w:lang w:val="en-CA"/>
        </w:rPr>
      </w:pPr>
      <w:r w:rsidRPr="00C1369B">
        <w:rPr>
          <w:rFonts w:asciiTheme="majorBidi" w:hAnsiTheme="majorBidi" w:cstheme="majorBidi"/>
          <w:color w:val="000000"/>
          <w:szCs w:val="24"/>
        </w:rPr>
        <w:t xml:space="preserve">Ensure corporate compliance of department with Treasury Board Policies </w:t>
      </w:r>
    </w:p>
    <w:p w14:paraId="7F5BBC9F" w14:textId="77777777" w:rsidR="000741F4" w:rsidRPr="00C1369B" w:rsidRDefault="000741F4" w:rsidP="0089400D">
      <w:pPr>
        <w:numPr>
          <w:ilvl w:val="0"/>
          <w:numId w:val="1"/>
        </w:numPr>
        <w:tabs>
          <w:tab w:val="left" w:pos="720"/>
        </w:tabs>
        <w:ind w:left="1080" w:hanging="720"/>
        <w:jc w:val="both"/>
        <w:rPr>
          <w:rFonts w:asciiTheme="majorBidi" w:hAnsiTheme="majorBidi" w:cstheme="majorBidi"/>
          <w:color w:val="000000"/>
          <w:szCs w:val="24"/>
          <w:lang w:val="en-CA"/>
        </w:rPr>
      </w:pPr>
      <w:r w:rsidRPr="00C1369B">
        <w:rPr>
          <w:rFonts w:asciiTheme="majorBidi" w:hAnsiTheme="majorBidi" w:cstheme="majorBidi"/>
          <w:szCs w:val="24"/>
          <w:lang w:val="en-CA"/>
        </w:rPr>
        <w:lastRenderedPageBreak/>
        <w:t>Organisation of workshops between employees and management</w:t>
      </w:r>
    </w:p>
    <w:p w14:paraId="7D6027E7" w14:textId="77777777" w:rsidR="000741F4" w:rsidRPr="00C1369B" w:rsidRDefault="000741F4" w:rsidP="00D70B14">
      <w:pPr>
        <w:ind w:left="360"/>
        <w:jc w:val="both"/>
        <w:rPr>
          <w:rFonts w:asciiTheme="majorBidi" w:hAnsiTheme="majorBidi" w:cstheme="majorBidi"/>
          <w:szCs w:val="24"/>
          <w:lang w:val="en-CA"/>
        </w:rPr>
      </w:pPr>
    </w:p>
    <w:p w14:paraId="6CE7CAC4" w14:textId="77777777" w:rsidR="000741F4" w:rsidRPr="00C1369B" w:rsidRDefault="000741F4" w:rsidP="008C2903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>Human Resources and Skills Development Canada</w:t>
      </w:r>
      <w:r w:rsidRPr="00C1369B">
        <w:rPr>
          <w:rFonts w:asciiTheme="majorBidi" w:hAnsiTheme="majorBidi" w:cstheme="majorBidi"/>
          <w:color w:val="000000"/>
          <w:szCs w:val="24"/>
        </w:rPr>
        <w:t xml:space="preserve">        </w:t>
      </w:r>
      <w:r w:rsidRPr="00C1369B">
        <w:rPr>
          <w:rFonts w:asciiTheme="majorBidi" w:hAnsiTheme="majorBidi" w:cstheme="majorBidi"/>
          <w:color w:val="000000"/>
          <w:szCs w:val="24"/>
        </w:rPr>
        <w:tab/>
        <w:t>January - May 2009</w:t>
      </w:r>
    </w:p>
    <w:p w14:paraId="135AB92B" w14:textId="77777777" w:rsidR="000741F4" w:rsidRPr="00C1369B" w:rsidRDefault="000741F4" w:rsidP="008C2903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>Youth Service Officer - Service Canada Center</w:t>
      </w:r>
      <w:r w:rsidRPr="00C1369B">
        <w:rPr>
          <w:rFonts w:asciiTheme="majorBidi" w:hAnsiTheme="majorBidi" w:cstheme="majorBidi"/>
          <w:color w:val="000000"/>
          <w:szCs w:val="24"/>
        </w:rPr>
        <w:t xml:space="preserve">  </w:t>
      </w:r>
      <w:r w:rsidRPr="00C1369B">
        <w:rPr>
          <w:rFonts w:asciiTheme="majorBidi" w:hAnsiTheme="majorBidi" w:cstheme="majorBidi"/>
          <w:b/>
          <w:color w:val="000000"/>
          <w:szCs w:val="24"/>
        </w:rPr>
        <w:tab/>
      </w:r>
      <w:r w:rsidRPr="00C1369B">
        <w:rPr>
          <w:rFonts w:asciiTheme="majorBidi" w:hAnsiTheme="majorBidi" w:cstheme="majorBidi"/>
          <w:color w:val="000000"/>
          <w:szCs w:val="24"/>
        </w:rPr>
        <w:t>Montreal, Canada</w:t>
      </w:r>
    </w:p>
    <w:p w14:paraId="1A7E52C2" w14:textId="77777777" w:rsidR="000741F4" w:rsidRPr="00C1369B" w:rsidRDefault="000741F4" w:rsidP="00D70B14">
      <w:pPr>
        <w:tabs>
          <w:tab w:val="right" w:pos="10800"/>
        </w:tabs>
        <w:jc w:val="both"/>
        <w:rPr>
          <w:rFonts w:asciiTheme="majorBidi" w:hAnsiTheme="majorBidi" w:cstheme="majorBidi"/>
          <w:i/>
          <w:color w:val="000000"/>
          <w:szCs w:val="24"/>
        </w:rPr>
      </w:pPr>
      <w:r w:rsidRPr="00C1369B">
        <w:rPr>
          <w:rFonts w:asciiTheme="majorBidi" w:hAnsiTheme="majorBidi" w:cstheme="majorBidi"/>
          <w:i/>
          <w:color w:val="000000"/>
          <w:szCs w:val="24"/>
        </w:rPr>
        <w:t>18 hours/week during school</w:t>
      </w:r>
    </w:p>
    <w:p w14:paraId="7B398F6D" w14:textId="77777777" w:rsidR="000741F4" w:rsidRPr="00C1369B" w:rsidRDefault="000741F4" w:rsidP="00D70B14">
      <w:pPr>
        <w:tabs>
          <w:tab w:val="right" w:pos="10800"/>
        </w:tabs>
        <w:jc w:val="both"/>
        <w:rPr>
          <w:rFonts w:asciiTheme="majorBidi" w:hAnsiTheme="majorBidi" w:cstheme="majorBidi"/>
          <w:i/>
          <w:color w:val="000000"/>
          <w:szCs w:val="24"/>
        </w:rPr>
      </w:pPr>
      <w:r w:rsidRPr="00C1369B">
        <w:rPr>
          <w:rFonts w:asciiTheme="majorBidi" w:hAnsiTheme="majorBidi" w:cstheme="majorBidi"/>
          <w:i/>
          <w:color w:val="000000"/>
          <w:szCs w:val="24"/>
        </w:rPr>
        <w:tab/>
        <w:t xml:space="preserve">    </w:t>
      </w:r>
      <w:r w:rsidRPr="00C1369B">
        <w:rPr>
          <w:rFonts w:asciiTheme="majorBidi" w:hAnsiTheme="majorBidi" w:cstheme="majorBidi"/>
          <w:i/>
          <w:color w:val="000000"/>
          <w:szCs w:val="24"/>
        </w:rPr>
        <w:tab/>
      </w:r>
    </w:p>
    <w:p w14:paraId="6A403637" w14:textId="77777777" w:rsidR="000741F4" w:rsidRPr="00C1369B" w:rsidRDefault="000741F4" w:rsidP="00D70B14">
      <w:pPr>
        <w:numPr>
          <w:ilvl w:val="0"/>
          <w:numId w:val="2"/>
        </w:numPr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>Analyzed requests for programs offered by Service Canada and 13 departments</w:t>
      </w:r>
    </w:p>
    <w:p w14:paraId="3C6CD24B" w14:textId="77777777" w:rsidR="000741F4" w:rsidRPr="00C1369B" w:rsidRDefault="000741F4" w:rsidP="00E72421">
      <w:pPr>
        <w:numPr>
          <w:ilvl w:val="0"/>
          <w:numId w:val="2"/>
        </w:numPr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 xml:space="preserve">Promoted awareness of online government program delivery for employers </w:t>
      </w:r>
    </w:p>
    <w:p w14:paraId="35CC59D1" w14:textId="77777777" w:rsidR="000741F4" w:rsidRPr="00C1369B" w:rsidRDefault="000741F4" w:rsidP="0089400D">
      <w:pPr>
        <w:numPr>
          <w:ilvl w:val="0"/>
          <w:numId w:val="2"/>
        </w:numPr>
        <w:tabs>
          <w:tab w:val="left" w:pos="720"/>
        </w:tabs>
        <w:ind w:left="1080" w:hanging="720"/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>On-site meetings with clients (employers) to implement internet based government services</w:t>
      </w:r>
    </w:p>
    <w:p w14:paraId="7B9E8735" w14:textId="77777777" w:rsidR="000741F4" w:rsidRPr="00C1369B" w:rsidRDefault="000741F4" w:rsidP="00D70B14">
      <w:pPr>
        <w:ind w:left="360"/>
        <w:jc w:val="both"/>
        <w:rPr>
          <w:rFonts w:asciiTheme="majorBidi" w:hAnsiTheme="majorBidi" w:cstheme="majorBidi"/>
          <w:color w:val="000000"/>
          <w:szCs w:val="24"/>
        </w:rPr>
      </w:pPr>
    </w:p>
    <w:p w14:paraId="0BB5E5C2" w14:textId="77777777" w:rsidR="000741F4" w:rsidRPr="00C1369B" w:rsidRDefault="000741F4" w:rsidP="008C2903">
      <w:pPr>
        <w:tabs>
          <w:tab w:val="right" w:pos="9360"/>
        </w:tabs>
        <w:jc w:val="both"/>
        <w:rPr>
          <w:rFonts w:asciiTheme="majorBidi" w:hAnsiTheme="majorBidi" w:cstheme="majorBidi"/>
          <w:b/>
          <w:color w:val="000000"/>
          <w:szCs w:val="24"/>
        </w:rPr>
      </w:pPr>
      <w:r w:rsidRPr="00C1369B">
        <w:rPr>
          <w:rFonts w:asciiTheme="majorBidi" w:hAnsiTheme="majorBidi" w:cstheme="majorBidi"/>
          <w:b/>
          <w:szCs w:val="24"/>
        </w:rPr>
        <w:t>Veterans Affairs Canada</w:t>
      </w:r>
      <w:r w:rsidRPr="00C1369B">
        <w:rPr>
          <w:rFonts w:asciiTheme="majorBidi" w:hAnsiTheme="majorBidi" w:cstheme="majorBidi"/>
          <w:szCs w:val="24"/>
        </w:rPr>
        <w:tab/>
        <w:t>August-December 2008</w:t>
      </w:r>
    </w:p>
    <w:p w14:paraId="5C3BED5C" w14:textId="77777777" w:rsidR="000741F4" w:rsidRPr="00C1369B" w:rsidRDefault="000741F4" w:rsidP="008C2903">
      <w:pPr>
        <w:widowControl/>
        <w:tabs>
          <w:tab w:val="right" w:pos="9360"/>
        </w:tabs>
        <w:suppressAutoHyphens w:val="0"/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  <w:lang w:val="fr-FR"/>
        </w:rPr>
      </w:pPr>
      <w:proofErr w:type="spellStart"/>
      <w:r w:rsidRPr="00C1369B">
        <w:rPr>
          <w:rFonts w:asciiTheme="majorBidi" w:hAnsiTheme="majorBidi" w:cstheme="majorBidi"/>
          <w:b/>
          <w:color w:val="000000"/>
          <w:szCs w:val="24"/>
          <w:lang w:val="fr-FR"/>
        </w:rPr>
        <w:t>Bilingual</w:t>
      </w:r>
      <w:proofErr w:type="spellEnd"/>
      <w:r w:rsidRPr="00C1369B">
        <w:rPr>
          <w:rFonts w:asciiTheme="majorBidi" w:hAnsiTheme="majorBidi" w:cstheme="majorBidi"/>
          <w:b/>
          <w:color w:val="000000"/>
          <w:szCs w:val="24"/>
          <w:lang w:val="fr-FR"/>
        </w:rPr>
        <w:t xml:space="preserve"> </w:t>
      </w:r>
      <w:proofErr w:type="spellStart"/>
      <w:r w:rsidRPr="00C1369B">
        <w:rPr>
          <w:rFonts w:asciiTheme="majorBidi" w:hAnsiTheme="majorBidi" w:cstheme="majorBidi"/>
          <w:b/>
          <w:color w:val="000000"/>
          <w:szCs w:val="24"/>
          <w:lang w:val="fr-FR"/>
        </w:rPr>
        <w:t>Interpreter</w:t>
      </w:r>
      <w:proofErr w:type="spellEnd"/>
      <w:r w:rsidRPr="00C1369B">
        <w:rPr>
          <w:rFonts w:asciiTheme="majorBidi" w:hAnsiTheme="majorBidi" w:cstheme="majorBidi"/>
          <w:b/>
          <w:color w:val="000000"/>
          <w:szCs w:val="24"/>
          <w:lang w:val="fr-FR"/>
        </w:rPr>
        <w:t xml:space="preserve"> - International Operations</w:t>
      </w:r>
      <w:r w:rsidRPr="00C1369B">
        <w:rPr>
          <w:rFonts w:asciiTheme="majorBidi" w:hAnsiTheme="majorBidi" w:cstheme="majorBidi"/>
          <w:szCs w:val="24"/>
          <w:lang w:val="fr-FR"/>
        </w:rPr>
        <w:tab/>
        <w:t xml:space="preserve">   Arras, Pas-de-Calais, France </w:t>
      </w:r>
    </w:p>
    <w:p w14:paraId="020DD0DF" w14:textId="77777777" w:rsidR="000741F4" w:rsidRPr="00C1369B" w:rsidRDefault="000741F4" w:rsidP="00D70B14">
      <w:pPr>
        <w:widowControl/>
        <w:tabs>
          <w:tab w:val="right" w:pos="10800"/>
        </w:tabs>
        <w:suppressAutoHyphens w:val="0"/>
        <w:autoSpaceDE w:val="0"/>
        <w:autoSpaceDN w:val="0"/>
        <w:adjustRightInd w:val="0"/>
        <w:jc w:val="both"/>
        <w:rPr>
          <w:rFonts w:asciiTheme="majorBidi" w:hAnsiTheme="majorBidi" w:cstheme="majorBidi"/>
          <w:i/>
          <w:szCs w:val="24"/>
        </w:rPr>
      </w:pPr>
      <w:r w:rsidRPr="00C1369B">
        <w:rPr>
          <w:rFonts w:asciiTheme="majorBidi" w:hAnsiTheme="majorBidi" w:cstheme="majorBidi"/>
          <w:i/>
          <w:szCs w:val="24"/>
        </w:rPr>
        <w:t xml:space="preserve">Full-time 5 month stint overseas – One of 14 members of National team for </w:t>
      </w:r>
      <w:proofErr w:type="gramStart"/>
      <w:r w:rsidRPr="00C1369B">
        <w:rPr>
          <w:rFonts w:asciiTheme="majorBidi" w:hAnsiTheme="majorBidi" w:cstheme="majorBidi"/>
          <w:i/>
          <w:szCs w:val="24"/>
        </w:rPr>
        <w:t>Fall</w:t>
      </w:r>
      <w:proofErr w:type="gramEnd"/>
      <w:r w:rsidRPr="00C1369B">
        <w:rPr>
          <w:rFonts w:asciiTheme="majorBidi" w:hAnsiTheme="majorBidi" w:cstheme="majorBidi"/>
          <w:i/>
          <w:szCs w:val="24"/>
        </w:rPr>
        <w:t xml:space="preserve"> 2008</w:t>
      </w:r>
    </w:p>
    <w:p w14:paraId="6712A472" w14:textId="77777777" w:rsidR="000741F4" w:rsidRPr="00C1369B" w:rsidRDefault="000741F4" w:rsidP="00D70B14">
      <w:pPr>
        <w:widowControl/>
        <w:tabs>
          <w:tab w:val="right" w:pos="10800"/>
        </w:tabs>
        <w:suppressAutoHyphens w:val="0"/>
        <w:autoSpaceDE w:val="0"/>
        <w:autoSpaceDN w:val="0"/>
        <w:adjustRightInd w:val="0"/>
        <w:jc w:val="both"/>
        <w:rPr>
          <w:rFonts w:asciiTheme="majorBidi" w:hAnsiTheme="majorBidi" w:cstheme="majorBidi"/>
          <w:i/>
          <w:szCs w:val="24"/>
        </w:rPr>
      </w:pPr>
      <w:r w:rsidRPr="00C1369B">
        <w:rPr>
          <w:rFonts w:asciiTheme="majorBidi" w:hAnsiTheme="majorBidi" w:cstheme="majorBidi"/>
          <w:i/>
          <w:szCs w:val="24"/>
        </w:rPr>
        <w:tab/>
      </w:r>
      <w:r w:rsidRPr="00C1369B">
        <w:rPr>
          <w:rFonts w:asciiTheme="majorBidi" w:hAnsiTheme="majorBidi" w:cstheme="majorBidi"/>
          <w:i/>
          <w:szCs w:val="24"/>
        </w:rPr>
        <w:tab/>
        <w:t xml:space="preserve">             </w:t>
      </w:r>
    </w:p>
    <w:p w14:paraId="513B946A" w14:textId="77777777" w:rsidR="000741F4" w:rsidRPr="00C1369B" w:rsidRDefault="000741F4" w:rsidP="0089400D">
      <w:pPr>
        <w:widowControl/>
        <w:numPr>
          <w:ilvl w:val="0"/>
          <w:numId w:val="3"/>
        </w:numPr>
        <w:tabs>
          <w:tab w:val="left" w:pos="720"/>
        </w:tabs>
        <w:suppressAutoHyphens w:val="0"/>
        <w:autoSpaceDE w:val="0"/>
        <w:autoSpaceDN w:val="0"/>
        <w:adjustRightInd w:val="0"/>
        <w:ind w:left="1080" w:hanging="720"/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Represented Canada in international ceremonies for the 90</w:t>
      </w:r>
      <w:proofErr w:type="spellStart"/>
      <w:r w:rsidRPr="00C1369B">
        <w:rPr>
          <w:rFonts w:asciiTheme="majorBidi" w:hAnsiTheme="majorBidi" w:cstheme="majorBidi"/>
          <w:position w:val="10"/>
          <w:szCs w:val="24"/>
        </w:rPr>
        <w:t>th</w:t>
      </w:r>
      <w:proofErr w:type="spellEnd"/>
      <w:r w:rsidRPr="00C1369B">
        <w:rPr>
          <w:rFonts w:asciiTheme="majorBidi" w:hAnsiTheme="majorBidi" w:cstheme="majorBidi"/>
          <w:szCs w:val="24"/>
        </w:rPr>
        <w:t xml:space="preserve"> Anniversary of  Armistice in France and Belgium</w:t>
      </w:r>
    </w:p>
    <w:p w14:paraId="75B97FAB" w14:textId="77777777" w:rsidR="000741F4" w:rsidRPr="00C1369B" w:rsidRDefault="000741F4" w:rsidP="0089400D">
      <w:pPr>
        <w:widowControl/>
        <w:numPr>
          <w:ilvl w:val="0"/>
          <w:numId w:val="3"/>
        </w:numPr>
        <w:tabs>
          <w:tab w:val="left" w:pos="720"/>
        </w:tabs>
        <w:suppressAutoHyphens w:val="0"/>
        <w:autoSpaceDE w:val="0"/>
        <w:autoSpaceDN w:val="0"/>
        <w:adjustRightInd w:val="0"/>
        <w:ind w:left="1080" w:hanging="720"/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Participated in logistical execution of wreath bearing with dignitaries and spoke during ceremonies:</w:t>
      </w:r>
    </w:p>
    <w:p w14:paraId="6863C92A" w14:textId="77777777" w:rsidR="000741F4" w:rsidRPr="00C1369B" w:rsidRDefault="000741F4" w:rsidP="00D70B14">
      <w:pPr>
        <w:pStyle w:val="ListParagraph"/>
        <w:widowControl/>
        <w:numPr>
          <w:ilvl w:val="0"/>
          <w:numId w:val="11"/>
        </w:numPr>
        <w:suppressAutoHyphens w:val="0"/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Beaumont Hamel Newfoundland Memorial ceremonies</w:t>
      </w:r>
    </w:p>
    <w:p w14:paraId="57294ED0" w14:textId="77777777" w:rsidR="000741F4" w:rsidRPr="00C1369B" w:rsidRDefault="000741F4" w:rsidP="00D70B14">
      <w:pPr>
        <w:pStyle w:val="ListParagraph"/>
        <w:widowControl/>
        <w:numPr>
          <w:ilvl w:val="0"/>
          <w:numId w:val="11"/>
        </w:numPr>
        <w:suppressAutoHyphens w:val="0"/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Canadian National Memorial at </w:t>
      </w:r>
      <w:proofErr w:type="spellStart"/>
      <w:r w:rsidRPr="00C1369B">
        <w:rPr>
          <w:rFonts w:asciiTheme="majorBidi" w:hAnsiTheme="majorBidi" w:cstheme="majorBidi"/>
          <w:szCs w:val="24"/>
        </w:rPr>
        <w:t>Vimy</w:t>
      </w:r>
      <w:proofErr w:type="spellEnd"/>
      <w:r w:rsidRPr="00C1369B">
        <w:rPr>
          <w:rFonts w:asciiTheme="majorBidi" w:hAnsiTheme="majorBidi" w:cstheme="majorBidi"/>
          <w:szCs w:val="24"/>
        </w:rPr>
        <w:t xml:space="preserve"> Ridge </w:t>
      </w:r>
    </w:p>
    <w:p w14:paraId="66C15362" w14:textId="77777777" w:rsidR="000741F4" w:rsidRPr="00C1369B" w:rsidRDefault="000741F4" w:rsidP="00D70B14">
      <w:pPr>
        <w:pStyle w:val="ListParagraph"/>
        <w:widowControl/>
        <w:numPr>
          <w:ilvl w:val="0"/>
          <w:numId w:val="11"/>
        </w:numPr>
        <w:suppressAutoHyphens w:val="0"/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</w:rPr>
      </w:pPr>
      <w:proofErr w:type="spellStart"/>
      <w:r w:rsidRPr="00C1369B">
        <w:rPr>
          <w:rFonts w:asciiTheme="majorBidi" w:hAnsiTheme="majorBidi" w:cstheme="majorBidi"/>
          <w:szCs w:val="24"/>
        </w:rPr>
        <w:t>Menin</w:t>
      </w:r>
      <w:proofErr w:type="spellEnd"/>
      <w:r w:rsidRPr="00C1369B">
        <w:rPr>
          <w:rFonts w:asciiTheme="majorBidi" w:hAnsiTheme="majorBidi" w:cstheme="majorBidi"/>
          <w:szCs w:val="24"/>
        </w:rPr>
        <w:t xml:space="preserve"> Gate Memorial ceremonies in Belgium</w:t>
      </w:r>
    </w:p>
    <w:p w14:paraId="21A8BDEE" w14:textId="77777777" w:rsidR="000741F4" w:rsidRPr="00C1369B" w:rsidRDefault="000741F4" w:rsidP="00D70B14">
      <w:pPr>
        <w:pStyle w:val="ListParagraph"/>
        <w:widowControl/>
        <w:numPr>
          <w:ilvl w:val="0"/>
          <w:numId w:val="11"/>
        </w:numPr>
        <w:suppressAutoHyphens w:val="0"/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Canadian Delegation representative at the Rededication of the Australian Corps Memorial Park by the Governor-General of the Commonwealth of Australia.</w:t>
      </w:r>
    </w:p>
    <w:p w14:paraId="618B1971" w14:textId="77777777" w:rsidR="000741F4" w:rsidRPr="00C1369B" w:rsidRDefault="000741F4" w:rsidP="00D70B14">
      <w:pPr>
        <w:pStyle w:val="ListParagraph"/>
        <w:widowControl/>
        <w:numPr>
          <w:ilvl w:val="0"/>
          <w:numId w:val="11"/>
        </w:numPr>
        <w:suppressAutoHyphens w:val="0"/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Canadian Delegation representative at the 90</w:t>
      </w:r>
      <w:r w:rsidRPr="00C1369B">
        <w:rPr>
          <w:rFonts w:asciiTheme="majorBidi" w:hAnsiTheme="majorBidi" w:cstheme="majorBidi"/>
          <w:szCs w:val="24"/>
          <w:vertAlign w:val="superscript"/>
        </w:rPr>
        <w:t>th</w:t>
      </w:r>
      <w:r w:rsidRPr="00C1369B">
        <w:rPr>
          <w:rFonts w:asciiTheme="majorBidi" w:hAnsiTheme="majorBidi" w:cstheme="majorBidi"/>
          <w:szCs w:val="24"/>
        </w:rPr>
        <w:t xml:space="preserve"> Anniversary of the Battle of </w:t>
      </w:r>
      <w:proofErr w:type="spellStart"/>
      <w:r w:rsidRPr="00C1369B">
        <w:rPr>
          <w:rFonts w:asciiTheme="majorBidi" w:hAnsiTheme="majorBidi" w:cstheme="majorBidi"/>
          <w:szCs w:val="24"/>
        </w:rPr>
        <w:t>Cambrai</w:t>
      </w:r>
      <w:proofErr w:type="spellEnd"/>
    </w:p>
    <w:p w14:paraId="305BF6EB" w14:textId="77777777" w:rsidR="000741F4" w:rsidRPr="00C1369B" w:rsidRDefault="000741F4" w:rsidP="0089400D">
      <w:pPr>
        <w:pStyle w:val="ListParagraph"/>
        <w:numPr>
          <w:ilvl w:val="0"/>
          <w:numId w:val="3"/>
        </w:numPr>
        <w:tabs>
          <w:tab w:val="left" w:pos="630"/>
        </w:tabs>
        <w:ind w:left="1080" w:hanging="720"/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Visitor experience management and interpretation of Canadian Military History at </w:t>
      </w:r>
      <w:proofErr w:type="spellStart"/>
      <w:r w:rsidRPr="00C1369B">
        <w:rPr>
          <w:rFonts w:asciiTheme="majorBidi" w:hAnsiTheme="majorBidi" w:cstheme="majorBidi"/>
          <w:szCs w:val="24"/>
        </w:rPr>
        <w:t>Vimy</w:t>
      </w:r>
      <w:proofErr w:type="spellEnd"/>
      <w:r w:rsidRPr="00C1369B">
        <w:rPr>
          <w:rFonts w:asciiTheme="majorBidi" w:hAnsiTheme="majorBidi" w:cstheme="majorBidi"/>
          <w:szCs w:val="24"/>
        </w:rPr>
        <w:t xml:space="preserve"> and </w:t>
      </w:r>
      <w:proofErr w:type="spellStart"/>
      <w:r w:rsidRPr="00C1369B">
        <w:rPr>
          <w:rFonts w:asciiTheme="majorBidi" w:hAnsiTheme="majorBidi" w:cstheme="majorBidi"/>
          <w:szCs w:val="24"/>
        </w:rPr>
        <w:t>Beaumount</w:t>
      </w:r>
      <w:proofErr w:type="spellEnd"/>
      <w:r w:rsidRPr="00C1369B">
        <w:rPr>
          <w:rFonts w:asciiTheme="majorBidi" w:hAnsiTheme="majorBidi" w:cstheme="majorBidi"/>
          <w:szCs w:val="24"/>
        </w:rPr>
        <w:t xml:space="preserve">-Hamel for foreign government delegations, regiments and civil organizations (RCMP, DND, RCL, </w:t>
      </w:r>
      <w:proofErr w:type="spellStart"/>
      <w:r w:rsidRPr="00C1369B">
        <w:rPr>
          <w:rFonts w:asciiTheme="majorBidi" w:hAnsiTheme="majorBidi" w:cstheme="majorBidi"/>
          <w:szCs w:val="24"/>
        </w:rPr>
        <w:t>HoC</w:t>
      </w:r>
      <w:proofErr w:type="spellEnd"/>
      <w:r w:rsidRPr="00C1369B">
        <w:rPr>
          <w:rFonts w:asciiTheme="majorBidi" w:hAnsiTheme="majorBidi" w:cstheme="majorBidi"/>
          <w:szCs w:val="24"/>
        </w:rPr>
        <w:t xml:space="preserve">) </w:t>
      </w:r>
    </w:p>
    <w:p w14:paraId="531C5A4E" w14:textId="77777777" w:rsidR="000741F4" w:rsidRPr="00C1369B" w:rsidRDefault="000741F4" w:rsidP="0089400D">
      <w:pPr>
        <w:pStyle w:val="ListParagraph"/>
        <w:numPr>
          <w:ilvl w:val="0"/>
          <w:numId w:val="3"/>
        </w:numPr>
        <w:tabs>
          <w:tab w:val="left" w:pos="720"/>
        </w:tabs>
        <w:ind w:left="1080" w:hanging="720"/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Presentations in elementary schools, drafting of official correspondences with local authorities, schools and support organizations.</w:t>
      </w:r>
    </w:p>
    <w:p w14:paraId="01C14060" w14:textId="77777777" w:rsidR="000741F4" w:rsidRPr="00C1369B" w:rsidRDefault="000741F4" w:rsidP="00B07DFF">
      <w:pPr>
        <w:pStyle w:val="ListParagraph"/>
        <w:tabs>
          <w:tab w:val="left" w:pos="720"/>
        </w:tabs>
        <w:ind w:left="1080"/>
        <w:jc w:val="both"/>
        <w:rPr>
          <w:rFonts w:asciiTheme="majorBidi" w:hAnsiTheme="majorBidi" w:cstheme="majorBidi"/>
          <w:szCs w:val="24"/>
        </w:rPr>
      </w:pPr>
    </w:p>
    <w:p w14:paraId="6DCF54C6" w14:textId="77777777" w:rsidR="000741F4" w:rsidRPr="00C1369B" w:rsidRDefault="000741F4" w:rsidP="009F67EF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>Records Agent - Quebec Regional Directorate</w:t>
      </w:r>
      <w:r w:rsidRPr="00C1369B">
        <w:rPr>
          <w:rFonts w:asciiTheme="majorBidi" w:hAnsiTheme="majorBidi" w:cstheme="majorBidi"/>
          <w:b/>
          <w:color w:val="000000"/>
          <w:szCs w:val="24"/>
        </w:rPr>
        <w:tab/>
      </w:r>
      <w:r w:rsidRPr="00C1369B">
        <w:rPr>
          <w:rFonts w:asciiTheme="majorBidi" w:hAnsiTheme="majorBidi" w:cstheme="majorBidi"/>
          <w:color w:val="000000"/>
          <w:szCs w:val="24"/>
        </w:rPr>
        <w:t>December 2007 - August 2008</w:t>
      </w:r>
    </w:p>
    <w:p w14:paraId="45F42F16" w14:textId="77777777" w:rsidR="000741F4" w:rsidRPr="00C1369B" w:rsidRDefault="000741F4" w:rsidP="00D70B14">
      <w:pPr>
        <w:tabs>
          <w:tab w:val="right" w:pos="10800"/>
        </w:tabs>
        <w:jc w:val="both"/>
        <w:rPr>
          <w:rFonts w:asciiTheme="majorBidi" w:hAnsiTheme="majorBidi" w:cstheme="majorBidi"/>
          <w:i/>
          <w:color w:val="000000"/>
          <w:szCs w:val="24"/>
        </w:rPr>
      </w:pPr>
      <w:r w:rsidRPr="00C1369B">
        <w:rPr>
          <w:rFonts w:asciiTheme="majorBidi" w:hAnsiTheme="majorBidi" w:cstheme="majorBidi"/>
          <w:i/>
          <w:color w:val="000000"/>
          <w:szCs w:val="24"/>
        </w:rPr>
        <w:t xml:space="preserve">Full – time during summers / 25 hours/week during school </w:t>
      </w:r>
    </w:p>
    <w:p w14:paraId="43BF32D6" w14:textId="77777777" w:rsidR="000741F4" w:rsidRPr="00C1369B" w:rsidRDefault="000741F4" w:rsidP="00D70B14">
      <w:pPr>
        <w:tabs>
          <w:tab w:val="right" w:pos="10800"/>
        </w:tabs>
        <w:jc w:val="both"/>
        <w:rPr>
          <w:rFonts w:asciiTheme="majorBidi" w:hAnsiTheme="majorBidi" w:cstheme="majorBidi"/>
          <w:i/>
          <w:color w:val="000000"/>
          <w:szCs w:val="24"/>
        </w:rPr>
      </w:pPr>
    </w:p>
    <w:p w14:paraId="190E1F66" w14:textId="77777777" w:rsidR="000741F4" w:rsidRPr="00C1369B" w:rsidRDefault="000741F4" w:rsidP="00D70B14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 xml:space="preserve">Administered distribution of annual Veterans’ services follow-ups. </w:t>
      </w:r>
    </w:p>
    <w:p w14:paraId="4DD755DC" w14:textId="77777777" w:rsidR="000741F4" w:rsidRPr="00C1369B" w:rsidRDefault="000741F4" w:rsidP="00D70B14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>Physical and electronic triage and classification of documents for archives.</w:t>
      </w:r>
    </w:p>
    <w:p w14:paraId="5905AF8A" w14:textId="77777777" w:rsidR="000741F4" w:rsidRPr="00C1369B" w:rsidRDefault="000741F4" w:rsidP="009F67E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>Implemented a storage project of closed files for National Archives of Canada.</w:t>
      </w:r>
    </w:p>
    <w:p w14:paraId="4A2C1A13" w14:textId="77777777" w:rsidR="000741F4" w:rsidRPr="00C1369B" w:rsidRDefault="000741F4" w:rsidP="00B07DFF">
      <w:pPr>
        <w:pStyle w:val="ListParagraph"/>
        <w:jc w:val="both"/>
        <w:rPr>
          <w:rFonts w:asciiTheme="majorBidi" w:hAnsiTheme="majorBidi" w:cstheme="majorBidi"/>
          <w:color w:val="000000"/>
          <w:szCs w:val="24"/>
        </w:rPr>
      </w:pPr>
    </w:p>
    <w:p w14:paraId="18F115AF" w14:textId="77777777" w:rsidR="000741F4" w:rsidRPr="00C1369B" w:rsidRDefault="000741F4" w:rsidP="009F67EF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>Analyst - Treatment Authorization Center</w:t>
      </w:r>
      <w:r w:rsidRPr="00C1369B">
        <w:rPr>
          <w:rFonts w:asciiTheme="majorBidi" w:hAnsiTheme="majorBidi" w:cstheme="majorBidi"/>
          <w:b/>
          <w:color w:val="000000"/>
          <w:szCs w:val="24"/>
        </w:rPr>
        <w:tab/>
      </w:r>
      <w:r w:rsidRPr="00C1369B">
        <w:rPr>
          <w:rFonts w:asciiTheme="majorBidi" w:hAnsiTheme="majorBidi" w:cstheme="majorBidi"/>
          <w:color w:val="000000"/>
          <w:szCs w:val="24"/>
        </w:rPr>
        <w:t>July 2006 - December 2007</w:t>
      </w:r>
    </w:p>
    <w:p w14:paraId="73D998B0" w14:textId="77777777" w:rsidR="000741F4" w:rsidRPr="00C1369B" w:rsidRDefault="000741F4" w:rsidP="00D70B14">
      <w:pPr>
        <w:tabs>
          <w:tab w:val="right" w:pos="10800"/>
        </w:tabs>
        <w:jc w:val="both"/>
        <w:rPr>
          <w:rFonts w:asciiTheme="majorBidi" w:hAnsiTheme="majorBidi" w:cstheme="majorBidi"/>
          <w:i/>
          <w:color w:val="000000"/>
          <w:szCs w:val="24"/>
        </w:rPr>
      </w:pPr>
      <w:r w:rsidRPr="00C1369B">
        <w:rPr>
          <w:rFonts w:asciiTheme="majorBidi" w:hAnsiTheme="majorBidi" w:cstheme="majorBidi"/>
          <w:i/>
          <w:color w:val="000000"/>
          <w:szCs w:val="24"/>
        </w:rPr>
        <w:t>Full – time during summers / 13 hours/week during school</w:t>
      </w:r>
    </w:p>
    <w:p w14:paraId="7DC38807" w14:textId="77777777" w:rsidR="000741F4" w:rsidRPr="00C1369B" w:rsidRDefault="000741F4" w:rsidP="00D70B14">
      <w:pPr>
        <w:tabs>
          <w:tab w:val="right" w:pos="10800"/>
        </w:tabs>
        <w:jc w:val="both"/>
        <w:rPr>
          <w:rFonts w:asciiTheme="majorBidi" w:hAnsiTheme="majorBidi" w:cstheme="majorBidi"/>
          <w:i/>
          <w:color w:val="000000"/>
          <w:szCs w:val="24"/>
        </w:rPr>
      </w:pPr>
    </w:p>
    <w:p w14:paraId="51466A8E" w14:textId="77777777" w:rsidR="000741F4" w:rsidRPr="00C1369B" w:rsidRDefault="000741F4" w:rsidP="00D70B14">
      <w:pPr>
        <w:pStyle w:val="ListParagraph"/>
        <w:numPr>
          <w:ilvl w:val="0"/>
          <w:numId w:val="15"/>
        </w:numPr>
        <w:tabs>
          <w:tab w:val="clear" w:pos="1080"/>
          <w:tab w:val="num" w:pos="720"/>
          <w:tab w:val="right" w:pos="10800"/>
        </w:tabs>
        <w:ind w:hanging="720"/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>Applied business process to paper claims, issued payments and authorization of payments for advantages to Veteran pensioners in Ontario and Quebec.</w:t>
      </w:r>
    </w:p>
    <w:p w14:paraId="1572A6BA" w14:textId="77777777" w:rsidR="000741F4" w:rsidRPr="00C1369B" w:rsidRDefault="000741F4" w:rsidP="00D70B14">
      <w:pPr>
        <w:pStyle w:val="ListParagraph"/>
        <w:numPr>
          <w:ilvl w:val="0"/>
          <w:numId w:val="15"/>
        </w:numPr>
        <w:tabs>
          <w:tab w:val="clear" w:pos="1080"/>
          <w:tab w:val="num" w:pos="720"/>
          <w:tab w:val="right" w:pos="10800"/>
        </w:tabs>
        <w:ind w:hanging="720"/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>Screened and analyzed telephone requests for authorizations from health providers in fast-paced environment.</w:t>
      </w:r>
    </w:p>
    <w:p w14:paraId="6A72D894" w14:textId="77777777" w:rsidR="000741F4" w:rsidRPr="00C1369B" w:rsidRDefault="000741F4" w:rsidP="00D70B14">
      <w:pPr>
        <w:tabs>
          <w:tab w:val="right" w:pos="10800"/>
        </w:tabs>
        <w:ind w:left="360"/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lastRenderedPageBreak/>
        <w:tab/>
        <w:t xml:space="preserve"> </w:t>
      </w:r>
    </w:p>
    <w:p w14:paraId="52EB89A5" w14:textId="77777777" w:rsidR="000741F4" w:rsidRPr="00C1369B" w:rsidRDefault="000741F4" w:rsidP="00683714">
      <w:pPr>
        <w:tabs>
          <w:tab w:val="right" w:pos="9360"/>
        </w:tabs>
        <w:jc w:val="both"/>
        <w:rPr>
          <w:rFonts w:asciiTheme="majorBidi" w:hAnsiTheme="majorBidi" w:cstheme="majorBidi"/>
          <w:b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 xml:space="preserve">City of Pointe Claire - Culture, Sports, Leisure and Social Development </w:t>
      </w:r>
      <w:r w:rsidRPr="00C1369B">
        <w:rPr>
          <w:rFonts w:asciiTheme="majorBidi" w:hAnsiTheme="majorBidi" w:cstheme="majorBidi"/>
          <w:b/>
          <w:color w:val="000000"/>
          <w:szCs w:val="24"/>
        </w:rPr>
        <w:tab/>
      </w:r>
      <w:r w:rsidRPr="00C1369B">
        <w:rPr>
          <w:rFonts w:asciiTheme="majorBidi" w:hAnsiTheme="majorBidi" w:cstheme="majorBidi"/>
          <w:color w:val="000000"/>
          <w:szCs w:val="24"/>
        </w:rPr>
        <w:t>2003-2007</w:t>
      </w:r>
    </w:p>
    <w:p w14:paraId="310C5DA7" w14:textId="77777777" w:rsidR="000741F4" w:rsidRPr="00C1369B" w:rsidRDefault="000741F4" w:rsidP="00683714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 xml:space="preserve">Lifeguard and Instructor </w:t>
      </w:r>
      <w:r w:rsidRPr="00C1369B">
        <w:rPr>
          <w:rFonts w:asciiTheme="majorBidi" w:hAnsiTheme="majorBidi" w:cstheme="majorBidi"/>
          <w:b/>
          <w:color w:val="000000"/>
          <w:szCs w:val="24"/>
        </w:rPr>
        <w:tab/>
      </w:r>
      <w:r w:rsidRPr="00C1369B">
        <w:rPr>
          <w:rFonts w:asciiTheme="majorBidi" w:hAnsiTheme="majorBidi" w:cstheme="majorBidi"/>
          <w:color w:val="000000"/>
          <w:szCs w:val="24"/>
        </w:rPr>
        <w:t>Pointe-Claire, Canada</w:t>
      </w:r>
    </w:p>
    <w:p w14:paraId="427199EC" w14:textId="77777777" w:rsidR="000741F4" w:rsidRPr="00C1369B" w:rsidRDefault="000741F4" w:rsidP="00D70B14">
      <w:pPr>
        <w:tabs>
          <w:tab w:val="right" w:pos="10800"/>
        </w:tabs>
        <w:jc w:val="both"/>
        <w:rPr>
          <w:rFonts w:asciiTheme="majorBidi" w:hAnsiTheme="majorBidi" w:cstheme="majorBidi"/>
          <w:i/>
          <w:color w:val="000000"/>
          <w:szCs w:val="24"/>
        </w:rPr>
      </w:pPr>
      <w:r w:rsidRPr="00C1369B">
        <w:rPr>
          <w:rFonts w:asciiTheme="majorBidi" w:hAnsiTheme="majorBidi" w:cstheme="majorBidi"/>
          <w:i/>
          <w:color w:val="000000"/>
          <w:szCs w:val="24"/>
        </w:rPr>
        <w:t>Full-time during summers / variable part-time during school</w:t>
      </w:r>
    </w:p>
    <w:p w14:paraId="1B2ACCCD" w14:textId="77777777" w:rsidR="000741F4" w:rsidRPr="00C1369B" w:rsidRDefault="000741F4" w:rsidP="00D70B14">
      <w:pPr>
        <w:tabs>
          <w:tab w:val="right" w:pos="10800"/>
        </w:tabs>
        <w:jc w:val="both"/>
        <w:rPr>
          <w:rFonts w:asciiTheme="majorBidi" w:hAnsiTheme="majorBidi" w:cstheme="majorBidi"/>
          <w:i/>
          <w:color w:val="000000"/>
          <w:szCs w:val="24"/>
        </w:rPr>
      </w:pPr>
    </w:p>
    <w:p w14:paraId="53FF94AF" w14:textId="77777777" w:rsidR="000741F4" w:rsidRPr="00C1369B" w:rsidRDefault="000741F4" w:rsidP="00D70B14">
      <w:pPr>
        <w:pStyle w:val="ListParagraph"/>
        <w:numPr>
          <w:ilvl w:val="0"/>
          <w:numId w:val="16"/>
        </w:numPr>
        <w:tabs>
          <w:tab w:val="clear" w:pos="1080"/>
          <w:tab w:val="num" w:pos="720"/>
          <w:tab w:val="right" w:pos="10800"/>
        </w:tabs>
        <w:ind w:hanging="720"/>
        <w:jc w:val="both"/>
        <w:rPr>
          <w:rFonts w:asciiTheme="majorBidi" w:hAnsiTheme="majorBidi" w:cstheme="majorBidi"/>
          <w:b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 xml:space="preserve">Taught swimming lessons to children, teenagers, adults and elderly. </w:t>
      </w:r>
    </w:p>
    <w:p w14:paraId="0EF7F0F8" w14:textId="77777777" w:rsidR="000741F4" w:rsidRPr="00C1369B" w:rsidRDefault="000741F4" w:rsidP="00F77922">
      <w:pPr>
        <w:tabs>
          <w:tab w:val="right" w:pos="10800"/>
        </w:tabs>
        <w:jc w:val="both"/>
        <w:rPr>
          <w:rFonts w:asciiTheme="majorBidi" w:hAnsiTheme="majorBidi" w:cstheme="majorBidi"/>
          <w:b/>
          <w:color w:val="000000"/>
          <w:szCs w:val="24"/>
          <w:lang w:val="fr-CA"/>
        </w:rPr>
      </w:pPr>
      <w:r w:rsidRPr="00C1369B">
        <w:rPr>
          <w:rFonts w:asciiTheme="majorBidi" w:hAnsiTheme="majorBidi" w:cstheme="majorBidi"/>
          <w:color w:val="000000"/>
          <w:szCs w:val="24"/>
        </w:rPr>
        <w:tab/>
      </w:r>
      <w:r w:rsidRPr="00C1369B">
        <w:rPr>
          <w:rFonts w:asciiTheme="majorBidi" w:hAnsiTheme="majorBidi" w:cstheme="majorBidi"/>
          <w:color w:val="000000"/>
          <w:szCs w:val="24"/>
        </w:rPr>
        <w:tab/>
      </w:r>
      <w:r w:rsidRPr="00C1369B">
        <w:rPr>
          <w:rFonts w:asciiTheme="majorBidi" w:hAnsiTheme="majorBidi" w:cstheme="majorBidi"/>
          <w:color w:val="000000"/>
          <w:szCs w:val="24"/>
        </w:rPr>
        <w:tab/>
      </w:r>
      <w:r w:rsidRPr="00C1369B">
        <w:rPr>
          <w:rFonts w:asciiTheme="majorBidi" w:hAnsiTheme="majorBidi" w:cstheme="majorBidi"/>
          <w:color w:val="000000"/>
          <w:szCs w:val="24"/>
        </w:rPr>
        <w:tab/>
      </w:r>
      <w:r w:rsidRPr="00C1369B">
        <w:rPr>
          <w:rFonts w:asciiTheme="majorBidi" w:hAnsiTheme="majorBidi" w:cstheme="majorBidi"/>
          <w:color w:val="000000"/>
          <w:szCs w:val="24"/>
        </w:rPr>
        <w:tab/>
      </w:r>
      <w:r w:rsidRPr="00C1369B">
        <w:rPr>
          <w:rFonts w:asciiTheme="majorBidi" w:hAnsiTheme="majorBidi" w:cstheme="majorBidi"/>
          <w:color w:val="000000"/>
          <w:szCs w:val="24"/>
          <w:lang w:val="fr-CA"/>
        </w:rPr>
        <w:t xml:space="preserve">Pointe-Claire, </w:t>
      </w:r>
      <w:proofErr w:type="spellStart"/>
      <w:r w:rsidRPr="00C1369B">
        <w:rPr>
          <w:rFonts w:asciiTheme="majorBidi" w:hAnsiTheme="majorBidi" w:cstheme="majorBidi"/>
          <w:color w:val="000000"/>
          <w:szCs w:val="24"/>
          <w:lang w:val="fr-CA"/>
        </w:rPr>
        <w:t>Quebec</w:t>
      </w:r>
      <w:proofErr w:type="spellEnd"/>
      <w:r w:rsidRPr="00C1369B">
        <w:rPr>
          <w:rFonts w:asciiTheme="majorBidi" w:hAnsiTheme="majorBidi" w:cstheme="majorBidi"/>
          <w:color w:val="000000"/>
          <w:szCs w:val="24"/>
          <w:lang w:val="fr-CA"/>
        </w:rPr>
        <w:t xml:space="preserve">         </w:t>
      </w:r>
      <w:proofErr w:type="spellStart"/>
      <w:r w:rsidRPr="00C1369B">
        <w:rPr>
          <w:rFonts w:asciiTheme="majorBidi" w:hAnsiTheme="majorBidi" w:cstheme="majorBidi"/>
          <w:color w:val="000000"/>
          <w:szCs w:val="24"/>
          <w:lang w:val="fr-CA"/>
        </w:rPr>
        <w:t>September</w:t>
      </w:r>
      <w:proofErr w:type="spellEnd"/>
      <w:r w:rsidRPr="00C1369B">
        <w:rPr>
          <w:rFonts w:asciiTheme="majorBidi" w:hAnsiTheme="majorBidi" w:cstheme="majorBidi"/>
          <w:color w:val="000000"/>
          <w:szCs w:val="24"/>
          <w:lang w:val="fr-CA"/>
        </w:rPr>
        <w:t xml:space="preserve"> 2003 –</w:t>
      </w:r>
      <w:proofErr w:type="spellStart"/>
      <w:r w:rsidRPr="00C1369B">
        <w:rPr>
          <w:rFonts w:asciiTheme="majorBidi" w:hAnsiTheme="majorBidi" w:cstheme="majorBidi"/>
          <w:color w:val="000000"/>
          <w:szCs w:val="24"/>
          <w:lang w:val="fr-CA"/>
        </w:rPr>
        <w:t>October</w:t>
      </w:r>
      <w:proofErr w:type="spellEnd"/>
      <w:r w:rsidRPr="00C1369B">
        <w:rPr>
          <w:rFonts w:asciiTheme="majorBidi" w:hAnsiTheme="majorBidi" w:cstheme="majorBidi"/>
          <w:color w:val="000000"/>
          <w:szCs w:val="24"/>
          <w:lang w:val="fr-CA"/>
        </w:rPr>
        <w:t xml:space="preserve"> 2007</w:t>
      </w:r>
    </w:p>
    <w:p w14:paraId="58E40314" w14:textId="77777777" w:rsidR="000741F4" w:rsidRPr="00C1369B" w:rsidRDefault="000741F4" w:rsidP="00D70B14">
      <w:pPr>
        <w:pBdr>
          <w:bottom w:val="single" w:sz="6" w:space="1" w:color="auto"/>
        </w:pBdr>
        <w:jc w:val="both"/>
        <w:rPr>
          <w:rFonts w:asciiTheme="majorBidi" w:hAnsiTheme="majorBidi" w:cstheme="majorBidi"/>
          <w:b/>
          <w:color w:val="000000"/>
          <w:szCs w:val="24"/>
        </w:rPr>
      </w:pPr>
      <w:r w:rsidRPr="00C1369B">
        <w:rPr>
          <w:rFonts w:asciiTheme="majorBidi" w:hAnsiTheme="majorBidi" w:cstheme="majorBidi"/>
          <w:b/>
          <w:color w:val="000000"/>
          <w:szCs w:val="24"/>
        </w:rPr>
        <w:t>SELECTED AWARDS, LEADERSHIP TRAINING AND VOLUNTEER EXPERIENCES</w:t>
      </w:r>
    </w:p>
    <w:p w14:paraId="3E56FDD1" w14:textId="77777777" w:rsidR="000741F4" w:rsidRPr="00C1369B" w:rsidRDefault="000741F4" w:rsidP="00D70B14">
      <w:pPr>
        <w:tabs>
          <w:tab w:val="right" w:pos="10800"/>
        </w:tabs>
        <w:jc w:val="both"/>
        <w:rPr>
          <w:rFonts w:asciiTheme="majorBidi" w:hAnsiTheme="majorBidi" w:cstheme="majorBidi"/>
          <w:color w:val="000000"/>
          <w:szCs w:val="24"/>
        </w:rPr>
      </w:pPr>
    </w:p>
    <w:p w14:paraId="2A5415D1" w14:textId="77777777" w:rsidR="000741F4" w:rsidRPr="00C1369B" w:rsidRDefault="000741F4" w:rsidP="0091155F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>J.R. Mallory Lecture – Canadians &amp; Americans: Our converging character</w:t>
      </w:r>
      <w:r w:rsidRPr="00C1369B">
        <w:rPr>
          <w:rFonts w:asciiTheme="majorBidi" w:hAnsiTheme="majorBidi" w:cstheme="majorBidi"/>
          <w:color w:val="000000"/>
          <w:szCs w:val="24"/>
        </w:rPr>
        <w:tab/>
        <w:t>2011</w:t>
      </w:r>
      <w:r w:rsidRPr="00C1369B">
        <w:rPr>
          <w:rFonts w:asciiTheme="majorBidi" w:hAnsiTheme="majorBidi" w:cstheme="majorBidi"/>
          <w:color w:val="000000"/>
          <w:szCs w:val="24"/>
        </w:rPr>
        <w:tab/>
      </w:r>
    </w:p>
    <w:p w14:paraId="76D5B310" w14:textId="77777777" w:rsidR="000741F4" w:rsidRPr="00C1369B" w:rsidRDefault="000741F4" w:rsidP="0091155F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 xml:space="preserve">SAP North America Scholarship ($5,000) (1 of 15 awarded) </w:t>
      </w:r>
      <w:r w:rsidRPr="00C1369B">
        <w:rPr>
          <w:rFonts w:asciiTheme="majorBidi" w:hAnsiTheme="majorBidi" w:cstheme="majorBidi"/>
          <w:color w:val="000000"/>
          <w:szCs w:val="24"/>
        </w:rPr>
        <w:tab/>
        <w:t>2010</w:t>
      </w:r>
    </w:p>
    <w:p w14:paraId="7F43593B" w14:textId="77777777" w:rsidR="000741F4" w:rsidRPr="00C1369B" w:rsidRDefault="000741F4" w:rsidP="009C779D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 xml:space="preserve">Fulbright Canada Lecture – U.S.-Canada Relations: Strategic Vision </w:t>
      </w:r>
      <w:r w:rsidRPr="00C1369B">
        <w:rPr>
          <w:rFonts w:asciiTheme="majorBidi" w:hAnsiTheme="majorBidi" w:cstheme="majorBidi"/>
          <w:color w:val="000000"/>
          <w:szCs w:val="24"/>
        </w:rPr>
        <w:tab/>
        <w:t>2010</w:t>
      </w:r>
    </w:p>
    <w:p w14:paraId="55C32657" w14:textId="77777777" w:rsidR="000741F4" w:rsidRPr="00C1369B" w:rsidRDefault="000741F4" w:rsidP="009C779D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 xml:space="preserve">The </w:t>
      </w:r>
      <w:proofErr w:type="spellStart"/>
      <w:r w:rsidRPr="00C1369B">
        <w:rPr>
          <w:rFonts w:asciiTheme="majorBidi" w:hAnsiTheme="majorBidi" w:cstheme="majorBidi"/>
          <w:color w:val="000000"/>
          <w:szCs w:val="24"/>
        </w:rPr>
        <w:t>RioTinto</w:t>
      </w:r>
      <w:proofErr w:type="spellEnd"/>
      <w:r w:rsidRPr="00C1369B">
        <w:rPr>
          <w:rFonts w:asciiTheme="majorBidi" w:hAnsiTheme="majorBidi" w:cstheme="majorBidi"/>
          <w:color w:val="000000"/>
          <w:szCs w:val="24"/>
        </w:rPr>
        <w:t>-Richard Evans International Exchange Award ($3,000)</w:t>
      </w:r>
      <w:r w:rsidRPr="00C1369B">
        <w:rPr>
          <w:rFonts w:asciiTheme="majorBidi" w:hAnsiTheme="majorBidi" w:cstheme="majorBidi"/>
          <w:color w:val="000000"/>
          <w:szCs w:val="24"/>
        </w:rPr>
        <w:tab/>
        <w:t>2010</w:t>
      </w:r>
    </w:p>
    <w:p w14:paraId="3AA2C5D3" w14:textId="77777777" w:rsidR="000741F4" w:rsidRPr="00C1369B" w:rsidRDefault="000741F4" w:rsidP="009C779D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>Annual Conference of the Institute of Public Administration of Canada</w:t>
      </w:r>
      <w:r w:rsidRPr="00C1369B">
        <w:rPr>
          <w:rFonts w:asciiTheme="majorBidi" w:hAnsiTheme="majorBidi" w:cstheme="majorBidi"/>
          <w:color w:val="000000"/>
          <w:szCs w:val="24"/>
        </w:rPr>
        <w:tab/>
        <w:t>2010</w:t>
      </w:r>
    </w:p>
    <w:p w14:paraId="118C10EA" w14:textId="77777777" w:rsidR="000741F4" w:rsidRPr="00C1369B" w:rsidRDefault="000741F4" w:rsidP="009C779D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>Executive-in-residence lectures, Global Capital Markets conferences</w:t>
      </w:r>
      <w:r w:rsidRPr="00C1369B">
        <w:rPr>
          <w:rFonts w:asciiTheme="majorBidi" w:hAnsiTheme="majorBidi" w:cstheme="majorBidi"/>
          <w:color w:val="000000"/>
          <w:szCs w:val="24"/>
        </w:rPr>
        <w:tab/>
        <w:t>2009 - 2010</w:t>
      </w:r>
    </w:p>
    <w:p w14:paraId="45718BA4" w14:textId="77777777" w:rsidR="000741F4" w:rsidRPr="00C1369B" w:rsidRDefault="000741F4" w:rsidP="009C779D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proofErr w:type="spellStart"/>
      <w:r w:rsidRPr="00C1369B">
        <w:rPr>
          <w:rFonts w:asciiTheme="majorBidi" w:hAnsiTheme="majorBidi" w:cstheme="majorBidi"/>
          <w:color w:val="000000"/>
          <w:szCs w:val="24"/>
        </w:rPr>
        <w:t>Semaine</w:t>
      </w:r>
      <w:proofErr w:type="spellEnd"/>
      <w:r w:rsidRPr="00C1369B">
        <w:rPr>
          <w:rFonts w:asciiTheme="majorBidi" w:hAnsiTheme="majorBidi" w:cstheme="majorBidi"/>
          <w:color w:val="000000"/>
          <w:szCs w:val="24"/>
        </w:rPr>
        <w:t xml:space="preserve"> </w:t>
      </w:r>
      <w:proofErr w:type="spellStart"/>
      <w:r w:rsidRPr="00C1369B">
        <w:rPr>
          <w:rFonts w:asciiTheme="majorBidi" w:hAnsiTheme="majorBidi" w:cstheme="majorBidi"/>
          <w:color w:val="000000"/>
          <w:szCs w:val="24"/>
        </w:rPr>
        <w:t>Italienne</w:t>
      </w:r>
      <w:proofErr w:type="spellEnd"/>
      <w:r w:rsidRPr="00C1369B">
        <w:rPr>
          <w:rFonts w:asciiTheme="majorBidi" w:hAnsiTheme="majorBidi" w:cstheme="majorBidi"/>
          <w:color w:val="000000"/>
          <w:szCs w:val="24"/>
        </w:rPr>
        <w:t xml:space="preserve"> de Montréal Volunteer – set-up and VIP greeting</w:t>
      </w:r>
      <w:r w:rsidRPr="00C1369B">
        <w:rPr>
          <w:rFonts w:asciiTheme="majorBidi" w:hAnsiTheme="majorBidi" w:cstheme="majorBidi"/>
          <w:color w:val="000000"/>
          <w:szCs w:val="24"/>
        </w:rPr>
        <w:tab/>
        <w:t>2009 - 2010</w:t>
      </w:r>
    </w:p>
    <w:p w14:paraId="3006F9FB" w14:textId="77777777" w:rsidR="000741F4" w:rsidRPr="00C1369B" w:rsidRDefault="000741F4" w:rsidP="009C779D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McGill Leadership Summit- President Clinton Keynote Address </w:t>
      </w:r>
      <w:r w:rsidRPr="00C1369B">
        <w:rPr>
          <w:rFonts w:asciiTheme="majorBidi" w:hAnsiTheme="majorBidi" w:cstheme="majorBidi"/>
          <w:szCs w:val="24"/>
        </w:rPr>
        <w:tab/>
        <w:t>2009</w:t>
      </w:r>
      <w:r w:rsidRPr="00C1369B">
        <w:rPr>
          <w:rFonts w:asciiTheme="majorBidi" w:hAnsiTheme="majorBidi" w:cstheme="majorBidi"/>
          <w:szCs w:val="24"/>
        </w:rPr>
        <w:tab/>
      </w:r>
      <w:r w:rsidRPr="00C1369B">
        <w:rPr>
          <w:rFonts w:asciiTheme="majorBidi" w:hAnsiTheme="majorBidi" w:cstheme="majorBidi"/>
          <w:szCs w:val="24"/>
        </w:rPr>
        <w:tab/>
        <w:t xml:space="preserve"> </w:t>
      </w:r>
      <w:r w:rsidRPr="00C1369B">
        <w:rPr>
          <w:rFonts w:asciiTheme="majorBidi" w:hAnsiTheme="majorBidi" w:cstheme="majorBidi"/>
          <w:szCs w:val="24"/>
        </w:rPr>
        <w:tab/>
        <w:t xml:space="preserve">      2009</w:t>
      </w:r>
      <w:r w:rsidRPr="00C1369B">
        <w:rPr>
          <w:rFonts w:asciiTheme="majorBidi" w:hAnsiTheme="majorBidi" w:cstheme="majorBidi"/>
          <w:szCs w:val="24"/>
        </w:rPr>
        <w:tab/>
      </w:r>
    </w:p>
    <w:p w14:paraId="16B0DF23" w14:textId="77777777" w:rsidR="000741F4" w:rsidRPr="00C1369B" w:rsidRDefault="000741F4" w:rsidP="009C779D">
      <w:pPr>
        <w:tabs>
          <w:tab w:val="right" w:pos="9360"/>
        </w:tabs>
        <w:jc w:val="both"/>
        <w:rPr>
          <w:rFonts w:asciiTheme="majorBidi" w:hAnsiTheme="majorBidi" w:cstheme="majorBidi"/>
          <w:color w:val="000000"/>
          <w:szCs w:val="24"/>
        </w:rPr>
      </w:pPr>
      <w:r w:rsidRPr="00C1369B">
        <w:rPr>
          <w:rFonts w:asciiTheme="majorBidi" w:hAnsiTheme="majorBidi" w:cstheme="majorBidi"/>
          <w:color w:val="000000"/>
          <w:szCs w:val="24"/>
        </w:rPr>
        <w:t xml:space="preserve">Intern on Board of Directors – </w:t>
      </w:r>
      <w:proofErr w:type="spellStart"/>
      <w:r w:rsidRPr="00C1369B">
        <w:rPr>
          <w:rFonts w:asciiTheme="majorBidi" w:hAnsiTheme="majorBidi" w:cstheme="majorBidi"/>
          <w:color w:val="000000"/>
          <w:szCs w:val="24"/>
        </w:rPr>
        <w:t>Caisse</w:t>
      </w:r>
      <w:proofErr w:type="spellEnd"/>
      <w:r w:rsidRPr="00C1369B">
        <w:rPr>
          <w:rFonts w:asciiTheme="majorBidi" w:hAnsiTheme="majorBidi" w:cstheme="majorBidi"/>
          <w:color w:val="000000"/>
          <w:szCs w:val="24"/>
        </w:rPr>
        <w:t xml:space="preserve"> Desjardins - Dorval-Pointe-Claire</w:t>
      </w:r>
      <w:r w:rsidRPr="00C1369B">
        <w:rPr>
          <w:rFonts w:asciiTheme="majorBidi" w:hAnsiTheme="majorBidi" w:cstheme="majorBidi"/>
          <w:color w:val="000000"/>
          <w:szCs w:val="24"/>
        </w:rPr>
        <w:tab/>
        <w:t xml:space="preserve"> 2007 - 2008</w:t>
      </w:r>
    </w:p>
    <w:p w14:paraId="1A6D0A19" w14:textId="77777777" w:rsidR="000741F4" w:rsidRPr="00C1369B" w:rsidRDefault="000741F4" w:rsidP="009C779D">
      <w:pPr>
        <w:tabs>
          <w:tab w:val="right" w:pos="9360"/>
        </w:tabs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Logistical aid for 65</w:t>
      </w:r>
      <w:r w:rsidRPr="00C1369B">
        <w:rPr>
          <w:rFonts w:asciiTheme="majorBidi" w:hAnsiTheme="majorBidi" w:cstheme="majorBidi"/>
          <w:szCs w:val="24"/>
          <w:vertAlign w:val="superscript"/>
        </w:rPr>
        <w:t>th</w:t>
      </w:r>
      <w:r w:rsidRPr="00C1369B">
        <w:rPr>
          <w:rFonts w:asciiTheme="majorBidi" w:hAnsiTheme="majorBidi" w:cstheme="majorBidi"/>
          <w:szCs w:val="24"/>
        </w:rPr>
        <w:t xml:space="preserve"> Anniversary of Dieppe Raid in </w:t>
      </w:r>
      <w:proofErr w:type="spellStart"/>
      <w:r w:rsidRPr="00C1369B">
        <w:rPr>
          <w:rFonts w:asciiTheme="majorBidi" w:hAnsiTheme="majorBidi" w:cstheme="majorBidi"/>
          <w:szCs w:val="24"/>
        </w:rPr>
        <w:t>Longueuil</w:t>
      </w:r>
      <w:proofErr w:type="spellEnd"/>
      <w:r w:rsidRPr="00C1369B">
        <w:rPr>
          <w:rFonts w:asciiTheme="majorBidi" w:hAnsiTheme="majorBidi" w:cstheme="majorBidi"/>
          <w:szCs w:val="24"/>
        </w:rPr>
        <w:t xml:space="preserve">                                </w:t>
      </w:r>
      <w:r w:rsidRPr="00C1369B">
        <w:rPr>
          <w:rFonts w:asciiTheme="majorBidi" w:hAnsiTheme="majorBidi" w:cstheme="majorBidi"/>
          <w:szCs w:val="24"/>
        </w:rPr>
        <w:tab/>
        <w:t xml:space="preserve"> 2007</w:t>
      </w:r>
    </w:p>
    <w:p w14:paraId="64292664" w14:textId="77777777" w:rsidR="000741F4" w:rsidRPr="00C1369B" w:rsidRDefault="000741F4" w:rsidP="009C779D">
      <w:pPr>
        <w:tabs>
          <w:tab w:val="right" w:pos="9360"/>
        </w:tabs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Quebec Youth Parliament at the National Assembly in Quebec City           </w:t>
      </w:r>
      <w:r w:rsidRPr="00C1369B">
        <w:rPr>
          <w:rFonts w:asciiTheme="majorBidi" w:hAnsiTheme="majorBidi" w:cstheme="majorBidi"/>
          <w:szCs w:val="24"/>
        </w:rPr>
        <w:tab/>
        <w:t xml:space="preserve">  2006 - 2008</w:t>
      </w:r>
    </w:p>
    <w:p w14:paraId="19B2A4D8" w14:textId="649CCA64" w:rsidR="000741F4" w:rsidRPr="00C1369B" w:rsidRDefault="000741F4" w:rsidP="009C779D">
      <w:pPr>
        <w:tabs>
          <w:tab w:val="right" w:pos="9360"/>
        </w:tabs>
        <w:jc w:val="both"/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Scouts of Canada (Survival training, Winter Camping, Jamborees) </w:t>
      </w:r>
      <w:r w:rsidRPr="00C1369B">
        <w:rPr>
          <w:rFonts w:asciiTheme="majorBidi" w:hAnsiTheme="majorBidi" w:cstheme="majorBidi"/>
          <w:szCs w:val="24"/>
        </w:rPr>
        <w:tab/>
        <w:t xml:space="preserve">1992 </w:t>
      </w:r>
      <w:r w:rsidR="00C1369B" w:rsidRPr="00C1369B">
        <w:rPr>
          <w:rFonts w:asciiTheme="majorBidi" w:hAnsiTheme="majorBidi" w:cstheme="majorBidi"/>
          <w:szCs w:val="24"/>
        </w:rPr>
        <w:t>–</w:t>
      </w:r>
      <w:r w:rsidRPr="00C1369B">
        <w:rPr>
          <w:rFonts w:asciiTheme="majorBidi" w:hAnsiTheme="majorBidi" w:cstheme="majorBidi"/>
          <w:szCs w:val="24"/>
        </w:rPr>
        <w:t xml:space="preserve"> 2003</w:t>
      </w:r>
    </w:p>
    <w:p w14:paraId="7A51F334" w14:textId="77777777" w:rsidR="00C1369B" w:rsidRPr="00C1369B" w:rsidRDefault="00C1369B" w:rsidP="00C1369B">
      <w:pPr>
        <w:rPr>
          <w:rFonts w:asciiTheme="majorBidi" w:hAnsiTheme="majorBidi" w:cstheme="majorBidi"/>
          <w:szCs w:val="24"/>
          <w:u w:val="single"/>
        </w:rPr>
      </w:pPr>
    </w:p>
    <w:p w14:paraId="6E0D4CB2" w14:textId="77777777" w:rsidR="00C1369B" w:rsidRPr="00C1369B" w:rsidRDefault="00C1369B" w:rsidP="00C1369B">
      <w:pPr>
        <w:rPr>
          <w:rFonts w:asciiTheme="majorBidi" w:hAnsiTheme="majorBidi" w:cstheme="majorBidi"/>
          <w:b/>
          <w:bCs/>
          <w:szCs w:val="24"/>
          <w:u w:val="single"/>
        </w:rPr>
      </w:pPr>
      <w:r w:rsidRPr="00C1369B">
        <w:rPr>
          <w:rFonts w:asciiTheme="majorBidi" w:hAnsiTheme="majorBidi" w:cstheme="majorBidi"/>
          <w:b/>
          <w:bCs/>
          <w:szCs w:val="24"/>
          <w:u w:val="single"/>
        </w:rPr>
        <w:t>Advanced Knowledge of Following Doctoral Dissertations</w:t>
      </w:r>
    </w:p>
    <w:p w14:paraId="0F4437DC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Social Stratification and Political Power – Schwab, R.G. (1973) – Department of Political Science</w:t>
      </w:r>
    </w:p>
    <w:p w14:paraId="471FBBAD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Resource change and factions: East Indians in Guyana – Silverman, M. (1973) – Department of Anthropology</w:t>
      </w:r>
    </w:p>
    <w:p w14:paraId="276FC400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Select Committees and the Functions of Parliament – Robinson, A. (1973) – Department of Political Science</w:t>
      </w:r>
    </w:p>
    <w:p w14:paraId="05BEF9E9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Corporate Equity and </w:t>
      </w:r>
      <w:proofErr w:type="gramStart"/>
      <w:r w:rsidRPr="00C1369B">
        <w:rPr>
          <w:rFonts w:asciiTheme="majorBidi" w:hAnsiTheme="majorBidi" w:cstheme="majorBidi"/>
          <w:szCs w:val="24"/>
        </w:rPr>
        <w:t>A</w:t>
      </w:r>
      <w:proofErr w:type="gramEnd"/>
      <w:r w:rsidRPr="00C1369B">
        <w:rPr>
          <w:rFonts w:asciiTheme="majorBidi" w:hAnsiTheme="majorBidi" w:cstheme="majorBidi"/>
          <w:szCs w:val="24"/>
        </w:rPr>
        <w:t xml:space="preserve"> Comprehensive Tax Base – </w:t>
      </w:r>
      <w:proofErr w:type="spellStart"/>
      <w:r w:rsidRPr="00C1369B">
        <w:rPr>
          <w:rFonts w:asciiTheme="majorBidi" w:hAnsiTheme="majorBidi" w:cstheme="majorBidi"/>
          <w:szCs w:val="24"/>
        </w:rPr>
        <w:t>Berardinucci</w:t>
      </w:r>
      <w:proofErr w:type="spellEnd"/>
      <w:r w:rsidRPr="00C1369B">
        <w:rPr>
          <w:rFonts w:asciiTheme="majorBidi" w:hAnsiTheme="majorBidi" w:cstheme="majorBidi"/>
          <w:szCs w:val="24"/>
        </w:rPr>
        <w:t>, D.A. (1974) – Department of Economics</w:t>
      </w:r>
    </w:p>
    <w:p w14:paraId="0A86252E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The OPEC Agreements and Economic Development – Boyce, R.W. (1974) – Department of Economics</w:t>
      </w:r>
    </w:p>
    <w:p w14:paraId="574D1EC4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The Incidence of Profits Taxes – Burbidge, J.B. (1974) – Department of Economics</w:t>
      </w:r>
    </w:p>
    <w:p w14:paraId="1B205413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Persecution of the Orthodox Church in Soviet Russia, 1917-1927 – FIL’, H. (1975) – Department of History</w:t>
      </w:r>
    </w:p>
    <w:p w14:paraId="424623EF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Systems Transformation and the Military Coup in Chile – </w:t>
      </w:r>
      <w:proofErr w:type="spellStart"/>
      <w:r w:rsidRPr="00C1369B">
        <w:rPr>
          <w:rFonts w:asciiTheme="majorBidi" w:hAnsiTheme="majorBidi" w:cstheme="majorBidi"/>
          <w:szCs w:val="24"/>
        </w:rPr>
        <w:t>Orlov</w:t>
      </w:r>
      <w:proofErr w:type="spellEnd"/>
      <w:r w:rsidRPr="00C1369B">
        <w:rPr>
          <w:rFonts w:asciiTheme="majorBidi" w:hAnsiTheme="majorBidi" w:cstheme="majorBidi"/>
          <w:szCs w:val="24"/>
        </w:rPr>
        <w:t>, R.S. (1975) – Department of Political Science</w:t>
      </w:r>
    </w:p>
    <w:p w14:paraId="17DD6929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The Commonwealth Caribbean: from Federation to Common Market – Clarke (1975) – Department of Political Science</w:t>
      </w:r>
    </w:p>
    <w:p w14:paraId="2417FB80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Socialist and Capitalist Perspectives on the Development Process and the Role of International Capital Flows: Theory and Practice – Domingo (1975) – Department of Economics</w:t>
      </w:r>
    </w:p>
    <w:p w14:paraId="47181A6B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Imperial Liberal Centralists and the Hungarian Ruling Class – The Impact of Franz Joseph’s Administration on Hungary – </w:t>
      </w:r>
      <w:proofErr w:type="spellStart"/>
      <w:r w:rsidRPr="00C1369B">
        <w:rPr>
          <w:rFonts w:asciiTheme="majorBidi" w:hAnsiTheme="majorBidi" w:cstheme="majorBidi"/>
          <w:szCs w:val="24"/>
        </w:rPr>
        <w:t>Hidas</w:t>
      </w:r>
      <w:proofErr w:type="spellEnd"/>
      <w:r w:rsidRPr="00C1369B">
        <w:rPr>
          <w:rFonts w:asciiTheme="majorBidi" w:hAnsiTheme="majorBidi" w:cstheme="majorBidi"/>
          <w:szCs w:val="24"/>
        </w:rPr>
        <w:t>, P.I. (1974) – Department of History</w:t>
      </w:r>
    </w:p>
    <w:p w14:paraId="02BA4833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Productive and Unproductive </w:t>
      </w:r>
      <w:proofErr w:type="spellStart"/>
      <w:r w:rsidRPr="00C1369B">
        <w:rPr>
          <w:rFonts w:asciiTheme="majorBidi" w:hAnsiTheme="majorBidi" w:cstheme="majorBidi"/>
          <w:szCs w:val="24"/>
        </w:rPr>
        <w:t>Labour</w:t>
      </w:r>
      <w:proofErr w:type="spellEnd"/>
      <w:r w:rsidRPr="00C1369B">
        <w:rPr>
          <w:rFonts w:asciiTheme="majorBidi" w:hAnsiTheme="majorBidi" w:cstheme="majorBidi"/>
          <w:szCs w:val="24"/>
        </w:rPr>
        <w:t xml:space="preserve"> in the History of Economic Thought – Boss, H.H. (1978) – Department of Economics</w:t>
      </w:r>
    </w:p>
    <w:p w14:paraId="3F709163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lastRenderedPageBreak/>
        <w:t>British-</w:t>
      </w:r>
      <w:proofErr w:type="gramStart"/>
      <w:r w:rsidRPr="00C1369B">
        <w:rPr>
          <w:rFonts w:asciiTheme="majorBidi" w:hAnsiTheme="majorBidi" w:cstheme="majorBidi"/>
          <w:szCs w:val="24"/>
        </w:rPr>
        <w:t>Israel  -</w:t>
      </w:r>
      <w:proofErr w:type="gramEnd"/>
      <w:r w:rsidRPr="00C1369B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369B">
        <w:rPr>
          <w:rFonts w:asciiTheme="majorBidi" w:hAnsiTheme="majorBidi" w:cstheme="majorBidi"/>
          <w:szCs w:val="24"/>
        </w:rPr>
        <w:t>Virr</w:t>
      </w:r>
      <w:proofErr w:type="spellEnd"/>
      <w:r w:rsidRPr="00C1369B">
        <w:rPr>
          <w:rFonts w:asciiTheme="majorBidi" w:hAnsiTheme="majorBidi" w:cstheme="majorBidi"/>
          <w:szCs w:val="24"/>
        </w:rPr>
        <w:t>, R.E. (1980) –</w:t>
      </w:r>
      <w:proofErr w:type="spellStart"/>
      <w:r w:rsidRPr="00C1369B">
        <w:rPr>
          <w:rFonts w:asciiTheme="majorBidi" w:hAnsiTheme="majorBidi" w:cstheme="majorBidi"/>
          <w:szCs w:val="24"/>
        </w:rPr>
        <w:t>Deparment</w:t>
      </w:r>
      <w:proofErr w:type="spellEnd"/>
      <w:r w:rsidRPr="00C1369B">
        <w:rPr>
          <w:rFonts w:asciiTheme="majorBidi" w:hAnsiTheme="majorBidi" w:cstheme="majorBidi"/>
          <w:szCs w:val="24"/>
        </w:rPr>
        <w:t xml:space="preserve"> of Religious Studies</w:t>
      </w:r>
    </w:p>
    <w:p w14:paraId="5C865A08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The Canadian Federal System in the Continental Parameter: Disintegration or Adaptation – Saba, J. (1975) – Department of Political Science</w:t>
      </w:r>
    </w:p>
    <w:p w14:paraId="2938D84C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Ethnicity and Elite Interests in Nigeria – </w:t>
      </w:r>
      <w:proofErr w:type="spellStart"/>
      <w:r w:rsidRPr="00C1369B">
        <w:rPr>
          <w:rFonts w:asciiTheme="majorBidi" w:hAnsiTheme="majorBidi" w:cstheme="majorBidi"/>
          <w:szCs w:val="24"/>
        </w:rPr>
        <w:t>Nwakwesi</w:t>
      </w:r>
      <w:proofErr w:type="spellEnd"/>
      <w:r w:rsidRPr="00C1369B">
        <w:rPr>
          <w:rFonts w:asciiTheme="majorBidi" w:hAnsiTheme="majorBidi" w:cstheme="majorBidi"/>
          <w:szCs w:val="24"/>
        </w:rPr>
        <w:t>, M.L. (1974) – Department of Political Science</w:t>
      </w:r>
    </w:p>
    <w:p w14:paraId="04CEAAF6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Structural Pluralism in 19</w:t>
      </w:r>
      <w:r w:rsidRPr="00C1369B">
        <w:rPr>
          <w:rFonts w:asciiTheme="majorBidi" w:hAnsiTheme="majorBidi" w:cstheme="majorBidi"/>
          <w:szCs w:val="24"/>
          <w:vertAlign w:val="superscript"/>
        </w:rPr>
        <w:t>th</w:t>
      </w:r>
      <w:r w:rsidRPr="00C1369B">
        <w:rPr>
          <w:rFonts w:asciiTheme="majorBidi" w:hAnsiTheme="majorBidi" w:cstheme="majorBidi"/>
          <w:szCs w:val="24"/>
        </w:rPr>
        <w:t xml:space="preserve"> Century British Guiana – Wagner, M.J. (1975) – Department of Geography</w:t>
      </w:r>
    </w:p>
    <w:p w14:paraId="0781608F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Economic Evaluation of Ethylene Production in Alberta – </w:t>
      </w:r>
      <w:proofErr w:type="spellStart"/>
      <w:r w:rsidRPr="00C1369B">
        <w:rPr>
          <w:rFonts w:asciiTheme="majorBidi" w:hAnsiTheme="majorBidi" w:cstheme="majorBidi"/>
          <w:szCs w:val="24"/>
        </w:rPr>
        <w:t>Srebrnik</w:t>
      </w:r>
      <w:proofErr w:type="spellEnd"/>
      <w:r w:rsidRPr="00C1369B">
        <w:rPr>
          <w:rFonts w:asciiTheme="majorBidi" w:hAnsiTheme="majorBidi" w:cstheme="majorBidi"/>
          <w:szCs w:val="24"/>
        </w:rPr>
        <w:t>, L. (1977) – Department of Economics</w:t>
      </w:r>
    </w:p>
    <w:p w14:paraId="0962027A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Tax Incentives </w:t>
      </w:r>
      <w:proofErr w:type="gramStart"/>
      <w:r w:rsidRPr="00C1369B">
        <w:rPr>
          <w:rFonts w:asciiTheme="majorBidi" w:hAnsiTheme="majorBidi" w:cstheme="majorBidi"/>
          <w:szCs w:val="24"/>
        </w:rPr>
        <w:t>To</w:t>
      </w:r>
      <w:proofErr w:type="gramEnd"/>
      <w:r w:rsidRPr="00C1369B">
        <w:rPr>
          <w:rFonts w:asciiTheme="majorBidi" w:hAnsiTheme="majorBidi" w:cstheme="majorBidi"/>
          <w:szCs w:val="24"/>
        </w:rPr>
        <w:t xml:space="preserve"> The Manufacturing Sector in Canada – Forde, P. (1977) – Department of Economics</w:t>
      </w:r>
    </w:p>
    <w:p w14:paraId="1005C276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Israel and Black Africa: The Rupture of Diplomatic Relations </w:t>
      </w:r>
      <w:proofErr w:type="gramStart"/>
      <w:r w:rsidRPr="00C1369B">
        <w:rPr>
          <w:rFonts w:asciiTheme="majorBidi" w:hAnsiTheme="majorBidi" w:cstheme="majorBidi"/>
          <w:szCs w:val="24"/>
        </w:rPr>
        <w:t>-  Vineberg</w:t>
      </w:r>
      <w:proofErr w:type="gramEnd"/>
      <w:r w:rsidRPr="00C1369B">
        <w:rPr>
          <w:rFonts w:asciiTheme="majorBidi" w:hAnsiTheme="majorBidi" w:cstheme="majorBidi"/>
          <w:szCs w:val="24"/>
        </w:rPr>
        <w:t>, R.A. – (1977) – Department of Political Science</w:t>
      </w:r>
    </w:p>
    <w:p w14:paraId="4801EEED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A Study of </w:t>
      </w:r>
      <w:proofErr w:type="gramStart"/>
      <w:r w:rsidRPr="00C1369B">
        <w:rPr>
          <w:rFonts w:asciiTheme="majorBidi" w:hAnsiTheme="majorBidi" w:cstheme="majorBidi"/>
          <w:szCs w:val="24"/>
        </w:rPr>
        <w:t>The</w:t>
      </w:r>
      <w:proofErr w:type="gramEnd"/>
      <w:r w:rsidRPr="00C1369B">
        <w:rPr>
          <w:rFonts w:asciiTheme="majorBidi" w:hAnsiTheme="majorBidi" w:cstheme="majorBidi"/>
          <w:szCs w:val="24"/>
        </w:rPr>
        <w:t xml:space="preserve"> Oil Industry of Trinidad and Tobago – Bayne, C.S. (1977) – Department of Economics</w:t>
      </w:r>
    </w:p>
    <w:p w14:paraId="0D37CD92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Three Essays in the Economics of Globalization – Do, V.D. (2008) – Department of Economics</w:t>
      </w:r>
    </w:p>
    <w:p w14:paraId="30D61ADA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The Campaign </w:t>
      </w:r>
      <w:proofErr w:type="gramStart"/>
      <w:r w:rsidRPr="00C1369B">
        <w:rPr>
          <w:rFonts w:asciiTheme="majorBidi" w:hAnsiTheme="majorBidi" w:cstheme="majorBidi"/>
          <w:szCs w:val="24"/>
        </w:rPr>
        <w:t>Against</w:t>
      </w:r>
      <w:proofErr w:type="gramEnd"/>
      <w:r w:rsidRPr="00C1369B">
        <w:rPr>
          <w:rFonts w:asciiTheme="majorBidi" w:hAnsiTheme="majorBidi" w:cstheme="majorBidi"/>
          <w:szCs w:val="24"/>
        </w:rPr>
        <w:t xml:space="preserve"> Tuberculosis in Canada 1900-1950 – </w:t>
      </w:r>
      <w:proofErr w:type="spellStart"/>
      <w:r w:rsidRPr="00C1369B">
        <w:rPr>
          <w:rFonts w:asciiTheme="majorBidi" w:hAnsiTheme="majorBidi" w:cstheme="majorBidi"/>
          <w:szCs w:val="24"/>
        </w:rPr>
        <w:t>McCuaig</w:t>
      </w:r>
      <w:proofErr w:type="spellEnd"/>
      <w:r w:rsidRPr="00C1369B">
        <w:rPr>
          <w:rFonts w:asciiTheme="majorBidi" w:hAnsiTheme="majorBidi" w:cstheme="majorBidi"/>
          <w:szCs w:val="24"/>
        </w:rPr>
        <w:t>, K (1980) – Department of History</w:t>
      </w:r>
    </w:p>
    <w:p w14:paraId="20D0FB9B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Modern Capitalist Planning and Canadian Federalism: The Case of High Technology Industries – </w:t>
      </w:r>
      <w:proofErr w:type="spellStart"/>
      <w:r w:rsidRPr="00C1369B">
        <w:rPr>
          <w:rFonts w:asciiTheme="majorBidi" w:hAnsiTheme="majorBidi" w:cstheme="majorBidi"/>
          <w:szCs w:val="24"/>
        </w:rPr>
        <w:t>DeWilde</w:t>
      </w:r>
      <w:proofErr w:type="spellEnd"/>
      <w:r w:rsidRPr="00C1369B">
        <w:rPr>
          <w:rFonts w:asciiTheme="majorBidi" w:hAnsiTheme="majorBidi" w:cstheme="majorBidi"/>
          <w:szCs w:val="24"/>
        </w:rPr>
        <w:t>, J.F. (1979) – Department of Political Science</w:t>
      </w:r>
    </w:p>
    <w:p w14:paraId="23C66346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Engaging Avian Influenza – </w:t>
      </w:r>
      <w:proofErr w:type="spellStart"/>
      <w:r w:rsidRPr="00C1369B">
        <w:rPr>
          <w:rFonts w:asciiTheme="majorBidi" w:hAnsiTheme="majorBidi" w:cstheme="majorBidi"/>
          <w:szCs w:val="24"/>
        </w:rPr>
        <w:t>Dirlikov</w:t>
      </w:r>
      <w:proofErr w:type="spellEnd"/>
      <w:r w:rsidRPr="00C1369B">
        <w:rPr>
          <w:rFonts w:asciiTheme="majorBidi" w:hAnsiTheme="majorBidi" w:cstheme="majorBidi"/>
          <w:szCs w:val="24"/>
        </w:rPr>
        <w:t>, E. (2008) – Department of Anthropology</w:t>
      </w:r>
    </w:p>
    <w:p w14:paraId="0CDB3326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Religious Experience – Davis, J.M. (2007) – Department of Religious Studies</w:t>
      </w:r>
    </w:p>
    <w:p w14:paraId="5045ED8E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Shared Experiences – Davidson, M.J. (2007) – Department of Social Work</w:t>
      </w:r>
    </w:p>
    <w:p w14:paraId="25B735A2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Devious, Dashing, Disturbing – King, S. (2007) – </w:t>
      </w:r>
      <w:proofErr w:type="spellStart"/>
      <w:r w:rsidRPr="00C1369B">
        <w:rPr>
          <w:rFonts w:asciiTheme="majorBidi" w:hAnsiTheme="majorBidi" w:cstheme="majorBidi"/>
          <w:szCs w:val="24"/>
        </w:rPr>
        <w:t>Deparment</w:t>
      </w:r>
      <w:proofErr w:type="spellEnd"/>
      <w:r w:rsidRPr="00C1369B">
        <w:rPr>
          <w:rFonts w:asciiTheme="majorBidi" w:hAnsiTheme="majorBidi" w:cstheme="majorBidi"/>
          <w:szCs w:val="24"/>
        </w:rPr>
        <w:t xml:space="preserve"> of English</w:t>
      </w:r>
    </w:p>
    <w:p w14:paraId="0091418D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The Rise and </w:t>
      </w:r>
      <w:proofErr w:type="gramStart"/>
      <w:r w:rsidRPr="00C1369B">
        <w:rPr>
          <w:rFonts w:asciiTheme="majorBidi" w:hAnsiTheme="majorBidi" w:cstheme="majorBidi"/>
          <w:szCs w:val="24"/>
        </w:rPr>
        <w:t>Fall</w:t>
      </w:r>
      <w:proofErr w:type="gramEnd"/>
      <w:r w:rsidRPr="00C1369B">
        <w:rPr>
          <w:rFonts w:asciiTheme="majorBidi" w:hAnsiTheme="majorBidi" w:cstheme="majorBidi"/>
          <w:szCs w:val="24"/>
        </w:rPr>
        <w:t xml:space="preserve"> – Jacobsen, D. (2008) – Department of Political Science</w:t>
      </w:r>
    </w:p>
    <w:p w14:paraId="5F8C6C74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Multinational Citizenship and Education – </w:t>
      </w:r>
      <w:proofErr w:type="spellStart"/>
      <w:r w:rsidRPr="00C1369B">
        <w:rPr>
          <w:rFonts w:asciiTheme="majorBidi" w:hAnsiTheme="majorBidi" w:cstheme="majorBidi"/>
          <w:szCs w:val="24"/>
        </w:rPr>
        <w:t>Iacovino</w:t>
      </w:r>
      <w:proofErr w:type="spellEnd"/>
      <w:r w:rsidRPr="00C1369B">
        <w:rPr>
          <w:rFonts w:asciiTheme="majorBidi" w:hAnsiTheme="majorBidi" w:cstheme="majorBidi"/>
          <w:szCs w:val="24"/>
        </w:rPr>
        <w:t xml:space="preserve">, R. (2008) – </w:t>
      </w:r>
      <w:proofErr w:type="spellStart"/>
      <w:r w:rsidRPr="00C1369B">
        <w:rPr>
          <w:rFonts w:asciiTheme="majorBidi" w:hAnsiTheme="majorBidi" w:cstheme="majorBidi"/>
          <w:szCs w:val="24"/>
        </w:rPr>
        <w:t>Deparment</w:t>
      </w:r>
      <w:proofErr w:type="spellEnd"/>
      <w:r w:rsidRPr="00C1369B">
        <w:rPr>
          <w:rFonts w:asciiTheme="majorBidi" w:hAnsiTheme="majorBidi" w:cstheme="majorBidi"/>
          <w:szCs w:val="24"/>
        </w:rPr>
        <w:t xml:space="preserve"> of Political Science</w:t>
      </w:r>
    </w:p>
    <w:p w14:paraId="29297AC1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Economic Equality and Biodiversity Loss: An Examination at Two Scales </w:t>
      </w:r>
      <w:proofErr w:type="gramStart"/>
      <w:r w:rsidRPr="00C1369B">
        <w:rPr>
          <w:rFonts w:asciiTheme="majorBidi" w:hAnsiTheme="majorBidi" w:cstheme="majorBidi"/>
          <w:szCs w:val="24"/>
        </w:rPr>
        <w:t>-  Holland</w:t>
      </w:r>
      <w:proofErr w:type="gramEnd"/>
      <w:r w:rsidRPr="00C1369B">
        <w:rPr>
          <w:rFonts w:asciiTheme="majorBidi" w:hAnsiTheme="majorBidi" w:cstheme="majorBidi"/>
          <w:szCs w:val="24"/>
        </w:rPr>
        <w:t xml:space="preserve">, T. (2007) – </w:t>
      </w:r>
      <w:proofErr w:type="spellStart"/>
      <w:r w:rsidRPr="00C1369B">
        <w:rPr>
          <w:rFonts w:asciiTheme="majorBidi" w:hAnsiTheme="majorBidi" w:cstheme="majorBidi"/>
          <w:szCs w:val="24"/>
        </w:rPr>
        <w:t>Deparment</w:t>
      </w:r>
      <w:proofErr w:type="spellEnd"/>
      <w:r w:rsidRPr="00C1369B">
        <w:rPr>
          <w:rFonts w:asciiTheme="majorBidi" w:hAnsiTheme="majorBidi" w:cstheme="majorBidi"/>
          <w:szCs w:val="24"/>
        </w:rPr>
        <w:t xml:space="preserve"> of Geography</w:t>
      </w:r>
    </w:p>
    <w:p w14:paraId="37571089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Inuit Knowledge and Perception of Land Water Interface – </w:t>
      </w:r>
      <w:proofErr w:type="spellStart"/>
      <w:r w:rsidRPr="00C1369B">
        <w:rPr>
          <w:rFonts w:asciiTheme="majorBidi" w:hAnsiTheme="majorBidi" w:cstheme="majorBidi"/>
          <w:szCs w:val="24"/>
        </w:rPr>
        <w:t>Heyes</w:t>
      </w:r>
      <w:proofErr w:type="spellEnd"/>
      <w:r w:rsidRPr="00C1369B">
        <w:rPr>
          <w:rFonts w:asciiTheme="majorBidi" w:hAnsiTheme="majorBidi" w:cstheme="majorBidi"/>
          <w:szCs w:val="24"/>
        </w:rPr>
        <w:t>, S. (2007) – Department of Geography</w:t>
      </w:r>
    </w:p>
    <w:p w14:paraId="22222A1E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Federalism, Public Good Provision and Corruption: Three Essays in Political Economy – </w:t>
      </w:r>
      <w:proofErr w:type="spellStart"/>
      <w:r w:rsidRPr="00C1369B">
        <w:rPr>
          <w:rFonts w:asciiTheme="majorBidi" w:hAnsiTheme="majorBidi" w:cstheme="majorBidi"/>
          <w:szCs w:val="24"/>
        </w:rPr>
        <w:t>Sengupta</w:t>
      </w:r>
      <w:proofErr w:type="spellEnd"/>
      <w:r w:rsidRPr="00C1369B">
        <w:rPr>
          <w:rFonts w:asciiTheme="majorBidi" w:hAnsiTheme="majorBidi" w:cstheme="majorBidi"/>
          <w:szCs w:val="24"/>
        </w:rPr>
        <w:t>, B (2007) – Department of Economics</w:t>
      </w:r>
    </w:p>
    <w:p w14:paraId="13B68C48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Mergers </w:t>
      </w:r>
      <w:proofErr w:type="gramStart"/>
      <w:r w:rsidRPr="00C1369B">
        <w:rPr>
          <w:rFonts w:asciiTheme="majorBidi" w:hAnsiTheme="majorBidi" w:cstheme="majorBidi"/>
          <w:szCs w:val="24"/>
        </w:rPr>
        <w:t>Under</w:t>
      </w:r>
      <w:proofErr w:type="gramEnd"/>
      <w:r w:rsidRPr="00C1369B">
        <w:rPr>
          <w:rFonts w:asciiTheme="majorBidi" w:hAnsiTheme="majorBidi" w:cstheme="majorBidi"/>
          <w:szCs w:val="24"/>
        </w:rPr>
        <w:t xml:space="preserve"> Trade Liberation – </w:t>
      </w:r>
      <w:proofErr w:type="spellStart"/>
      <w:r w:rsidRPr="00C1369B">
        <w:rPr>
          <w:rFonts w:asciiTheme="majorBidi" w:hAnsiTheme="majorBidi" w:cstheme="majorBidi"/>
          <w:szCs w:val="24"/>
        </w:rPr>
        <w:t>Chaudhuri</w:t>
      </w:r>
      <w:proofErr w:type="spellEnd"/>
      <w:r w:rsidRPr="00C1369B">
        <w:rPr>
          <w:rFonts w:asciiTheme="majorBidi" w:hAnsiTheme="majorBidi" w:cstheme="majorBidi"/>
          <w:szCs w:val="24"/>
        </w:rPr>
        <w:t>, A.R. (2007) – Department of Economics</w:t>
      </w:r>
    </w:p>
    <w:p w14:paraId="5D304F4A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Economic Policies in Developing and Emerging Market Economics: Three Essays in International and Development Economics – Wang, S. (2008) – Department of Economics</w:t>
      </w:r>
    </w:p>
    <w:p w14:paraId="215EBF5F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Turkish Nation-Building Process: An analysis of Language, Education, and Citizenship Policies during the Early Republic (1920-1938) – Bayar, Y. (2008) – Department of Sociology</w:t>
      </w:r>
    </w:p>
    <w:p w14:paraId="4AE07228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Essays on Airline Competition and Network Structure – Belford, C.S. </w:t>
      </w:r>
      <w:proofErr w:type="gramStart"/>
      <w:r w:rsidRPr="00C1369B">
        <w:rPr>
          <w:rFonts w:asciiTheme="majorBidi" w:hAnsiTheme="majorBidi" w:cstheme="majorBidi"/>
          <w:szCs w:val="24"/>
        </w:rPr>
        <w:t>( 2008</w:t>
      </w:r>
      <w:proofErr w:type="gramEnd"/>
      <w:r w:rsidRPr="00C1369B">
        <w:rPr>
          <w:rFonts w:asciiTheme="majorBidi" w:hAnsiTheme="majorBidi" w:cstheme="majorBidi"/>
          <w:szCs w:val="24"/>
        </w:rPr>
        <w:t>) – Department of Economics</w:t>
      </w:r>
    </w:p>
    <w:p w14:paraId="1F884FC9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The Interface of Medicine, Spirituality, and Ethics: McGill Programs in Whole Person Care – </w:t>
      </w:r>
      <w:proofErr w:type="spellStart"/>
      <w:r w:rsidRPr="00C1369B">
        <w:rPr>
          <w:rFonts w:asciiTheme="majorBidi" w:hAnsiTheme="majorBidi" w:cstheme="majorBidi"/>
          <w:szCs w:val="24"/>
        </w:rPr>
        <w:t>Prokopy</w:t>
      </w:r>
      <w:proofErr w:type="spellEnd"/>
      <w:r w:rsidRPr="00C1369B">
        <w:rPr>
          <w:rFonts w:asciiTheme="majorBidi" w:hAnsiTheme="majorBidi" w:cstheme="majorBidi"/>
          <w:szCs w:val="24"/>
        </w:rPr>
        <w:t>, J. (2008) – Department of Religious Studies</w:t>
      </w:r>
    </w:p>
    <w:p w14:paraId="4B699109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 xml:space="preserve">Identifying Hidden Boundaries </w:t>
      </w:r>
      <w:proofErr w:type="gramStart"/>
      <w:r w:rsidRPr="00C1369B">
        <w:rPr>
          <w:rFonts w:asciiTheme="majorBidi" w:hAnsiTheme="majorBidi" w:cstheme="majorBidi"/>
          <w:szCs w:val="24"/>
        </w:rPr>
        <w:t>Within</w:t>
      </w:r>
      <w:proofErr w:type="gramEnd"/>
      <w:r w:rsidRPr="00C1369B">
        <w:rPr>
          <w:rFonts w:asciiTheme="majorBidi" w:hAnsiTheme="majorBidi" w:cstheme="majorBidi"/>
          <w:szCs w:val="24"/>
        </w:rPr>
        <w:t xml:space="preserve"> Economic Data in the Time and Space Domains – </w:t>
      </w:r>
      <w:proofErr w:type="spellStart"/>
      <w:r w:rsidRPr="00C1369B">
        <w:rPr>
          <w:rFonts w:asciiTheme="majorBidi" w:hAnsiTheme="majorBidi" w:cstheme="majorBidi"/>
          <w:szCs w:val="24"/>
        </w:rPr>
        <w:t>Ntantamis</w:t>
      </w:r>
      <w:proofErr w:type="spellEnd"/>
      <w:r w:rsidRPr="00C1369B">
        <w:rPr>
          <w:rFonts w:asciiTheme="majorBidi" w:hAnsiTheme="majorBidi" w:cstheme="majorBidi"/>
          <w:szCs w:val="24"/>
        </w:rPr>
        <w:t>, C. (2009) – Department of Economics</w:t>
      </w:r>
    </w:p>
    <w:p w14:paraId="2BEDD6E5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proofErr w:type="gramStart"/>
      <w:r w:rsidRPr="00C1369B">
        <w:rPr>
          <w:rFonts w:asciiTheme="majorBidi" w:hAnsiTheme="majorBidi" w:cstheme="majorBidi"/>
          <w:szCs w:val="24"/>
        </w:rPr>
        <w:t xml:space="preserve">Three Essays on </w:t>
      </w:r>
      <w:proofErr w:type="spellStart"/>
      <w:r w:rsidRPr="00C1369B">
        <w:rPr>
          <w:rFonts w:asciiTheme="majorBidi" w:hAnsiTheme="majorBidi" w:cstheme="majorBidi"/>
          <w:szCs w:val="24"/>
        </w:rPr>
        <w:t>Labour</w:t>
      </w:r>
      <w:proofErr w:type="spellEnd"/>
      <w:r w:rsidRPr="00C1369B">
        <w:rPr>
          <w:rFonts w:asciiTheme="majorBidi" w:hAnsiTheme="majorBidi" w:cstheme="majorBidi"/>
          <w:szCs w:val="24"/>
        </w:rPr>
        <w:t xml:space="preserve"> Mobility – Von </w:t>
      </w:r>
      <w:proofErr w:type="spellStart"/>
      <w:r w:rsidRPr="00C1369B">
        <w:rPr>
          <w:rFonts w:asciiTheme="majorBidi" w:hAnsiTheme="majorBidi" w:cstheme="majorBidi"/>
          <w:szCs w:val="24"/>
        </w:rPr>
        <w:t>Restorff</w:t>
      </w:r>
      <w:proofErr w:type="spellEnd"/>
      <w:r w:rsidRPr="00C1369B">
        <w:rPr>
          <w:rFonts w:asciiTheme="majorBidi" w:hAnsiTheme="majorBidi" w:cstheme="majorBidi"/>
          <w:szCs w:val="24"/>
        </w:rPr>
        <w:t>, C-H.</w:t>
      </w:r>
      <w:proofErr w:type="gramEnd"/>
      <w:r w:rsidRPr="00C1369B">
        <w:rPr>
          <w:rFonts w:asciiTheme="majorBidi" w:hAnsiTheme="majorBidi" w:cstheme="majorBidi"/>
          <w:szCs w:val="24"/>
        </w:rPr>
        <w:t xml:space="preserve">  (2009) – Department of Economics</w:t>
      </w:r>
    </w:p>
    <w:p w14:paraId="5E59D3C0" w14:textId="77777777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The United States Government Manual - 2012</w:t>
      </w:r>
    </w:p>
    <w:p w14:paraId="4F96D287" w14:textId="618BEE76" w:rsidR="00C1369B" w:rsidRPr="00C1369B" w:rsidRDefault="00C1369B" w:rsidP="00C1369B">
      <w:pPr>
        <w:rPr>
          <w:rFonts w:asciiTheme="majorBidi" w:hAnsiTheme="majorBidi" w:cstheme="majorBidi"/>
          <w:szCs w:val="24"/>
        </w:rPr>
      </w:pPr>
      <w:r w:rsidRPr="00C1369B">
        <w:rPr>
          <w:rFonts w:asciiTheme="majorBidi" w:hAnsiTheme="majorBidi" w:cstheme="majorBidi"/>
          <w:szCs w:val="24"/>
        </w:rPr>
        <w:t>Bank of Canada – Financial System Review - 2012</w:t>
      </w:r>
      <w:bookmarkStart w:id="0" w:name="_GoBack"/>
      <w:bookmarkEnd w:id="0"/>
    </w:p>
    <w:sectPr w:rsidR="00C1369B" w:rsidRPr="00C1369B" w:rsidSect="00D456F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29AC"/>
    <w:multiLevelType w:val="hybridMultilevel"/>
    <w:tmpl w:val="BF4A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33AC9"/>
    <w:multiLevelType w:val="hybridMultilevel"/>
    <w:tmpl w:val="18A60D24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777EC4"/>
    <w:multiLevelType w:val="hybridMultilevel"/>
    <w:tmpl w:val="E744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A1013"/>
    <w:multiLevelType w:val="hybridMultilevel"/>
    <w:tmpl w:val="C136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90101"/>
    <w:multiLevelType w:val="hybridMultilevel"/>
    <w:tmpl w:val="049C3742"/>
    <w:lvl w:ilvl="0" w:tplc="924AB430">
      <w:start w:val="418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3D45CA"/>
    <w:multiLevelType w:val="hybridMultilevel"/>
    <w:tmpl w:val="2EB6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C0DF6"/>
    <w:multiLevelType w:val="hybridMultilevel"/>
    <w:tmpl w:val="0648779A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AF80059"/>
    <w:multiLevelType w:val="hybridMultilevel"/>
    <w:tmpl w:val="B136DD76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2225AB1"/>
    <w:multiLevelType w:val="hybridMultilevel"/>
    <w:tmpl w:val="EAC4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3B030B"/>
    <w:multiLevelType w:val="hybridMultilevel"/>
    <w:tmpl w:val="E330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4D4D54"/>
    <w:multiLevelType w:val="hybridMultilevel"/>
    <w:tmpl w:val="C9B47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1243F5"/>
    <w:multiLevelType w:val="hybridMultilevel"/>
    <w:tmpl w:val="91B4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552EA"/>
    <w:multiLevelType w:val="hybridMultilevel"/>
    <w:tmpl w:val="01F69566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77F59DA"/>
    <w:multiLevelType w:val="hybridMultilevel"/>
    <w:tmpl w:val="B8B0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8737BA"/>
    <w:multiLevelType w:val="hybridMultilevel"/>
    <w:tmpl w:val="26EC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578B9"/>
    <w:multiLevelType w:val="hybridMultilevel"/>
    <w:tmpl w:val="556A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4D3DCD"/>
    <w:multiLevelType w:val="hybridMultilevel"/>
    <w:tmpl w:val="3D541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511FF"/>
    <w:multiLevelType w:val="hybridMultilevel"/>
    <w:tmpl w:val="4398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97CF9"/>
    <w:multiLevelType w:val="hybridMultilevel"/>
    <w:tmpl w:val="292CE5EE"/>
    <w:lvl w:ilvl="0" w:tplc="3570813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0F5E08"/>
    <w:multiLevelType w:val="hybridMultilevel"/>
    <w:tmpl w:val="508C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331690"/>
    <w:multiLevelType w:val="hybridMultilevel"/>
    <w:tmpl w:val="903E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5"/>
  </w:num>
  <w:num w:numId="5">
    <w:abstractNumId w:val="13"/>
  </w:num>
  <w:num w:numId="6">
    <w:abstractNumId w:val="17"/>
  </w:num>
  <w:num w:numId="7">
    <w:abstractNumId w:val="20"/>
  </w:num>
  <w:num w:numId="8">
    <w:abstractNumId w:val="2"/>
  </w:num>
  <w:num w:numId="9">
    <w:abstractNumId w:val="18"/>
  </w:num>
  <w:num w:numId="10">
    <w:abstractNumId w:val="11"/>
  </w:num>
  <w:num w:numId="11">
    <w:abstractNumId w:val="4"/>
  </w:num>
  <w:num w:numId="12">
    <w:abstractNumId w:val="9"/>
  </w:num>
  <w:num w:numId="13">
    <w:abstractNumId w:val="7"/>
  </w:num>
  <w:num w:numId="14">
    <w:abstractNumId w:val="6"/>
  </w:num>
  <w:num w:numId="15">
    <w:abstractNumId w:val="12"/>
  </w:num>
  <w:num w:numId="16">
    <w:abstractNumId w:val="1"/>
  </w:num>
  <w:num w:numId="17">
    <w:abstractNumId w:val="19"/>
  </w:num>
  <w:num w:numId="18">
    <w:abstractNumId w:val="14"/>
  </w:num>
  <w:num w:numId="19">
    <w:abstractNumId w:val="10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5F"/>
    <w:rsid w:val="000249DD"/>
    <w:rsid w:val="000741F4"/>
    <w:rsid w:val="00075B65"/>
    <w:rsid w:val="0009540C"/>
    <w:rsid w:val="000A7562"/>
    <w:rsid w:val="000B56D1"/>
    <w:rsid w:val="001372DB"/>
    <w:rsid w:val="00175776"/>
    <w:rsid w:val="001B6C07"/>
    <w:rsid w:val="001E15E9"/>
    <w:rsid w:val="0022014F"/>
    <w:rsid w:val="00231A82"/>
    <w:rsid w:val="002429C3"/>
    <w:rsid w:val="0026000F"/>
    <w:rsid w:val="002A211B"/>
    <w:rsid w:val="002B56E5"/>
    <w:rsid w:val="002E10F3"/>
    <w:rsid w:val="002F7332"/>
    <w:rsid w:val="00354DBA"/>
    <w:rsid w:val="00366AD2"/>
    <w:rsid w:val="003907CB"/>
    <w:rsid w:val="003A3E88"/>
    <w:rsid w:val="003A74DA"/>
    <w:rsid w:val="003B6657"/>
    <w:rsid w:val="003C776F"/>
    <w:rsid w:val="003D4F6D"/>
    <w:rsid w:val="00405846"/>
    <w:rsid w:val="00474A03"/>
    <w:rsid w:val="004752E9"/>
    <w:rsid w:val="004C42A4"/>
    <w:rsid w:val="004D1632"/>
    <w:rsid w:val="004D5360"/>
    <w:rsid w:val="004F011C"/>
    <w:rsid w:val="004F5D30"/>
    <w:rsid w:val="00524942"/>
    <w:rsid w:val="00525714"/>
    <w:rsid w:val="0053575C"/>
    <w:rsid w:val="00571250"/>
    <w:rsid w:val="005F75B9"/>
    <w:rsid w:val="00602FD3"/>
    <w:rsid w:val="006231C9"/>
    <w:rsid w:val="00630C93"/>
    <w:rsid w:val="006661B2"/>
    <w:rsid w:val="00683714"/>
    <w:rsid w:val="00683AFA"/>
    <w:rsid w:val="00691D80"/>
    <w:rsid w:val="006A3362"/>
    <w:rsid w:val="006A788C"/>
    <w:rsid w:val="006B7324"/>
    <w:rsid w:val="006D1FF8"/>
    <w:rsid w:val="0073059C"/>
    <w:rsid w:val="00754817"/>
    <w:rsid w:val="007576A7"/>
    <w:rsid w:val="007F55F9"/>
    <w:rsid w:val="00804A1C"/>
    <w:rsid w:val="00857928"/>
    <w:rsid w:val="00880F5E"/>
    <w:rsid w:val="0089400D"/>
    <w:rsid w:val="008977E4"/>
    <w:rsid w:val="008B1D60"/>
    <w:rsid w:val="008B4357"/>
    <w:rsid w:val="008C2903"/>
    <w:rsid w:val="008E5621"/>
    <w:rsid w:val="0091155F"/>
    <w:rsid w:val="00912AD3"/>
    <w:rsid w:val="0094195A"/>
    <w:rsid w:val="009648F5"/>
    <w:rsid w:val="009A2C9C"/>
    <w:rsid w:val="009C779D"/>
    <w:rsid w:val="009F07A2"/>
    <w:rsid w:val="009F67EF"/>
    <w:rsid w:val="00A1785A"/>
    <w:rsid w:val="00A8110A"/>
    <w:rsid w:val="00AA7560"/>
    <w:rsid w:val="00AC3C51"/>
    <w:rsid w:val="00B07DFF"/>
    <w:rsid w:val="00B115B7"/>
    <w:rsid w:val="00B17105"/>
    <w:rsid w:val="00B87112"/>
    <w:rsid w:val="00BF334C"/>
    <w:rsid w:val="00C1369B"/>
    <w:rsid w:val="00C174AA"/>
    <w:rsid w:val="00C43FA4"/>
    <w:rsid w:val="00C728A2"/>
    <w:rsid w:val="00CB747F"/>
    <w:rsid w:val="00D02111"/>
    <w:rsid w:val="00D26C6C"/>
    <w:rsid w:val="00D42351"/>
    <w:rsid w:val="00D456FC"/>
    <w:rsid w:val="00D70B14"/>
    <w:rsid w:val="00D80792"/>
    <w:rsid w:val="00D91CF9"/>
    <w:rsid w:val="00DB6753"/>
    <w:rsid w:val="00DC0259"/>
    <w:rsid w:val="00DC6CE0"/>
    <w:rsid w:val="00E366A0"/>
    <w:rsid w:val="00E37BDE"/>
    <w:rsid w:val="00E47B5F"/>
    <w:rsid w:val="00E65071"/>
    <w:rsid w:val="00E72421"/>
    <w:rsid w:val="00E77202"/>
    <w:rsid w:val="00EB57A1"/>
    <w:rsid w:val="00EF48EF"/>
    <w:rsid w:val="00F02356"/>
    <w:rsid w:val="00F41275"/>
    <w:rsid w:val="00F61091"/>
    <w:rsid w:val="00F77922"/>
    <w:rsid w:val="00F9231C"/>
    <w:rsid w:val="00F93DD7"/>
    <w:rsid w:val="00FB6391"/>
    <w:rsid w:val="00FC4D41"/>
    <w:rsid w:val="00FD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D9EA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5F"/>
    <w:pPr>
      <w:widowControl w:val="0"/>
      <w:suppressAutoHyphens/>
    </w:pPr>
    <w:rPr>
      <w:rFonts w:ascii="Lucida Grande" w:hAnsi="Lucida Grande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rsid w:val="00E47B5F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E47B5F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47B5F"/>
    <w:rPr>
      <w:rFonts w:ascii="Lucida Grande" w:hAnsi="Lucida Grande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47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47B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2E10F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17105"/>
    <w:rPr>
      <w:rFonts w:cs="Times New Roman"/>
      <w:color w:val="0000FF"/>
      <w:u w:val="single"/>
    </w:rPr>
  </w:style>
  <w:style w:type="paragraph" w:customStyle="1" w:styleId="position">
    <w:name w:val="position"/>
    <w:basedOn w:val="Normal"/>
    <w:uiPriority w:val="99"/>
    <w:rsid w:val="00354DB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NormalWeb">
    <w:name w:val="Normal (Web)"/>
    <w:basedOn w:val="Normal"/>
    <w:uiPriority w:val="99"/>
    <w:semiHidden/>
    <w:rsid w:val="00354DB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customStyle="1" w:styleId="Title1">
    <w:name w:val="Title1"/>
    <w:basedOn w:val="Normal"/>
    <w:uiPriority w:val="99"/>
    <w:rsid w:val="00354DB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5F"/>
    <w:pPr>
      <w:widowControl w:val="0"/>
      <w:suppressAutoHyphens/>
    </w:pPr>
    <w:rPr>
      <w:rFonts w:ascii="Lucida Grande" w:hAnsi="Lucida Grande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rsid w:val="00E47B5F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E47B5F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47B5F"/>
    <w:rPr>
      <w:rFonts w:ascii="Lucida Grande" w:hAnsi="Lucida Grande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47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47B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2E10F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17105"/>
    <w:rPr>
      <w:rFonts w:cs="Times New Roman"/>
      <w:color w:val="0000FF"/>
      <w:u w:val="single"/>
    </w:rPr>
  </w:style>
  <w:style w:type="paragraph" w:customStyle="1" w:styleId="position">
    <w:name w:val="position"/>
    <w:basedOn w:val="Normal"/>
    <w:uiPriority w:val="99"/>
    <w:rsid w:val="00354DB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NormalWeb">
    <w:name w:val="Normal (Web)"/>
    <w:basedOn w:val="Normal"/>
    <w:uiPriority w:val="99"/>
    <w:semiHidden/>
    <w:rsid w:val="00354DB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customStyle="1" w:styleId="Title1">
    <w:name w:val="Title1"/>
    <w:basedOn w:val="Normal"/>
    <w:uiPriority w:val="99"/>
    <w:rsid w:val="00354DB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631939"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remie.drouillard@mail.mcgill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1730</Words>
  <Characters>11550</Characters>
  <Application>Microsoft Office Word</Application>
  <DocSecurity>0</DocSecurity>
  <Lines>96</Lines>
  <Paragraphs>26</Paragraphs>
  <ScaleCrop>false</ScaleCrop>
  <Company/>
  <LinksUpToDate>false</LinksUpToDate>
  <CharactersWithSpaces>13254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DROUILLARD, Jérémie Daniel</dc:title>
  <dc:creator>Jeremie Drouillard</dc:creator>
  <cp:lastModifiedBy>McGill University</cp:lastModifiedBy>
  <cp:revision>4</cp:revision>
  <dcterms:created xsi:type="dcterms:W3CDTF">2013-08-16T16:58:00Z</dcterms:created>
  <dcterms:modified xsi:type="dcterms:W3CDTF">2013-08-16T17:58:00Z</dcterms:modified>
</cp:coreProperties>
</file>