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CE04F" w14:textId="755249E3" w:rsidR="003217F2" w:rsidRPr="003217F2" w:rsidRDefault="00390B86" w:rsidP="00675E15">
      <w:pPr>
        <w:jc w:val="left"/>
      </w:pPr>
      <w:r>
        <w:rPr>
          <w:rStyle w:val="20"/>
          <w:rFonts w:hint="eastAsia"/>
        </w:rPr>
        <w:t>Introduction</w:t>
      </w:r>
      <w:r w:rsidR="00675E15" w:rsidRPr="00675E15">
        <w:drawing>
          <wp:inline distT="0" distB="0" distL="0" distR="0" wp14:anchorId="35F229CB" wp14:editId="263A25F1">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4575E874" w14:textId="77777777" w:rsidR="003217F2" w:rsidRPr="003217F2" w:rsidRDefault="003217F2" w:rsidP="003217F2">
      <w:pPr>
        <w:widowControl/>
        <w:numPr>
          <w:ilvl w:val="0"/>
          <w:numId w:val="6"/>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Concept Definition:</w:t>
      </w:r>
      <w:r w:rsidRPr="003217F2">
        <w:rPr>
          <w:rFonts w:ascii="aktiv-grotesk" w:eastAsia="宋体" w:hAnsi="aktiv-grotesk" w:cs="宋体"/>
          <w:color w:val="000000"/>
          <w:spacing w:val="3"/>
          <w:kern w:val="0"/>
          <w:sz w:val="28"/>
          <w:szCs w:val="28"/>
        </w:rPr>
        <w:t xml:space="preserve"> Aha moment is when someone discovers a new value, connection, or insight that he had not realized before. It describes a short moment a sudden realization, similar to the </w:t>
      </w:r>
      <w:hyperlink r:id="rId8" w:history="1">
        <w:r w:rsidRPr="003217F2">
          <w:rPr>
            <w:rFonts w:ascii="aktiv-grotesk" w:eastAsia="宋体" w:hAnsi="aktiv-grotesk" w:cs="宋体"/>
            <w:color w:val="0000FF"/>
            <w:spacing w:val="3"/>
            <w:kern w:val="0"/>
            <w:sz w:val="28"/>
            <w:szCs w:val="28"/>
            <w:u w:val="single"/>
          </w:rPr>
          <w:t>eureka interjection</w:t>
        </w:r>
      </w:hyperlink>
      <w:r w:rsidRPr="003217F2">
        <w:rPr>
          <w:rFonts w:ascii="aktiv-grotesk" w:eastAsia="宋体" w:hAnsi="aktiv-grotesk" w:cs="宋体"/>
          <w:color w:val="000000"/>
          <w:spacing w:val="3"/>
          <w:kern w:val="0"/>
          <w:sz w:val="28"/>
          <w:szCs w:val="28"/>
        </w:rPr>
        <w:t>.</w:t>
      </w:r>
    </w:p>
    <w:p w14:paraId="576374FE" w14:textId="77777777" w:rsidR="003217F2" w:rsidRPr="003217F2" w:rsidRDefault="003217F2" w:rsidP="003217F2">
      <w:pPr>
        <w:widowControl/>
        <w:numPr>
          <w:ilvl w:val="0"/>
          <w:numId w:val="6"/>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Concept Founder:</w:t>
      </w:r>
      <w:r w:rsidRPr="003217F2">
        <w:rPr>
          <w:rFonts w:ascii="aktiv-grotesk" w:eastAsia="宋体" w:hAnsi="aktiv-grotesk" w:cs="宋体"/>
          <w:color w:val="000000"/>
          <w:spacing w:val="3"/>
          <w:kern w:val="0"/>
          <w:sz w:val="28"/>
          <w:szCs w:val="28"/>
        </w:rPr>
        <w:t xml:space="preserve"> The modern usage of the word “Aha moment” was proposed by Chamath Palihapitiya when expanding Facebook’s user base with the strategy “</w:t>
      </w:r>
      <w:hyperlink r:id="rId9" w:history="1">
        <w:r w:rsidRPr="003217F2">
          <w:rPr>
            <w:rFonts w:ascii="aktiv-grotesk" w:eastAsia="宋体" w:hAnsi="aktiv-grotesk" w:cs="宋体"/>
            <w:color w:val="0000FF"/>
            <w:spacing w:val="3"/>
            <w:kern w:val="0"/>
            <w:sz w:val="28"/>
            <w:szCs w:val="28"/>
            <w:u w:val="single"/>
          </w:rPr>
          <w:t>7 friends in 10 days</w:t>
        </w:r>
      </w:hyperlink>
      <w:r w:rsidRPr="003217F2">
        <w:rPr>
          <w:rFonts w:ascii="aktiv-grotesk" w:eastAsia="宋体" w:hAnsi="aktiv-grotesk" w:cs="宋体"/>
          <w:color w:val="000000"/>
          <w:spacing w:val="3"/>
          <w:kern w:val="0"/>
          <w:sz w:val="28"/>
          <w:szCs w:val="28"/>
        </w:rPr>
        <w:t>“.</w:t>
      </w:r>
    </w:p>
    <w:p w14:paraId="1D8C1FB9" w14:textId="77777777" w:rsidR="003217F2" w:rsidRPr="003217F2" w:rsidRDefault="003217F2" w:rsidP="003217F2">
      <w:pPr>
        <w:widowControl/>
        <w:numPr>
          <w:ilvl w:val="0"/>
          <w:numId w:val="7"/>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Concept Benefit:</w:t>
      </w:r>
      <w:r w:rsidRPr="003217F2">
        <w:rPr>
          <w:rFonts w:ascii="aktiv-grotesk" w:eastAsia="宋体" w:hAnsi="aktiv-grotesk" w:cs="宋体"/>
          <w:color w:val="000000"/>
          <w:spacing w:val="3"/>
          <w:kern w:val="0"/>
          <w:sz w:val="28"/>
          <w:szCs w:val="28"/>
        </w:rPr>
        <w:t xml:space="preserve"> A designer of a storybook, explainer video, or video game should measure how long the audience needs to wait to get to the aha moment of that book, video, or game. The earlier the aha moment appears the more likely the audience will stick with the current content.</w:t>
      </w:r>
    </w:p>
    <w:p w14:paraId="01C9E116" w14:textId="77777777" w:rsidR="00D76D12" w:rsidRDefault="00D76D12" w:rsidP="003217F2">
      <w:pPr>
        <w:widowControl/>
        <w:shd w:val="clear" w:color="auto" w:fill="FFFFFF"/>
        <w:spacing w:before="100" w:beforeAutospacing="1" w:after="100" w:afterAutospacing="1"/>
        <w:jc w:val="left"/>
        <w:outlineLvl w:val="1"/>
        <w:rPr>
          <w:rFonts w:ascii="aktiv-grotesk" w:eastAsia="宋体" w:hAnsi="aktiv-grotesk" w:cs="宋体" w:hint="eastAsia"/>
          <w:b/>
          <w:bCs/>
          <w:color w:val="000000"/>
          <w:kern w:val="0"/>
          <w:sz w:val="36"/>
          <w:szCs w:val="36"/>
        </w:rPr>
      </w:pPr>
    </w:p>
    <w:p w14:paraId="3B1CF069" w14:textId="7212FCD4" w:rsidR="000955F8" w:rsidRPr="003217F2" w:rsidRDefault="003217F2" w:rsidP="00675E15">
      <w:pPr>
        <w:pStyle w:val="2"/>
        <w:rPr>
          <w:rFonts w:hint="eastAsia"/>
        </w:rPr>
      </w:pPr>
      <w:r w:rsidRPr="003217F2">
        <w:t>How to demonstrate it?</w:t>
      </w:r>
    </w:p>
    <w:p w14:paraId="47155D60"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When Facebook was still in its early phase, the team wanted more people to join the platform faster.</w:t>
      </w:r>
    </w:p>
    <w:p w14:paraId="19AC05B7"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 xml:space="preserve">The team was convinced that if people saw all the exciting things on Facebook, they would also create an account. </w:t>
      </w:r>
      <w:proofErr w:type="gramStart"/>
      <w:r w:rsidRPr="003217F2">
        <w:rPr>
          <w:rFonts w:ascii="aktiv-grotesk" w:eastAsia="宋体" w:hAnsi="aktiv-grotesk" w:cs="宋体"/>
          <w:color w:val="000000"/>
          <w:spacing w:val="3"/>
          <w:kern w:val="0"/>
          <w:sz w:val="28"/>
          <w:szCs w:val="28"/>
        </w:rPr>
        <w:t>So</w:t>
      </w:r>
      <w:proofErr w:type="gramEnd"/>
      <w:r w:rsidRPr="003217F2">
        <w:rPr>
          <w:rFonts w:ascii="aktiv-grotesk" w:eastAsia="宋体" w:hAnsi="aktiv-grotesk" w:cs="宋体"/>
          <w:color w:val="000000"/>
          <w:spacing w:val="3"/>
          <w:kern w:val="0"/>
          <w:sz w:val="28"/>
          <w:szCs w:val="28"/>
        </w:rPr>
        <w:t xml:space="preserve"> the user's aha moment would be to realize that he can easily meet his friends and hang out with them on Facebook. Hence, most people are not on Facebook because they have never experienced Facebook before.</w:t>
      </w:r>
    </w:p>
    <w:p w14:paraId="77640F26"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 xml:space="preserve">To let </w:t>
      </w:r>
      <w:proofErr w:type="gramStart"/>
      <w:r w:rsidRPr="003217F2">
        <w:rPr>
          <w:rFonts w:ascii="aktiv-grotesk" w:eastAsia="宋体" w:hAnsi="aktiv-grotesk" w:cs="宋体"/>
          <w:color w:val="000000"/>
          <w:spacing w:val="3"/>
          <w:kern w:val="0"/>
          <w:sz w:val="28"/>
          <w:szCs w:val="28"/>
        </w:rPr>
        <w:t>everybody</w:t>
      </w:r>
      <w:proofErr w:type="gramEnd"/>
      <w:r w:rsidRPr="003217F2">
        <w:rPr>
          <w:rFonts w:ascii="aktiv-grotesk" w:eastAsia="宋体" w:hAnsi="aktiv-grotesk" w:cs="宋体"/>
          <w:color w:val="000000"/>
          <w:spacing w:val="3"/>
          <w:kern w:val="0"/>
          <w:sz w:val="28"/>
          <w:szCs w:val="28"/>
        </w:rPr>
        <w:t xml:space="preserve"> understand the value of Facebook faster, they exposed some of Facebook content even to outsiders without a Facebook account.</w:t>
      </w:r>
    </w:p>
    <w:p w14:paraId="54A6248E"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For example, one can search and find a person on Facebook without a Facebook account.</w:t>
      </w:r>
    </w:p>
    <w:p w14:paraId="04D55041"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But if one wants to see more details about a person or even talk to him, then the website will ask you to log in or register first.</w:t>
      </w:r>
    </w:p>
    <w:p w14:paraId="067479FA"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 xml:space="preserve">By doing this, the team is trying to minimize the required time for anyone to get to their first "Aha Moment" which in </w:t>
      </w:r>
      <w:r w:rsidRPr="003217F2">
        <w:rPr>
          <w:rFonts w:ascii="aktiv-grotesk" w:eastAsia="宋体" w:hAnsi="aktiv-grotesk" w:cs="宋体"/>
          <w:color w:val="000000"/>
          <w:spacing w:val="3"/>
          <w:kern w:val="0"/>
          <w:sz w:val="28"/>
          <w:szCs w:val="28"/>
        </w:rPr>
        <w:lastRenderedPageBreak/>
        <w:t>this case is to see the content on Facebook produced by their friends.</w:t>
      </w:r>
    </w:p>
    <w:p w14:paraId="3D780D50"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Once the "Aha moment" step of the user journey is reached, the user will likely stay active on Facebook.</w:t>
      </w:r>
    </w:p>
    <w:p w14:paraId="41A39752"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In addition, the team was trying to build more features to allow users to have multiple Aha moments during their user journey.</w:t>
      </w:r>
    </w:p>
    <w:p w14:paraId="3BF0F5CA" w14:textId="77777777" w:rsidR="003217F2" w:rsidRPr="003217F2" w:rsidRDefault="003217F2" w:rsidP="003217F2">
      <w:pPr>
        <w:widowControl/>
        <w:shd w:val="clear" w:color="auto" w:fill="FFFFFF"/>
        <w:spacing w:before="100" w:beforeAutospacing="1" w:after="100" w:afterAutospacing="1"/>
        <w:jc w:val="left"/>
        <w:rPr>
          <w:rFonts w:ascii="aktiv-grotesk" w:eastAsia="宋体" w:hAnsi="aktiv-grotesk" w:cs="宋体" w:hint="eastAsia"/>
          <w:color w:val="000000"/>
          <w:spacing w:val="3"/>
          <w:kern w:val="0"/>
          <w:sz w:val="28"/>
          <w:szCs w:val="28"/>
        </w:rPr>
      </w:pPr>
    </w:p>
    <w:p w14:paraId="1CB38730" w14:textId="77777777" w:rsidR="003217F2" w:rsidRPr="003217F2" w:rsidRDefault="003217F2" w:rsidP="00D76D12">
      <w:pPr>
        <w:pStyle w:val="2"/>
      </w:pPr>
      <w:r w:rsidRPr="003217F2">
        <w:t>Where can it be applied?</w:t>
      </w:r>
    </w:p>
    <w:p w14:paraId="2E5604D2" w14:textId="098B9D25" w:rsidR="003217F2" w:rsidRPr="003217F2" w:rsidRDefault="003217F2" w:rsidP="003217F2">
      <w:pPr>
        <w:widowControl/>
        <w:shd w:val="clear" w:color="auto" w:fill="FFFFFF"/>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hint="eastAsia"/>
          <w:noProof/>
          <w:color w:val="000000"/>
          <w:spacing w:val="3"/>
          <w:kern w:val="0"/>
          <w:sz w:val="28"/>
          <w:szCs w:val="28"/>
        </w:rPr>
        <w:drawing>
          <wp:inline distT="0" distB="0" distL="0" distR="0" wp14:anchorId="728FD705" wp14:editId="32192420">
            <wp:extent cx="5274310" cy="2966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3503B199" w14:textId="77777777" w:rsidR="003217F2" w:rsidRPr="003217F2" w:rsidRDefault="00390B86" w:rsidP="003217F2">
      <w:pPr>
        <w:widowControl/>
        <w:shd w:val="clear" w:color="auto" w:fill="FFFFFF"/>
        <w:spacing w:before="100" w:beforeAutospacing="1" w:after="100" w:afterAutospacing="1"/>
        <w:jc w:val="center"/>
        <w:rPr>
          <w:rFonts w:ascii="aktiv-grotesk" w:eastAsia="宋体" w:hAnsi="aktiv-grotesk" w:cs="宋体" w:hint="eastAsia"/>
          <w:color w:val="000000"/>
          <w:spacing w:val="3"/>
          <w:kern w:val="0"/>
          <w:sz w:val="28"/>
          <w:szCs w:val="28"/>
        </w:rPr>
      </w:pPr>
      <w:hyperlink r:id="rId11" w:history="1">
        <w:r w:rsidR="003217F2" w:rsidRPr="003217F2">
          <w:rPr>
            <w:rFonts w:ascii="aktiv-grotesk" w:eastAsia="宋体" w:hAnsi="aktiv-grotesk" w:cs="宋体"/>
            <w:color w:val="0000FF"/>
            <w:spacing w:val="3"/>
            <w:kern w:val="0"/>
            <w:sz w:val="28"/>
            <w:szCs w:val="28"/>
            <w:u w:val="single"/>
          </w:rPr>
          <w:t>download powerpoint illustration</w:t>
        </w:r>
      </w:hyperlink>
    </w:p>
    <w:p w14:paraId="69C11518" w14:textId="77777777" w:rsidR="003217F2" w:rsidRPr="003217F2" w:rsidRDefault="003217F2" w:rsidP="003217F2">
      <w:pPr>
        <w:widowControl/>
        <w:numPr>
          <w:ilvl w:val="0"/>
          <w:numId w:val="9"/>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lastRenderedPageBreak/>
        <w:t>For Content Creation:</w:t>
      </w:r>
      <w:r w:rsidRPr="003217F2">
        <w:rPr>
          <w:rFonts w:ascii="aktiv-grotesk" w:eastAsia="宋体" w:hAnsi="aktiv-grotesk" w:cs="宋体"/>
          <w:color w:val="000000"/>
          <w:spacing w:val="3"/>
          <w:kern w:val="0"/>
          <w:sz w:val="28"/>
          <w:szCs w:val="28"/>
        </w:rPr>
        <w:t xml:space="preserve"> Unlike writing an essay in an old-school way, most article writers on the internet provide the summary as the first part of the entire article. This phenomenon follows the principle of putting the most valuable information to the audience first to minimize the required time to get to the Aha moment. Most people are searching for an answer on the internet. It is much quicker if the reader gets a straight response at the top of the article. If the user wants more details about the article, he can continue reading. If the summary is sufficient, the audience can skip the rest of the paper and save time going through the article details. In the copywriting community, this method is also called the </w:t>
      </w:r>
      <w:hyperlink r:id="rId12" w:history="1">
        <w:r w:rsidRPr="003217F2">
          <w:rPr>
            <w:rFonts w:ascii="aktiv-grotesk" w:eastAsia="宋体" w:hAnsi="aktiv-grotesk" w:cs="宋体"/>
            <w:color w:val="0000FF"/>
            <w:spacing w:val="3"/>
            <w:kern w:val="0"/>
            <w:sz w:val="28"/>
            <w:szCs w:val="28"/>
            <w:u w:val="single"/>
          </w:rPr>
          <w:t>inverted pyramid</w:t>
        </w:r>
      </w:hyperlink>
      <w:r w:rsidRPr="003217F2">
        <w:rPr>
          <w:rFonts w:ascii="aktiv-grotesk" w:eastAsia="宋体" w:hAnsi="aktiv-grotesk" w:cs="宋体"/>
          <w:color w:val="000000"/>
          <w:spacing w:val="3"/>
          <w:kern w:val="0"/>
          <w:sz w:val="28"/>
          <w:szCs w:val="28"/>
        </w:rPr>
        <w:t xml:space="preserve"> writing technique, where one puts the summary first and then starts to expand the summary into details.</w:t>
      </w:r>
    </w:p>
    <w:p w14:paraId="2F5323BE" w14:textId="77777777" w:rsidR="003217F2" w:rsidRPr="003217F2" w:rsidRDefault="003217F2" w:rsidP="003217F2">
      <w:pPr>
        <w:widowControl/>
        <w:numPr>
          <w:ilvl w:val="0"/>
          <w:numId w:val="9"/>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For Interviews:</w:t>
      </w:r>
      <w:r w:rsidRPr="003217F2">
        <w:rPr>
          <w:rFonts w:ascii="aktiv-grotesk" w:eastAsia="宋体" w:hAnsi="aktiv-grotesk" w:cs="宋体"/>
          <w:color w:val="000000"/>
          <w:spacing w:val="3"/>
          <w:kern w:val="0"/>
          <w:sz w:val="28"/>
          <w:szCs w:val="28"/>
        </w:rPr>
        <w:t xml:space="preserve"> It is important to not waste the attention of the audience during an interview. Keep them hooked by providing interesting insight about you, your experience, or other facts early. Skip the boring part (such as self-introduction) and come to interesting opinions quickly to demonstrate your value to the audience by explaining how and why things are like they are.</w:t>
      </w:r>
    </w:p>
    <w:p w14:paraId="238F0AB0" w14:textId="77777777" w:rsidR="003217F2" w:rsidRPr="003217F2" w:rsidRDefault="003217F2" w:rsidP="003217F2">
      <w:pPr>
        <w:widowControl/>
        <w:numPr>
          <w:ilvl w:val="0"/>
          <w:numId w:val="9"/>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lastRenderedPageBreak/>
        <w:t>For Entertainment:</w:t>
      </w:r>
      <w:r w:rsidRPr="003217F2">
        <w:rPr>
          <w:rFonts w:ascii="aktiv-grotesk" w:eastAsia="宋体" w:hAnsi="aktiv-grotesk" w:cs="宋体"/>
          <w:color w:val="000000"/>
          <w:spacing w:val="3"/>
          <w:kern w:val="0"/>
          <w:sz w:val="28"/>
          <w:szCs w:val="28"/>
        </w:rPr>
        <w:t xml:space="preserve"> The aha moment creates emotions and well atmosphere during a conversation at dinner or parties. It can be in form of a funny joke or a revealing story. People tend to </w:t>
      </w:r>
      <w:hyperlink r:id="rId13" w:history="1">
        <w:r w:rsidRPr="003217F2">
          <w:rPr>
            <w:rFonts w:ascii="aktiv-grotesk" w:eastAsia="宋体" w:hAnsi="aktiv-grotesk" w:cs="宋体"/>
            <w:color w:val="0000FF"/>
            <w:spacing w:val="3"/>
            <w:kern w:val="0"/>
            <w:sz w:val="28"/>
            <w:szCs w:val="28"/>
            <w:u w:val="single"/>
          </w:rPr>
          <w:t>remember surprising things better</w:t>
        </w:r>
      </w:hyperlink>
      <w:r w:rsidRPr="003217F2">
        <w:rPr>
          <w:rFonts w:ascii="aktiv-grotesk" w:eastAsia="宋体" w:hAnsi="aktiv-grotesk" w:cs="宋体"/>
          <w:color w:val="000000"/>
          <w:spacing w:val="3"/>
          <w:kern w:val="0"/>
          <w:sz w:val="28"/>
          <w:szCs w:val="28"/>
        </w:rPr>
        <w:t xml:space="preserve"> than average things. This helps your story to stand out during social gathering moments.</w:t>
      </w:r>
    </w:p>
    <w:p w14:paraId="4199D389" w14:textId="77777777" w:rsidR="003217F2" w:rsidRPr="003217F2" w:rsidRDefault="003217F2" w:rsidP="003217F2">
      <w:pPr>
        <w:widowControl/>
        <w:shd w:val="clear" w:color="auto" w:fill="FFFFFF"/>
        <w:spacing w:before="120" w:after="120"/>
        <w:ind w:left="720"/>
        <w:jc w:val="left"/>
        <w:rPr>
          <w:rFonts w:ascii="aktiv-grotesk" w:eastAsia="宋体" w:hAnsi="aktiv-grotesk" w:cs="宋体" w:hint="eastAsia"/>
          <w:color w:val="000000"/>
          <w:spacing w:val="3"/>
          <w:kern w:val="0"/>
          <w:sz w:val="28"/>
          <w:szCs w:val="28"/>
        </w:rPr>
      </w:pPr>
    </w:p>
    <w:p w14:paraId="691B8725" w14:textId="77777777" w:rsidR="003217F2" w:rsidRPr="003217F2" w:rsidRDefault="003217F2" w:rsidP="00D76D12">
      <w:pPr>
        <w:pStyle w:val="2"/>
      </w:pPr>
      <w:r w:rsidRPr="003217F2">
        <w:t>Why does it exist?</w:t>
      </w:r>
    </w:p>
    <w:p w14:paraId="601C882E" w14:textId="4E9996C2" w:rsidR="003217F2" w:rsidRPr="003217F2" w:rsidRDefault="003217F2" w:rsidP="003217F2">
      <w:pPr>
        <w:widowControl/>
        <w:shd w:val="clear" w:color="auto" w:fill="FFFFFF"/>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hint="eastAsia"/>
          <w:noProof/>
          <w:color w:val="000000"/>
          <w:spacing w:val="3"/>
          <w:kern w:val="0"/>
          <w:sz w:val="28"/>
          <w:szCs w:val="28"/>
        </w:rPr>
        <mc:AlternateContent>
          <mc:Choice Requires="wps">
            <w:drawing>
              <wp:inline distT="0" distB="0" distL="0" distR="0" wp14:anchorId="1338DB2C" wp14:editId="7C9DD8F8">
                <wp:extent cx="304800" cy="304800"/>
                <wp:effectExtent l="0" t="0" r="0" b="0"/>
                <wp:docPr id="4" name="矩形 4" descr="last piece of puzz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53706" id="矩形 4" o:spid="_x0000_s1026" alt="last piece of puzz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VoSHoGAgAA3g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41A14293" w14:textId="77777777" w:rsidR="003217F2" w:rsidRPr="003217F2" w:rsidRDefault="003217F2" w:rsidP="003217F2">
      <w:pPr>
        <w:widowControl/>
        <w:numPr>
          <w:ilvl w:val="0"/>
          <w:numId w:val="10"/>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Last Piece of a Puzzle:</w:t>
      </w:r>
      <w:r w:rsidRPr="003217F2">
        <w:rPr>
          <w:rFonts w:ascii="aktiv-grotesk" w:eastAsia="宋体" w:hAnsi="aktiv-grotesk" w:cs="宋体"/>
          <w:color w:val="000000"/>
          <w:spacing w:val="3"/>
          <w:kern w:val="0"/>
          <w:sz w:val="28"/>
          <w:szCs w:val="28"/>
        </w:rPr>
        <w:t xml:space="preserve"> An "Aha moment" could occurs usually when people already had all information they need, except the last piece of information you just gave them. The last piece gives a person the full picture of the matter and allows him to connect all previous puzzle pieces together to fully see the whole picture.</w:t>
      </w:r>
    </w:p>
    <w:p w14:paraId="6283D086" w14:textId="77777777" w:rsidR="003217F2" w:rsidRPr="003217F2" w:rsidRDefault="003217F2" w:rsidP="003217F2">
      <w:pPr>
        <w:widowControl/>
        <w:numPr>
          <w:ilvl w:val="0"/>
          <w:numId w:val="10"/>
        </w:numPr>
        <w:shd w:val="clear" w:color="auto" w:fill="FFFFFF"/>
        <w:spacing w:before="120" w:after="120"/>
        <w:jc w:val="left"/>
        <w:rPr>
          <w:rFonts w:ascii="aktiv-grotesk" w:eastAsia="宋体" w:hAnsi="aktiv-grotesk" w:cs="宋体" w:hint="eastAsia"/>
          <w:color w:val="000000"/>
          <w:spacing w:val="3"/>
          <w:kern w:val="0"/>
          <w:sz w:val="28"/>
          <w:szCs w:val="28"/>
        </w:rPr>
      </w:pPr>
      <w:proofErr w:type="spellStart"/>
      <w:r w:rsidRPr="003217F2">
        <w:rPr>
          <w:rFonts w:ascii="aktiv-grotesk" w:eastAsia="宋体" w:hAnsi="aktiv-grotesk" w:cs="宋体"/>
          <w:b/>
          <w:bCs/>
          <w:color w:val="000000"/>
          <w:spacing w:val="3"/>
          <w:kern w:val="0"/>
          <w:sz w:val="28"/>
          <w:szCs w:val="28"/>
        </w:rPr>
        <w:t>Suprise</w:t>
      </w:r>
      <w:proofErr w:type="spellEnd"/>
      <w:r w:rsidRPr="003217F2">
        <w:rPr>
          <w:rFonts w:ascii="aktiv-grotesk" w:eastAsia="宋体" w:hAnsi="aktiv-grotesk" w:cs="宋体"/>
          <w:b/>
          <w:bCs/>
          <w:color w:val="000000"/>
          <w:spacing w:val="3"/>
          <w:kern w:val="0"/>
          <w:sz w:val="28"/>
          <w:szCs w:val="28"/>
        </w:rPr>
        <w:t xml:space="preserve"> provides higher value:</w:t>
      </w:r>
      <w:r w:rsidRPr="003217F2">
        <w:rPr>
          <w:rFonts w:ascii="aktiv-grotesk" w:eastAsia="宋体" w:hAnsi="aktiv-grotesk" w:cs="宋体"/>
          <w:color w:val="000000"/>
          <w:spacing w:val="3"/>
          <w:kern w:val="0"/>
          <w:sz w:val="28"/>
          <w:szCs w:val="28"/>
        </w:rPr>
        <w:t xml:space="preserve"> Aha moment has high value to people because it encodes a high degree of surprise. </w:t>
      </w:r>
      <w:hyperlink r:id="rId14" w:history="1">
        <w:r w:rsidRPr="003217F2">
          <w:rPr>
            <w:rFonts w:ascii="aktiv-grotesk" w:eastAsia="宋体" w:hAnsi="aktiv-grotesk" w:cs="宋体"/>
            <w:color w:val="0000FF"/>
            <w:spacing w:val="3"/>
            <w:kern w:val="0"/>
            <w:sz w:val="28"/>
            <w:szCs w:val="28"/>
            <w:u w:val="single"/>
          </w:rPr>
          <w:t>The more surprising the information, the more value it has.</w:t>
        </w:r>
      </w:hyperlink>
      <w:r w:rsidRPr="003217F2">
        <w:rPr>
          <w:rFonts w:ascii="aktiv-grotesk" w:eastAsia="宋体" w:hAnsi="aktiv-grotesk" w:cs="宋体"/>
          <w:color w:val="000000"/>
          <w:spacing w:val="3"/>
          <w:kern w:val="0"/>
          <w:sz w:val="28"/>
          <w:szCs w:val="28"/>
        </w:rPr>
        <w:t xml:space="preserve"> For example, telling your friend that you won the lottery is way more surprising than telling them you ate breakfast today. In addition, telling them </w:t>
      </w:r>
      <w:r w:rsidRPr="003217F2">
        <w:rPr>
          <w:rFonts w:ascii="aktiv-grotesk" w:eastAsia="宋体" w:hAnsi="aktiv-grotesk" w:cs="宋体"/>
          <w:b/>
          <w:bCs/>
          <w:color w:val="000000"/>
          <w:spacing w:val="3"/>
          <w:kern w:val="0"/>
          <w:sz w:val="28"/>
          <w:szCs w:val="28"/>
        </w:rPr>
        <w:t>how</w:t>
      </w:r>
      <w:r w:rsidRPr="003217F2">
        <w:rPr>
          <w:rFonts w:ascii="aktiv-grotesk" w:eastAsia="宋体" w:hAnsi="aktiv-grotesk" w:cs="宋体"/>
          <w:color w:val="000000"/>
          <w:spacing w:val="3"/>
          <w:kern w:val="0"/>
          <w:sz w:val="28"/>
          <w:szCs w:val="28"/>
        </w:rPr>
        <w:t xml:space="preserve"> you won and </w:t>
      </w:r>
      <w:r w:rsidRPr="003217F2">
        <w:rPr>
          <w:rFonts w:ascii="aktiv-grotesk" w:eastAsia="宋体" w:hAnsi="aktiv-grotesk" w:cs="宋体"/>
          <w:b/>
          <w:bCs/>
          <w:color w:val="000000"/>
          <w:spacing w:val="3"/>
          <w:kern w:val="0"/>
          <w:sz w:val="28"/>
          <w:szCs w:val="28"/>
        </w:rPr>
        <w:t>why</w:t>
      </w:r>
      <w:r w:rsidRPr="003217F2">
        <w:rPr>
          <w:rFonts w:ascii="aktiv-grotesk" w:eastAsia="宋体" w:hAnsi="aktiv-grotesk" w:cs="宋体"/>
          <w:color w:val="000000"/>
          <w:spacing w:val="3"/>
          <w:kern w:val="0"/>
          <w:sz w:val="28"/>
          <w:szCs w:val="28"/>
        </w:rPr>
        <w:t xml:space="preserve"> you bought that </w:t>
      </w:r>
      <w:r w:rsidRPr="003217F2">
        <w:rPr>
          <w:rFonts w:ascii="aktiv-grotesk" w:eastAsia="宋体" w:hAnsi="aktiv-grotesk" w:cs="宋体"/>
          <w:color w:val="000000"/>
          <w:spacing w:val="3"/>
          <w:kern w:val="0"/>
          <w:sz w:val="28"/>
          <w:szCs w:val="28"/>
        </w:rPr>
        <w:lastRenderedPageBreak/>
        <w:t xml:space="preserve">number will provide an even bigger “Aha </w:t>
      </w:r>
      <w:proofErr w:type="gramStart"/>
      <w:r w:rsidRPr="003217F2">
        <w:rPr>
          <w:rFonts w:ascii="aktiv-grotesk" w:eastAsia="宋体" w:hAnsi="aktiv-grotesk" w:cs="宋体"/>
          <w:color w:val="000000"/>
          <w:spacing w:val="3"/>
          <w:kern w:val="0"/>
          <w:sz w:val="28"/>
          <w:szCs w:val="28"/>
        </w:rPr>
        <w:t>Moment“</w:t>
      </w:r>
      <w:proofErr w:type="gramEnd"/>
      <w:r w:rsidRPr="003217F2">
        <w:rPr>
          <w:rFonts w:ascii="aktiv-grotesk" w:eastAsia="宋体" w:hAnsi="aktiv-grotesk" w:cs="宋体"/>
          <w:color w:val="000000"/>
          <w:spacing w:val="3"/>
          <w:kern w:val="0"/>
          <w:sz w:val="28"/>
          <w:szCs w:val="28"/>
        </w:rPr>
        <w:t>. Rare events are less frequent and more surprising. The same applies to less popular but still important knowledge. Once the value is delivered to the audience, they will experience an Aha Moment.</w:t>
      </w:r>
    </w:p>
    <w:p w14:paraId="75E39DB0" w14:textId="77777777" w:rsidR="003217F2" w:rsidRPr="003217F2" w:rsidRDefault="003217F2" w:rsidP="003217F2">
      <w:pPr>
        <w:widowControl/>
        <w:shd w:val="clear" w:color="auto" w:fill="FFFFFF"/>
        <w:spacing w:before="100" w:beforeAutospacing="1" w:after="100" w:afterAutospacing="1"/>
        <w:jc w:val="left"/>
        <w:rPr>
          <w:rFonts w:ascii="aktiv-grotesk" w:eastAsia="宋体" w:hAnsi="aktiv-grotesk" w:cs="宋体" w:hint="eastAsia"/>
          <w:color w:val="000000"/>
          <w:spacing w:val="3"/>
          <w:kern w:val="0"/>
          <w:sz w:val="28"/>
          <w:szCs w:val="28"/>
        </w:rPr>
      </w:pPr>
    </w:p>
    <w:p w14:paraId="0A8226F8" w14:textId="77777777" w:rsidR="003217F2" w:rsidRPr="003217F2" w:rsidRDefault="003217F2" w:rsidP="00D76D12">
      <w:pPr>
        <w:pStyle w:val="2"/>
      </w:pPr>
      <w:r w:rsidRPr="003217F2">
        <w:t>How do I benefit from it?</w:t>
      </w:r>
    </w:p>
    <w:p w14:paraId="3E1DB04A" w14:textId="77777777" w:rsidR="003217F2" w:rsidRPr="003217F2" w:rsidRDefault="003217F2" w:rsidP="003217F2">
      <w:pPr>
        <w:widowControl/>
        <w:numPr>
          <w:ilvl w:val="0"/>
          <w:numId w:val="11"/>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Do:</w:t>
      </w:r>
      <w:r w:rsidRPr="003217F2">
        <w:rPr>
          <w:rFonts w:ascii="aktiv-grotesk" w:eastAsia="宋体" w:hAnsi="aktiv-grotesk" w:cs="宋体"/>
          <w:color w:val="000000"/>
          <w:spacing w:val="3"/>
          <w:kern w:val="0"/>
          <w:sz w:val="28"/>
          <w:szCs w:val="28"/>
        </w:rPr>
        <w:t xml:space="preserve"> Focus on providing “</w:t>
      </w:r>
      <w:proofErr w:type="gramStart"/>
      <w:r w:rsidRPr="003217F2">
        <w:rPr>
          <w:rFonts w:ascii="aktiv-grotesk" w:eastAsia="宋体" w:hAnsi="aktiv-grotesk" w:cs="宋体"/>
          <w:color w:val="000000"/>
          <w:spacing w:val="3"/>
          <w:kern w:val="0"/>
          <w:sz w:val="28"/>
          <w:szCs w:val="28"/>
        </w:rPr>
        <w:t>how“ and</w:t>
      </w:r>
      <w:proofErr w:type="gramEnd"/>
      <w:r w:rsidRPr="003217F2">
        <w:rPr>
          <w:rFonts w:ascii="aktiv-grotesk" w:eastAsia="宋体" w:hAnsi="aktiv-grotesk" w:cs="宋体"/>
          <w:color w:val="000000"/>
          <w:spacing w:val="3"/>
          <w:kern w:val="0"/>
          <w:sz w:val="28"/>
          <w:szCs w:val="28"/>
        </w:rPr>
        <w:t xml:space="preserve"> “why“ answers when creating content. Aha Moments are insights that people oversee. Providing “</w:t>
      </w:r>
      <w:proofErr w:type="gramStart"/>
      <w:r w:rsidRPr="003217F2">
        <w:rPr>
          <w:rFonts w:ascii="aktiv-grotesk" w:eastAsia="宋体" w:hAnsi="aktiv-grotesk" w:cs="宋体"/>
          <w:color w:val="000000"/>
          <w:spacing w:val="3"/>
          <w:kern w:val="0"/>
          <w:sz w:val="28"/>
          <w:szCs w:val="28"/>
        </w:rPr>
        <w:t>how“ and</w:t>
      </w:r>
      <w:proofErr w:type="gramEnd"/>
      <w:r w:rsidRPr="003217F2">
        <w:rPr>
          <w:rFonts w:ascii="aktiv-grotesk" w:eastAsia="宋体" w:hAnsi="aktiv-grotesk" w:cs="宋体"/>
          <w:color w:val="000000"/>
          <w:spacing w:val="3"/>
          <w:kern w:val="0"/>
          <w:sz w:val="28"/>
          <w:szCs w:val="28"/>
        </w:rPr>
        <w:t xml:space="preserve"> “why“ will help people to see behind the things. Leverage and remember stories, concepts, </w:t>
      </w:r>
      <w:proofErr w:type="gramStart"/>
      <w:r w:rsidRPr="003217F2">
        <w:rPr>
          <w:rFonts w:ascii="aktiv-grotesk" w:eastAsia="宋体" w:hAnsi="aktiv-grotesk" w:cs="宋体"/>
          <w:color w:val="000000"/>
          <w:spacing w:val="3"/>
          <w:kern w:val="0"/>
          <w:sz w:val="28"/>
          <w:szCs w:val="28"/>
        </w:rPr>
        <w:t>facts ,</w:t>
      </w:r>
      <w:proofErr w:type="gramEnd"/>
      <w:r w:rsidRPr="003217F2">
        <w:rPr>
          <w:rFonts w:ascii="aktiv-grotesk" w:eastAsia="宋体" w:hAnsi="aktiv-grotesk" w:cs="宋体"/>
          <w:color w:val="000000"/>
          <w:spacing w:val="3"/>
          <w:kern w:val="0"/>
          <w:sz w:val="28"/>
          <w:szCs w:val="28"/>
        </w:rPr>
        <w:t xml:space="preserve"> or conclusions that will cause the Aha effect.</w:t>
      </w:r>
    </w:p>
    <w:p w14:paraId="527ACB31" w14:textId="28E1F36D" w:rsidR="00EA3602" w:rsidRPr="00D76D12" w:rsidRDefault="003217F2" w:rsidP="00D76D12">
      <w:pPr>
        <w:widowControl/>
        <w:numPr>
          <w:ilvl w:val="0"/>
          <w:numId w:val="11"/>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Don’t:</w:t>
      </w:r>
      <w:r w:rsidRPr="003217F2">
        <w:rPr>
          <w:rFonts w:ascii="aktiv-grotesk" w:eastAsia="宋体" w:hAnsi="aktiv-grotesk" w:cs="宋体"/>
          <w:color w:val="000000"/>
          <w:spacing w:val="3"/>
          <w:kern w:val="0"/>
          <w:sz w:val="28"/>
          <w:szCs w:val="28"/>
        </w:rPr>
        <w:t xml:space="preserve"> Do not keep too long waiting for the interesting part of your content or product. Minimize the time to let them receive the Aha Moment earlier. </w:t>
      </w:r>
    </w:p>
    <w:sectPr w:rsidR="00EA3602" w:rsidRPr="00D76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9B88A" w14:textId="77777777" w:rsidR="006C43F6" w:rsidRDefault="006C43F6" w:rsidP="00063ADE">
      <w:r>
        <w:separator/>
      </w:r>
    </w:p>
  </w:endnote>
  <w:endnote w:type="continuationSeparator" w:id="0">
    <w:p w14:paraId="752829F8" w14:textId="77777777" w:rsidR="006C43F6" w:rsidRDefault="006C43F6" w:rsidP="00063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ktiv-grotesk">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25112" w14:textId="77777777" w:rsidR="006C43F6" w:rsidRDefault="006C43F6" w:rsidP="00063ADE">
      <w:r>
        <w:separator/>
      </w:r>
    </w:p>
  </w:footnote>
  <w:footnote w:type="continuationSeparator" w:id="0">
    <w:p w14:paraId="709A9913" w14:textId="77777777" w:rsidR="006C43F6" w:rsidRDefault="006C43F6" w:rsidP="00063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57D6A"/>
    <w:multiLevelType w:val="multilevel"/>
    <w:tmpl w:val="3A4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00A6B"/>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C3B66"/>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C5A2C"/>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0290C"/>
    <w:multiLevelType w:val="multilevel"/>
    <w:tmpl w:val="EDE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2495D"/>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15876"/>
    <w:multiLevelType w:val="multilevel"/>
    <w:tmpl w:val="BCE6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E0A87"/>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97C60"/>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63532"/>
    <w:multiLevelType w:val="multilevel"/>
    <w:tmpl w:val="137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C3467"/>
    <w:multiLevelType w:val="multilevel"/>
    <w:tmpl w:val="2A1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0"/>
  </w:num>
  <w:num w:numId="5">
    <w:abstractNumId w:val="9"/>
  </w:num>
  <w:num w:numId="6">
    <w:abstractNumId w:val="3"/>
  </w:num>
  <w:num w:numId="7">
    <w:abstractNumId w:val="2"/>
  </w:num>
  <w:num w:numId="8">
    <w:abstractNumId w:val="8"/>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D2"/>
    <w:rsid w:val="00063ADE"/>
    <w:rsid w:val="000955F8"/>
    <w:rsid w:val="003217F2"/>
    <w:rsid w:val="00390B86"/>
    <w:rsid w:val="00675E15"/>
    <w:rsid w:val="006C43F6"/>
    <w:rsid w:val="00D150D2"/>
    <w:rsid w:val="00D76D12"/>
    <w:rsid w:val="00EA3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B95314"/>
  <w15:chartTrackingRefBased/>
  <w15:docId w15:val="{0612C5F8-4EFA-4BC3-A17D-B8B3406E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63AD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A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ADE"/>
    <w:rPr>
      <w:sz w:val="18"/>
      <w:szCs w:val="18"/>
    </w:rPr>
  </w:style>
  <w:style w:type="paragraph" w:styleId="a5">
    <w:name w:val="footer"/>
    <w:basedOn w:val="a"/>
    <w:link w:val="a6"/>
    <w:uiPriority w:val="99"/>
    <w:unhideWhenUsed/>
    <w:rsid w:val="00063ADE"/>
    <w:pPr>
      <w:tabs>
        <w:tab w:val="center" w:pos="4153"/>
        <w:tab w:val="right" w:pos="8306"/>
      </w:tabs>
      <w:snapToGrid w:val="0"/>
      <w:jc w:val="left"/>
    </w:pPr>
    <w:rPr>
      <w:sz w:val="18"/>
      <w:szCs w:val="18"/>
    </w:rPr>
  </w:style>
  <w:style w:type="character" w:customStyle="1" w:styleId="a6">
    <w:name w:val="页脚 字符"/>
    <w:basedOn w:val="a0"/>
    <w:link w:val="a5"/>
    <w:uiPriority w:val="99"/>
    <w:rsid w:val="00063ADE"/>
    <w:rPr>
      <w:sz w:val="18"/>
      <w:szCs w:val="18"/>
    </w:rPr>
  </w:style>
  <w:style w:type="character" w:customStyle="1" w:styleId="20">
    <w:name w:val="标题 2 字符"/>
    <w:basedOn w:val="a0"/>
    <w:link w:val="2"/>
    <w:uiPriority w:val="9"/>
    <w:rsid w:val="00063ADE"/>
    <w:rPr>
      <w:rFonts w:ascii="宋体" w:eastAsia="宋体" w:hAnsi="宋体" w:cs="宋体"/>
      <w:b/>
      <w:bCs/>
      <w:kern w:val="0"/>
      <w:sz w:val="36"/>
      <w:szCs w:val="36"/>
    </w:rPr>
  </w:style>
  <w:style w:type="character" w:styleId="a7">
    <w:name w:val="Strong"/>
    <w:basedOn w:val="a0"/>
    <w:uiPriority w:val="22"/>
    <w:qFormat/>
    <w:rsid w:val="00063ADE"/>
    <w:rPr>
      <w:b/>
      <w:bCs/>
    </w:rPr>
  </w:style>
  <w:style w:type="character" w:styleId="a8">
    <w:name w:val="Hyperlink"/>
    <w:basedOn w:val="a0"/>
    <w:uiPriority w:val="99"/>
    <w:semiHidden/>
    <w:unhideWhenUsed/>
    <w:rsid w:val="00063ADE"/>
    <w:rPr>
      <w:color w:val="0000FF"/>
      <w:u w:val="single"/>
    </w:rPr>
  </w:style>
  <w:style w:type="paragraph" w:customStyle="1" w:styleId="sqsrte-small">
    <w:name w:val="sqsrte-small"/>
    <w:basedOn w:val="a"/>
    <w:rsid w:val="00063A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9338">
      <w:bodyDiv w:val="1"/>
      <w:marLeft w:val="0"/>
      <w:marRight w:val="0"/>
      <w:marTop w:val="0"/>
      <w:marBottom w:val="0"/>
      <w:divBdr>
        <w:top w:val="none" w:sz="0" w:space="0" w:color="auto"/>
        <w:left w:val="none" w:sz="0" w:space="0" w:color="auto"/>
        <w:bottom w:val="none" w:sz="0" w:space="0" w:color="auto"/>
        <w:right w:val="none" w:sz="0" w:space="0" w:color="auto"/>
      </w:divBdr>
      <w:divsChild>
        <w:div w:id="53360617">
          <w:marLeft w:val="0"/>
          <w:marRight w:val="0"/>
          <w:marTop w:val="0"/>
          <w:marBottom w:val="0"/>
          <w:divBdr>
            <w:top w:val="none" w:sz="0" w:space="0" w:color="auto"/>
            <w:left w:val="none" w:sz="0" w:space="0" w:color="auto"/>
            <w:bottom w:val="none" w:sz="0" w:space="0" w:color="auto"/>
            <w:right w:val="none" w:sz="0" w:space="0" w:color="auto"/>
          </w:divBdr>
          <w:divsChild>
            <w:div w:id="1928883761">
              <w:marLeft w:val="0"/>
              <w:marRight w:val="0"/>
              <w:marTop w:val="0"/>
              <w:marBottom w:val="0"/>
              <w:divBdr>
                <w:top w:val="none" w:sz="0" w:space="0" w:color="auto"/>
                <w:left w:val="none" w:sz="0" w:space="0" w:color="auto"/>
                <w:bottom w:val="none" w:sz="0" w:space="0" w:color="auto"/>
                <w:right w:val="none" w:sz="0" w:space="0" w:color="auto"/>
              </w:divBdr>
            </w:div>
          </w:divsChild>
        </w:div>
        <w:div w:id="1974286567">
          <w:marLeft w:val="0"/>
          <w:marRight w:val="0"/>
          <w:marTop w:val="0"/>
          <w:marBottom w:val="0"/>
          <w:divBdr>
            <w:top w:val="none" w:sz="0" w:space="0" w:color="auto"/>
            <w:left w:val="none" w:sz="0" w:space="0" w:color="auto"/>
            <w:bottom w:val="none" w:sz="0" w:space="0" w:color="auto"/>
            <w:right w:val="none" w:sz="0" w:space="0" w:color="auto"/>
          </w:divBdr>
          <w:divsChild>
            <w:div w:id="277614653">
              <w:marLeft w:val="0"/>
              <w:marRight w:val="0"/>
              <w:marTop w:val="0"/>
              <w:marBottom w:val="0"/>
              <w:divBdr>
                <w:top w:val="none" w:sz="0" w:space="0" w:color="auto"/>
                <w:left w:val="none" w:sz="0" w:space="0" w:color="auto"/>
                <w:bottom w:val="none" w:sz="0" w:space="0" w:color="auto"/>
                <w:right w:val="none" w:sz="0" w:space="0" w:color="auto"/>
              </w:divBdr>
            </w:div>
          </w:divsChild>
        </w:div>
        <w:div w:id="1221944148">
          <w:marLeft w:val="0"/>
          <w:marRight w:val="0"/>
          <w:marTop w:val="0"/>
          <w:marBottom w:val="0"/>
          <w:divBdr>
            <w:top w:val="none" w:sz="0" w:space="0" w:color="auto"/>
            <w:left w:val="none" w:sz="0" w:space="0" w:color="auto"/>
            <w:bottom w:val="none" w:sz="0" w:space="0" w:color="auto"/>
            <w:right w:val="none" w:sz="0" w:space="0" w:color="auto"/>
          </w:divBdr>
          <w:divsChild>
            <w:div w:id="1705595031">
              <w:marLeft w:val="0"/>
              <w:marRight w:val="0"/>
              <w:marTop w:val="0"/>
              <w:marBottom w:val="0"/>
              <w:divBdr>
                <w:top w:val="none" w:sz="0" w:space="0" w:color="auto"/>
                <w:left w:val="none" w:sz="0" w:space="0" w:color="auto"/>
                <w:bottom w:val="none" w:sz="0" w:space="0" w:color="auto"/>
                <w:right w:val="none" w:sz="0" w:space="0" w:color="auto"/>
              </w:divBdr>
              <w:divsChild>
                <w:div w:id="1291281758">
                  <w:marLeft w:val="0"/>
                  <w:marRight w:val="0"/>
                  <w:marTop w:val="0"/>
                  <w:marBottom w:val="0"/>
                  <w:divBdr>
                    <w:top w:val="none" w:sz="0" w:space="0" w:color="auto"/>
                    <w:left w:val="none" w:sz="0" w:space="0" w:color="auto"/>
                    <w:bottom w:val="none" w:sz="0" w:space="0" w:color="auto"/>
                    <w:right w:val="none" w:sz="0" w:space="0" w:color="auto"/>
                  </w:divBdr>
                  <w:divsChild>
                    <w:div w:id="1585259659">
                      <w:marLeft w:val="0"/>
                      <w:marRight w:val="0"/>
                      <w:marTop w:val="0"/>
                      <w:marBottom w:val="0"/>
                      <w:divBdr>
                        <w:top w:val="none" w:sz="0" w:space="0" w:color="auto"/>
                        <w:left w:val="none" w:sz="0" w:space="0" w:color="auto"/>
                        <w:bottom w:val="none" w:sz="0" w:space="0" w:color="auto"/>
                        <w:right w:val="none" w:sz="0" w:space="0" w:color="auto"/>
                      </w:divBdr>
                      <w:divsChild>
                        <w:div w:id="146016773">
                          <w:marLeft w:val="0"/>
                          <w:marRight w:val="0"/>
                          <w:marTop w:val="0"/>
                          <w:marBottom w:val="0"/>
                          <w:divBdr>
                            <w:top w:val="none" w:sz="0" w:space="0" w:color="auto"/>
                            <w:left w:val="none" w:sz="0" w:space="0" w:color="auto"/>
                            <w:bottom w:val="none" w:sz="0" w:space="0" w:color="auto"/>
                            <w:right w:val="none" w:sz="0" w:space="0" w:color="auto"/>
                          </w:divBdr>
                        </w:div>
                      </w:divsChild>
                    </w:div>
                    <w:div w:id="19656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7237">
          <w:marLeft w:val="0"/>
          <w:marRight w:val="0"/>
          <w:marTop w:val="0"/>
          <w:marBottom w:val="0"/>
          <w:divBdr>
            <w:top w:val="none" w:sz="0" w:space="0" w:color="auto"/>
            <w:left w:val="none" w:sz="0" w:space="0" w:color="auto"/>
            <w:bottom w:val="none" w:sz="0" w:space="0" w:color="auto"/>
            <w:right w:val="none" w:sz="0" w:space="0" w:color="auto"/>
          </w:divBdr>
          <w:divsChild>
            <w:div w:id="719864034">
              <w:marLeft w:val="0"/>
              <w:marRight w:val="0"/>
              <w:marTop w:val="0"/>
              <w:marBottom w:val="0"/>
              <w:divBdr>
                <w:top w:val="none" w:sz="0" w:space="0" w:color="auto"/>
                <w:left w:val="none" w:sz="0" w:space="0" w:color="auto"/>
                <w:bottom w:val="none" w:sz="0" w:space="0" w:color="auto"/>
                <w:right w:val="none" w:sz="0" w:space="0" w:color="auto"/>
              </w:divBdr>
            </w:div>
          </w:divsChild>
        </w:div>
        <w:div w:id="1694916773">
          <w:marLeft w:val="0"/>
          <w:marRight w:val="0"/>
          <w:marTop w:val="0"/>
          <w:marBottom w:val="0"/>
          <w:divBdr>
            <w:top w:val="none" w:sz="0" w:space="0" w:color="auto"/>
            <w:left w:val="none" w:sz="0" w:space="0" w:color="auto"/>
            <w:bottom w:val="none" w:sz="0" w:space="0" w:color="auto"/>
            <w:right w:val="none" w:sz="0" w:space="0" w:color="auto"/>
          </w:divBdr>
          <w:divsChild>
            <w:div w:id="1216508628">
              <w:marLeft w:val="0"/>
              <w:marRight w:val="0"/>
              <w:marTop w:val="0"/>
              <w:marBottom w:val="0"/>
              <w:divBdr>
                <w:top w:val="none" w:sz="0" w:space="0" w:color="auto"/>
                <w:left w:val="none" w:sz="0" w:space="0" w:color="auto"/>
                <w:bottom w:val="none" w:sz="0" w:space="0" w:color="auto"/>
                <w:right w:val="none" w:sz="0" w:space="0" w:color="auto"/>
              </w:divBdr>
              <w:divsChild>
                <w:div w:id="505948845">
                  <w:marLeft w:val="0"/>
                  <w:marRight w:val="0"/>
                  <w:marTop w:val="0"/>
                  <w:marBottom w:val="0"/>
                  <w:divBdr>
                    <w:top w:val="none" w:sz="0" w:space="0" w:color="auto"/>
                    <w:left w:val="none" w:sz="0" w:space="0" w:color="auto"/>
                    <w:bottom w:val="none" w:sz="0" w:space="0" w:color="auto"/>
                    <w:right w:val="none" w:sz="0" w:space="0" w:color="auto"/>
                  </w:divBdr>
                  <w:divsChild>
                    <w:div w:id="1654407353">
                      <w:marLeft w:val="0"/>
                      <w:marRight w:val="0"/>
                      <w:marTop w:val="0"/>
                      <w:marBottom w:val="0"/>
                      <w:divBdr>
                        <w:top w:val="none" w:sz="0" w:space="0" w:color="auto"/>
                        <w:left w:val="none" w:sz="0" w:space="0" w:color="auto"/>
                        <w:bottom w:val="none" w:sz="0" w:space="0" w:color="auto"/>
                        <w:right w:val="none" w:sz="0" w:space="0" w:color="auto"/>
                      </w:divBdr>
                      <w:divsChild>
                        <w:div w:id="528371627">
                          <w:marLeft w:val="0"/>
                          <w:marRight w:val="0"/>
                          <w:marTop w:val="0"/>
                          <w:marBottom w:val="0"/>
                          <w:divBdr>
                            <w:top w:val="none" w:sz="0" w:space="0" w:color="auto"/>
                            <w:left w:val="none" w:sz="0" w:space="0" w:color="auto"/>
                            <w:bottom w:val="none" w:sz="0" w:space="0" w:color="auto"/>
                            <w:right w:val="none" w:sz="0" w:space="0" w:color="auto"/>
                          </w:divBdr>
                        </w:div>
                      </w:divsChild>
                    </w:div>
                    <w:div w:id="5807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62061">
          <w:marLeft w:val="0"/>
          <w:marRight w:val="0"/>
          <w:marTop w:val="0"/>
          <w:marBottom w:val="0"/>
          <w:divBdr>
            <w:top w:val="none" w:sz="0" w:space="0" w:color="auto"/>
            <w:left w:val="none" w:sz="0" w:space="0" w:color="auto"/>
            <w:bottom w:val="none" w:sz="0" w:space="0" w:color="auto"/>
            <w:right w:val="none" w:sz="0" w:space="0" w:color="auto"/>
          </w:divBdr>
          <w:divsChild>
            <w:div w:id="529798707">
              <w:marLeft w:val="0"/>
              <w:marRight w:val="0"/>
              <w:marTop w:val="0"/>
              <w:marBottom w:val="0"/>
              <w:divBdr>
                <w:top w:val="none" w:sz="0" w:space="0" w:color="auto"/>
                <w:left w:val="none" w:sz="0" w:space="0" w:color="auto"/>
                <w:bottom w:val="none" w:sz="0" w:space="0" w:color="auto"/>
                <w:right w:val="none" w:sz="0" w:space="0" w:color="auto"/>
              </w:divBdr>
            </w:div>
          </w:divsChild>
        </w:div>
        <w:div w:id="1249387812">
          <w:marLeft w:val="0"/>
          <w:marRight w:val="0"/>
          <w:marTop w:val="0"/>
          <w:marBottom w:val="0"/>
          <w:divBdr>
            <w:top w:val="none" w:sz="0" w:space="0" w:color="auto"/>
            <w:left w:val="none" w:sz="0" w:space="0" w:color="auto"/>
            <w:bottom w:val="none" w:sz="0" w:space="0" w:color="auto"/>
            <w:right w:val="none" w:sz="0" w:space="0" w:color="auto"/>
          </w:divBdr>
          <w:divsChild>
            <w:div w:id="2132092229">
              <w:marLeft w:val="0"/>
              <w:marRight w:val="0"/>
              <w:marTop w:val="0"/>
              <w:marBottom w:val="0"/>
              <w:divBdr>
                <w:top w:val="none" w:sz="0" w:space="0" w:color="auto"/>
                <w:left w:val="none" w:sz="0" w:space="0" w:color="auto"/>
                <w:bottom w:val="none" w:sz="0" w:space="0" w:color="auto"/>
                <w:right w:val="none" w:sz="0" w:space="0" w:color="auto"/>
              </w:divBdr>
              <w:divsChild>
                <w:div w:id="619604649">
                  <w:marLeft w:val="0"/>
                  <w:marRight w:val="0"/>
                  <w:marTop w:val="0"/>
                  <w:marBottom w:val="0"/>
                  <w:divBdr>
                    <w:top w:val="none" w:sz="0" w:space="0" w:color="auto"/>
                    <w:left w:val="none" w:sz="0" w:space="0" w:color="auto"/>
                    <w:bottom w:val="none" w:sz="0" w:space="0" w:color="auto"/>
                    <w:right w:val="none" w:sz="0" w:space="0" w:color="auto"/>
                  </w:divBdr>
                  <w:divsChild>
                    <w:div w:id="434836799">
                      <w:marLeft w:val="0"/>
                      <w:marRight w:val="0"/>
                      <w:marTop w:val="0"/>
                      <w:marBottom w:val="0"/>
                      <w:divBdr>
                        <w:top w:val="none" w:sz="0" w:space="0" w:color="auto"/>
                        <w:left w:val="none" w:sz="0" w:space="0" w:color="auto"/>
                        <w:bottom w:val="none" w:sz="0" w:space="0" w:color="auto"/>
                        <w:right w:val="none" w:sz="0" w:space="0" w:color="auto"/>
                      </w:divBdr>
                      <w:divsChild>
                        <w:div w:id="2071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21175">
          <w:marLeft w:val="0"/>
          <w:marRight w:val="0"/>
          <w:marTop w:val="0"/>
          <w:marBottom w:val="0"/>
          <w:divBdr>
            <w:top w:val="none" w:sz="0" w:space="0" w:color="auto"/>
            <w:left w:val="none" w:sz="0" w:space="0" w:color="auto"/>
            <w:bottom w:val="none" w:sz="0" w:space="0" w:color="auto"/>
            <w:right w:val="none" w:sz="0" w:space="0" w:color="auto"/>
          </w:divBdr>
          <w:divsChild>
            <w:div w:id="12913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5058">
      <w:bodyDiv w:val="1"/>
      <w:marLeft w:val="0"/>
      <w:marRight w:val="0"/>
      <w:marTop w:val="0"/>
      <w:marBottom w:val="0"/>
      <w:divBdr>
        <w:top w:val="none" w:sz="0" w:space="0" w:color="auto"/>
        <w:left w:val="none" w:sz="0" w:space="0" w:color="auto"/>
        <w:bottom w:val="none" w:sz="0" w:space="0" w:color="auto"/>
        <w:right w:val="none" w:sz="0" w:space="0" w:color="auto"/>
      </w:divBdr>
      <w:divsChild>
        <w:div w:id="528370214">
          <w:marLeft w:val="0"/>
          <w:marRight w:val="0"/>
          <w:marTop w:val="0"/>
          <w:marBottom w:val="0"/>
          <w:divBdr>
            <w:top w:val="none" w:sz="0" w:space="0" w:color="auto"/>
            <w:left w:val="none" w:sz="0" w:space="0" w:color="auto"/>
            <w:bottom w:val="none" w:sz="0" w:space="0" w:color="auto"/>
            <w:right w:val="none" w:sz="0" w:space="0" w:color="auto"/>
          </w:divBdr>
          <w:divsChild>
            <w:div w:id="106629909">
              <w:marLeft w:val="0"/>
              <w:marRight w:val="0"/>
              <w:marTop w:val="0"/>
              <w:marBottom w:val="0"/>
              <w:divBdr>
                <w:top w:val="none" w:sz="0" w:space="0" w:color="auto"/>
                <w:left w:val="none" w:sz="0" w:space="0" w:color="auto"/>
                <w:bottom w:val="none" w:sz="0" w:space="0" w:color="auto"/>
                <w:right w:val="none" w:sz="0" w:space="0" w:color="auto"/>
              </w:divBdr>
            </w:div>
          </w:divsChild>
        </w:div>
        <w:div w:id="1369528953">
          <w:marLeft w:val="0"/>
          <w:marRight w:val="0"/>
          <w:marTop w:val="0"/>
          <w:marBottom w:val="0"/>
          <w:divBdr>
            <w:top w:val="none" w:sz="0" w:space="0" w:color="auto"/>
            <w:left w:val="none" w:sz="0" w:space="0" w:color="auto"/>
            <w:bottom w:val="none" w:sz="0" w:space="0" w:color="auto"/>
            <w:right w:val="none" w:sz="0" w:space="0" w:color="auto"/>
          </w:divBdr>
          <w:divsChild>
            <w:div w:id="579945389">
              <w:marLeft w:val="0"/>
              <w:marRight w:val="0"/>
              <w:marTop w:val="0"/>
              <w:marBottom w:val="0"/>
              <w:divBdr>
                <w:top w:val="none" w:sz="0" w:space="0" w:color="auto"/>
                <w:left w:val="none" w:sz="0" w:space="0" w:color="auto"/>
                <w:bottom w:val="none" w:sz="0" w:space="0" w:color="auto"/>
                <w:right w:val="none" w:sz="0" w:space="0" w:color="auto"/>
              </w:divBdr>
              <w:divsChild>
                <w:div w:id="8502965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536665">
          <w:marLeft w:val="0"/>
          <w:marRight w:val="0"/>
          <w:marTop w:val="0"/>
          <w:marBottom w:val="0"/>
          <w:divBdr>
            <w:top w:val="none" w:sz="0" w:space="0" w:color="auto"/>
            <w:left w:val="none" w:sz="0" w:space="0" w:color="auto"/>
            <w:bottom w:val="none" w:sz="0" w:space="0" w:color="auto"/>
            <w:right w:val="none" w:sz="0" w:space="0" w:color="auto"/>
          </w:divBdr>
          <w:divsChild>
            <w:div w:id="730232294">
              <w:marLeft w:val="0"/>
              <w:marRight w:val="0"/>
              <w:marTop w:val="0"/>
              <w:marBottom w:val="0"/>
              <w:divBdr>
                <w:top w:val="none" w:sz="0" w:space="0" w:color="auto"/>
                <w:left w:val="none" w:sz="0" w:space="0" w:color="auto"/>
                <w:bottom w:val="none" w:sz="0" w:space="0" w:color="auto"/>
                <w:right w:val="none" w:sz="0" w:space="0" w:color="auto"/>
              </w:divBdr>
              <w:divsChild>
                <w:div w:id="1056245111">
                  <w:marLeft w:val="0"/>
                  <w:marRight w:val="0"/>
                  <w:marTop w:val="0"/>
                  <w:marBottom w:val="0"/>
                  <w:divBdr>
                    <w:top w:val="none" w:sz="0" w:space="0" w:color="auto"/>
                    <w:left w:val="none" w:sz="0" w:space="0" w:color="auto"/>
                    <w:bottom w:val="none" w:sz="0" w:space="0" w:color="auto"/>
                    <w:right w:val="none" w:sz="0" w:space="0" w:color="auto"/>
                  </w:divBdr>
                  <w:divsChild>
                    <w:div w:id="810905694">
                      <w:marLeft w:val="0"/>
                      <w:marRight w:val="0"/>
                      <w:marTop w:val="0"/>
                      <w:marBottom w:val="0"/>
                      <w:divBdr>
                        <w:top w:val="none" w:sz="0" w:space="0" w:color="auto"/>
                        <w:left w:val="none" w:sz="0" w:space="0" w:color="auto"/>
                        <w:bottom w:val="none" w:sz="0" w:space="0" w:color="auto"/>
                        <w:right w:val="none" w:sz="0" w:space="0" w:color="auto"/>
                      </w:divBdr>
                      <w:divsChild>
                        <w:div w:id="1828478940">
                          <w:marLeft w:val="0"/>
                          <w:marRight w:val="0"/>
                          <w:marTop w:val="0"/>
                          <w:marBottom w:val="0"/>
                          <w:divBdr>
                            <w:top w:val="none" w:sz="0" w:space="0" w:color="auto"/>
                            <w:left w:val="none" w:sz="0" w:space="0" w:color="auto"/>
                            <w:bottom w:val="none" w:sz="0" w:space="0" w:color="auto"/>
                            <w:right w:val="none" w:sz="0" w:space="0" w:color="auto"/>
                          </w:divBdr>
                        </w:div>
                      </w:divsChild>
                    </w:div>
                    <w:div w:id="19698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6347">
          <w:marLeft w:val="0"/>
          <w:marRight w:val="0"/>
          <w:marTop w:val="0"/>
          <w:marBottom w:val="0"/>
          <w:divBdr>
            <w:top w:val="none" w:sz="0" w:space="0" w:color="auto"/>
            <w:left w:val="none" w:sz="0" w:space="0" w:color="auto"/>
            <w:bottom w:val="none" w:sz="0" w:space="0" w:color="auto"/>
            <w:right w:val="none" w:sz="0" w:space="0" w:color="auto"/>
          </w:divBdr>
          <w:divsChild>
            <w:div w:id="1507525263">
              <w:marLeft w:val="0"/>
              <w:marRight w:val="0"/>
              <w:marTop w:val="0"/>
              <w:marBottom w:val="0"/>
              <w:divBdr>
                <w:top w:val="none" w:sz="0" w:space="0" w:color="auto"/>
                <w:left w:val="none" w:sz="0" w:space="0" w:color="auto"/>
                <w:bottom w:val="none" w:sz="0" w:space="0" w:color="auto"/>
                <w:right w:val="none" w:sz="0" w:space="0" w:color="auto"/>
              </w:divBdr>
              <w:divsChild>
                <w:div w:id="1169907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6516098">
          <w:marLeft w:val="0"/>
          <w:marRight w:val="0"/>
          <w:marTop w:val="0"/>
          <w:marBottom w:val="0"/>
          <w:divBdr>
            <w:top w:val="none" w:sz="0" w:space="0" w:color="auto"/>
            <w:left w:val="none" w:sz="0" w:space="0" w:color="auto"/>
            <w:bottom w:val="none" w:sz="0" w:space="0" w:color="auto"/>
            <w:right w:val="none" w:sz="0" w:space="0" w:color="auto"/>
          </w:divBdr>
          <w:divsChild>
            <w:div w:id="1157454141">
              <w:marLeft w:val="0"/>
              <w:marRight w:val="0"/>
              <w:marTop w:val="0"/>
              <w:marBottom w:val="0"/>
              <w:divBdr>
                <w:top w:val="none" w:sz="0" w:space="0" w:color="auto"/>
                <w:left w:val="none" w:sz="0" w:space="0" w:color="auto"/>
                <w:bottom w:val="none" w:sz="0" w:space="0" w:color="auto"/>
                <w:right w:val="none" w:sz="0" w:space="0" w:color="auto"/>
              </w:divBdr>
              <w:divsChild>
                <w:div w:id="1598439257">
                  <w:marLeft w:val="0"/>
                  <w:marRight w:val="0"/>
                  <w:marTop w:val="0"/>
                  <w:marBottom w:val="0"/>
                  <w:divBdr>
                    <w:top w:val="none" w:sz="0" w:space="0" w:color="auto"/>
                    <w:left w:val="none" w:sz="0" w:space="0" w:color="auto"/>
                    <w:bottom w:val="none" w:sz="0" w:space="0" w:color="auto"/>
                    <w:right w:val="none" w:sz="0" w:space="0" w:color="auto"/>
                  </w:divBdr>
                  <w:divsChild>
                    <w:div w:id="1623729719">
                      <w:marLeft w:val="0"/>
                      <w:marRight w:val="0"/>
                      <w:marTop w:val="0"/>
                      <w:marBottom w:val="0"/>
                      <w:divBdr>
                        <w:top w:val="none" w:sz="0" w:space="0" w:color="auto"/>
                        <w:left w:val="none" w:sz="0" w:space="0" w:color="auto"/>
                        <w:bottom w:val="none" w:sz="0" w:space="0" w:color="auto"/>
                        <w:right w:val="none" w:sz="0" w:space="0" w:color="auto"/>
                      </w:divBdr>
                      <w:divsChild>
                        <w:div w:id="93405458">
                          <w:marLeft w:val="0"/>
                          <w:marRight w:val="0"/>
                          <w:marTop w:val="0"/>
                          <w:marBottom w:val="0"/>
                          <w:divBdr>
                            <w:top w:val="none" w:sz="0" w:space="0" w:color="auto"/>
                            <w:left w:val="none" w:sz="0" w:space="0" w:color="auto"/>
                            <w:bottom w:val="none" w:sz="0" w:space="0" w:color="auto"/>
                            <w:right w:val="none" w:sz="0" w:space="0" w:color="auto"/>
                          </w:divBdr>
                        </w:div>
                      </w:divsChild>
                    </w:div>
                    <w:div w:id="5355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33783">
          <w:marLeft w:val="0"/>
          <w:marRight w:val="0"/>
          <w:marTop w:val="0"/>
          <w:marBottom w:val="0"/>
          <w:divBdr>
            <w:top w:val="none" w:sz="0" w:space="0" w:color="auto"/>
            <w:left w:val="none" w:sz="0" w:space="0" w:color="auto"/>
            <w:bottom w:val="none" w:sz="0" w:space="0" w:color="auto"/>
            <w:right w:val="none" w:sz="0" w:space="0" w:color="auto"/>
          </w:divBdr>
          <w:divsChild>
            <w:div w:id="1512721886">
              <w:marLeft w:val="0"/>
              <w:marRight w:val="0"/>
              <w:marTop w:val="0"/>
              <w:marBottom w:val="0"/>
              <w:divBdr>
                <w:top w:val="none" w:sz="0" w:space="0" w:color="auto"/>
                <w:left w:val="none" w:sz="0" w:space="0" w:color="auto"/>
                <w:bottom w:val="none" w:sz="0" w:space="0" w:color="auto"/>
                <w:right w:val="none" w:sz="0" w:space="0" w:color="auto"/>
              </w:divBdr>
              <w:divsChild>
                <w:div w:id="14880167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0037695">
          <w:marLeft w:val="0"/>
          <w:marRight w:val="0"/>
          <w:marTop w:val="0"/>
          <w:marBottom w:val="0"/>
          <w:divBdr>
            <w:top w:val="none" w:sz="0" w:space="0" w:color="auto"/>
            <w:left w:val="none" w:sz="0" w:space="0" w:color="auto"/>
            <w:bottom w:val="none" w:sz="0" w:space="0" w:color="auto"/>
            <w:right w:val="none" w:sz="0" w:space="0" w:color="auto"/>
          </w:divBdr>
          <w:divsChild>
            <w:div w:id="1672373308">
              <w:marLeft w:val="0"/>
              <w:marRight w:val="0"/>
              <w:marTop w:val="0"/>
              <w:marBottom w:val="0"/>
              <w:divBdr>
                <w:top w:val="none" w:sz="0" w:space="0" w:color="auto"/>
                <w:left w:val="none" w:sz="0" w:space="0" w:color="auto"/>
                <w:bottom w:val="none" w:sz="0" w:space="0" w:color="auto"/>
                <w:right w:val="none" w:sz="0" w:space="0" w:color="auto"/>
              </w:divBdr>
              <w:divsChild>
                <w:div w:id="1312174106">
                  <w:marLeft w:val="0"/>
                  <w:marRight w:val="0"/>
                  <w:marTop w:val="0"/>
                  <w:marBottom w:val="0"/>
                  <w:divBdr>
                    <w:top w:val="none" w:sz="0" w:space="0" w:color="auto"/>
                    <w:left w:val="none" w:sz="0" w:space="0" w:color="auto"/>
                    <w:bottom w:val="none" w:sz="0" w:space="0" w:color="auto"/>
                    <w:right w:val="none" w:sz="0" w:space="0" w:color="auto"/>
                  </w:divBdr>
                  <w:divsChild>
                    <w:div w:id="1333728092">
                      <w:marLeft w:val="0"/>
                      <w:marRight w:val="0"/>
                      <w:marTop w:val="0"/>
                      <w:marBottom w:val="0"/>
                      <w:divBdr>
                        <w:top w:val="none" w:sz="0" w:space="0" w:color="auto"/>
                        <w:left w:val="none" w:sz="0" w:space="0" w:color="auto"/>
                        <w:bottom w:val="none" w:sz="0" w:space="0" w:color="auto"/>
                        <w:right w:val="none" w:sz="0" w:space="0" w:color="auto"/>
                      </w:divBdr>
                      <w:divsChild>
                        <w:div w:id="19060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3384">
          <w:marLeft w:val="0"/>
          <w:marRight w:val="0"/>
          <w:marTop w:val="0"/>
          <w:marBottom w:val="0"/>
          <w:divBdr>
            <w:top w:val="none" w:sz="0" w:space="0" w:color="auto"/>
            <w:left w:val="none" w:sz="0" w:space="0" w:color="auto"/>
            <w:bottom w:val="none" w:sz="0" w:space="0" w:color="auto"/>
            <w:right w:val="none" w:sz="0" w:space="0" w:color="auto"/>
          </w:divBdr>
          <w:divsChild>
            <w:div w:id="1230189434">
              <w:marLeft w:val="0"/>
              <w:marRight w:val="0"/>
              <w:marTop w:val="0"/>
              <w:marBottom w:val="0"/>
              <w:divBdr>
                <w:top w:val="none" w:sz="0" w:space="0" w:color="auto"/>
                <w:left w:val="none" w:sz="0" w:space="0" w:color="auto"/>
                <w:bottom w:val="none" w:sz="0" w:space="0" w:color="auto"/>
                <w:right w:val="none" w:sz="0" w:space="0" w:color="auto"/>
              </w:divBdr>
              <w:divsChild>
                <w:div w:id="213412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en.wikipedia.org/wiki/Eureka_(word)" TargetMode="External"/><Relationship Id="rId13" Type="http://schemas.openxmlformats.org/officeDocument/2006/relationships/hyperlink" Target="https://web.archive.org/web/20221118115544/https:/www.sciencedaily.com/releases/2017/06/170619092713.htm"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eb.archive.org/web/20221118115544/https:/en.wikipedia.org/wiki/Inverted_pyramid_(journal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org/web/20221118115544/https:/www.shoulderofgiants.com/downloa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web.archive.org/web/20221118115544/https:/medium.com/geckoboard-under-the-hood/how-facebooks-7-friends-in-10-days-got-everyone-confused-about-correlation-and-causation-25da4bb8220e" TargetMode="External"/><Relationship Id="rId14" Type="http://schemas.openxmlformats.org/officeDocument/2006/relationships/hyperlink" Target="https://web.archive.org/web/20221118115544/https:/plus.maths.org/content/information-surpri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8</cp:revision>
  <dcterms:created xsi:type="dcterms:W3CDTF">2023-02-11T11:46:00Z</dcterms:created>
  <dcterms:modified xsi:type="dcterms:W3CDTF">2023-02-12T04:40:00Z</dcterms:modified>
</cp:coreProperties>
</file>