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C532" w14:textId="55AC4778" w:rsidR="00BC48B4" w:rsidRDefault="00445DEF" w:rsidP="00BC48B4">
      <w:pPr>
        <w:pStyle w:val="2"/>
      </w:pPr>
      <w:r>
        <w:rPr>
          <w:rFonts w:hint="eastAsia"/>
        </w:rPr>
        <w:t>Introduction</w:t>
      </w:r>
    </w:p>
    <w:p w14:paraId="4D3EB530" w14:textId="46CCDE16" w:rsidR="00445DEF" w:rsidRPr="00BC48B4" w:rsidRDefault="00445DEF" w:rsidP="00445DEF">
      <w:r>
        <w:rPr>
          <w:noProof/>
        </w:rPr>
        <w:drawing>
          <wp:inline distT="0" distB="0" distL="0" distR="0" wp14:anchorId="3C70BB46" wp14:editId="7EB37E0A">
            <wp:extent cx="5274310" cy="2966720"/>
            <wp:effectExtent l="0" t="0" r="2540" b="5080"/>
            <wp:docPr id="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瀑布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EB07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Definition: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The 80-20 percent rule or </w:t>
      </w: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Pareto principle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states that roughly 80% of consequences come from 20% of causes for many outcomes.</w:t>
      </w:r>
    </w:p>
    <w:p w14:paraId="222E398C" w14:textId="0B77CF8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Founder: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Vilfredo Pareto first showed in his first work, </w:t>
      </w:r>
      <w:hyperlink r:id="rId6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Cours d'économie politique, in 1896</w:t>
        </w:r>
      </w:hyperlink>
      <w:r w:rsidRPr="00BC48B4">
        <w:rPr>
          <w:rFonts w:ascii="宋体" w:eastAsia="宋体" w:hAnsi="宋体" w:cs="宋体"/>
          <w:i/>
          <w:iCs/>
          <w:color w:val="0E101A"/>
          <w:kern w:val="0"/>
          <w:sz w:val="24"/>
          <w:szCs w:val="24"/>
        </w:rPr>
        <w:t> 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that approximately 80% of the land in Italy was owned by 20% of the population.</w:t>
      </w:r>
    </w:p>
    <w:p w14:paraId="626266B5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Benefit: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Understand the relation between input and output, cause and result. Knowing where to put the focus when trying to maximize the outcome.</w:t>
      </w:r>
    </w:p>
    <w:p w14:paraId="740B0617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65F5A67A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11E79D54" w14:textId="4C755E97" w:rsidR="006914B0" w:rsidRPr="00BC48B4" w:rsidRDefault="00BC48B4" w:rsidP="00445DEF">
      <w:pPr>
        <w:pStyle w:val="2"/>
      </w:pPr>
      <w:r w:rsidRPr="00BC48B4">
        <w:t>How to demonstrate it?</w:t>
      </w:r>
    </w:p>
    <w:p w14:paraId="05110301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The 20-80 rule effect was found by the Italian economist Vilfredo Pareto in 1896.</w:t>
      </w:r>
    </w:p>
    <w:p w14:paraId="78ACF1BC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He observed that 80% of the land in Italy was owned by around 20% of the people.</w:t>
      </w:r>
    </w:p>
    <w:p w14:paraId="1DC2B83A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He also witnessed the same ratio with plants in his garden.</w:t>
      </w:r>
    </w:p>
    <w:p w14:paraId="52225785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Around 20% of the fruits beared 80% fruit.</w:t>
      </w:r>
    </w:p>
    <w:p w14:paraId="0A8469FA" w14:textId="77777777" w:rsidR="00BC48B4" w:rsidRPr="00BC48B4" w:rsidRDefault="00BC48B4" w:rsidP="00BC48B4">
      <w:pPr>
        <w:pStyle w:val="2"/>
      </w:pPr>
      <w:r w:rsidRPr="00BC48B4">
        <w:t>Where can it be found?</w:t>
      </w:r>
    </w:p>
    <w:p w14:paraId="14E25B7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the world's income is owned by 80% of the people.</w:t>
      </w:r>
    </w:p>
    <w:p w14:paraId="4ADA935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lastRenderedPageBreak/>
        <w:t>20% of criminals commit 80% of crimes.</w:t>
      </w:r>
    </w:p>
    <w:p w14:paraId="3E52EDD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drivers cause 80% of all traffic accidents.</w:t>
      </w:r>
    </w:p>
    <w:p w14:paraId="0E7AE8F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a company's products represent 80% of sales.</w:t>
      </w:r>
    </w:p>
    <w:p w14:paraId="1C46E986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employees are responsible for 80% of the results.</w:t>
      </w:r>
    </w:p>
    <w:p w14:paraId="6779853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website generate 80% of visitor traffics.</w:t>
      </w:r>
    </w:p>
    <w:p w14:paraId="3BF81FB1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a plant contains 80% of the fruit.</w:t>
      </w:r>
    </w:p>
    <w:p w14:paraId="38E4902F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players result in 80% of points scored.</w:t>
      </w:r>
    </w:p>
    <w:p w14:paraId="337C2E78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pollution originates from 20% of all factories.</w:t>
      </w:r>
    </w:p>
    <w:p w14:paraId="3E0F91CD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total insurance cost is paid in the last 20%.</w:t>
      </w:r>
    </w:p>
    <w:p w14:paraId="7659480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working time is on productivity, 20% are on administration.</w:t>
      </w:r>
    </w:p>
    <w:p w14:paraId="5A2C22BB" w14:textId="77777777" w:rsidR="00BC48B4" w:rsidRPr="00BC48B4" w:rsidRDefault="00BC48B4" w:rsidP="00BC48B4">
      <w:pPr>
        <w:pStyle w:val="2"/>
      </w:pPr>
      <w:r w:rsidRPr="00BC48B4">
        <w:t>Why does it exist?</w:t>
      </w:r>
    </w:p>
    <w:p w14:paraId="6A3D4E27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17189999" w14:textId="7ED99118" w:rsidR="00BC48B4" w:rsidRPr="00BC48B4" w:rsidRDefault="00BC48B4" w:rsidP="00BC48B4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Related to Normal Distribution: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One of the most common distributions in nature is the normal distribution. A normal distribution explains the average relationship between </w:t>
      </w:r>
      <w:hyperlink r:id="rId7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two independent</w:t>
        </w:r>
      </w:hyperlink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variables, input (x-axis) and output (y-axis). Normal distributions are important in statistics and often used in the natural and social sciences to represent real-valued random variables whose distributions are unknown. In a normal distribution, roughly 20% of the x values create approximately 80% of the y values, as seen in the chart. This is why the ratio for the Pareto effect is about 20:80. This is to be understood as a rule of thumb, the numbers could sometimes also be 70-30 or 60-40. As long as the two are independent, the 20/80 rule will apply. For example, the circle scope depends on the circle radios shown by the formula </w:t>
      </w: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U = 2 · r · π. 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The 20/80 rule does not apply in this case.</w:t>
      </w:r>
    </w:p>
    <w:p w14:paraId="25C9439F" w14:textId="77777777" w:rsidR="00BC48B4" w:rsidRPr="00BC48B4" w:rsidRDefault="00BC48B4" w:rsidP="00BC48B4">
      <w:pPr>
        <w:pStyle w:val="2"/>
      </w:pPr>
      <w:r w:rsidRPr="00BC48B4">
        <w:t>How do I benefit from it?</w:t>
      </w:r>
    </w:p>
    <w:p w14:paraId="3533F7B7" w14:textId="3F60C9EA" w:rsidR="00BC48B4" w:rsidRPr="00BC48B4" w:rsidRDefault="00BC48B4" w:rsidP="00BC48B4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Do: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Once understood the Pareto effect, a decision maker should leverage the most from the 20% input. For example, Jeff Bezos only puts </w:t>
      </w:r>
      <w:hyperlink r:id="rId8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critical meetings in the morning</w:t>
        </w:r>
      </w:hyperlink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when his brain is the clearest and his productivity is the highest. Work smart instead of work hard, leverage the most effective 20% to produce the 80% result.</w:t>
      </w:r>
    </w:p>
    <w:p w14:paraId="25B2EFDD" w14:textId="77777777" w:rsidR="00BC48B4" w:rsidRPr="00BC48B4" w:rsidRDefault="00BC48B4" w:rsidP="00BC48B4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Don’t: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Understand that in a lot of situations, the input and output relation is non-linear. Some input causes more output and vice versa. Do not always expect linear relation as some causations are rather exponential rather than linear.</w:t>
      </w:r>
    </w:p>
    <w:p w14:paraId="3AF4CF48" w14:textId="77777777" w:rsidR="0003095C" w:rsidRDefault="0003095C"/>
    <w:sectPr w:rsidR="0003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714"/>
    <w:multiLevelType w:val="multilevel"/>
    <w:tmpl w:val="0C5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994"/>
    <w:multiLevelType w:val="multilevel"/>
    <w:tmpl w:val="5B3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55BD"/>
    <w:multiLevelType w:val="multilevel"/>
    <w:tmpl w:val="16B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5591C"/>
    <w:multiLevelType w:val="multilevel"/>
    <w:tmpl w:val="A23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72850"/>
    <w:multiLevelType w:val="multilevel"/>
    <w:tmpl w:val="8DD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zO2NDExNTW2MDNT0lEKTi0uzszPAykwrAUA27tvtCwAAAA="/>
  </w:docVars>
  <w:rsids>
    <w:rsidRoot w:val="00C06B1E"/>
    <w:rsid w:val="0003095C"/>
    <w:rsid w:val="0041561E"/>
    <w:rsid w:val="00445DEF"/>
    <w:rsid w:val="0047130E"/>
    <w:rsid w:val="006914B0"/>
    <w:rsid w:val="00855241"/>
    <w:rsid w:val="0096278A"/>
    <w:rsid w:val="00BC48B4"/>
    <w:rsid w:val="00C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4085"/>
  <w15:chartTrackingRefBased/>
  <w15:docId w15:val="{B659423E-882D-4512-912A-D6A081F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48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48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C48B4"/>
    <w:rPr>
      <w:b/>
      <w:bCs/>
    </w:rPr>
  </w:style>
  <w:style w:type="character" w:styleId="a4">
    <w:name w:val="Hyperlink"/>
    <w:basedOn w:val="a0"/>
    <w:uiPriority w:val="99"/>
    <w:semiHidden/>
    <w:unhideWhenUsed/>
    <w:rsid w:val="00BC48B4"/>
    <w:rPr>
      <w:color w:val="0000FF"/>
      <w:u w:val="single"/>
    </w:rPr>
  </w:style>
  <w:style w:type="character" w:styleId="a5">
    <w:name w:val="Emphasis"/>
    <w:basedOn w:val="a0"/>
    <w:uiPriority w:val="20"/>
    <w:qFormat/>
    <w:rsid w:val="00BC48B4"/>
    <w:rPr>
      <w:i/>
      <w:iCs/>
    </w:rPr>
  </w:style>
  <w:style w:type="paragraph" w:styleId="a6">
    <w:name w:val="Normal (Web)"/>
    <w:basedOn w:val="a"/>
    <w:uiPriority w:val="99"/>
    <w:semiHidden/>
    <w:unhideWhenUsed/>
    <w:rsid w:val="00BC4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c.com/2018/11/20/why-jeff-bezos-schedules-challenging-meetings-at-10-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t_and_independent_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cat.org/title/cours-deconomie-politique/oclc/29127729?__cf_chl_tk=kQXRHrw.Oxj9jpKgj_g9zCub3qBMP.I.NcnYA8Eh7ns-1664733226-0-gaNycGzNCL0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HUANG 黄思哲</dc:creator>
  <cp:keywords/>
  <dc:description/>
  <cp:lastModifiedBy>Sizhe HUANG 黄思哲</cp:lastModifiedBy>
  <cp:revision>9</cp:revision>
  <dcterms:created xsi:type="dcterms:W3CDTF">2023-02-11T11:50:00Z</dcterms:created>
  <dcterms:modified xsi:type="dcterms:W3CDTF">2023-02-27T10:14:00Z</dcterms:modified>
</cp:coreProperties>
</file>